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8456C">
      <w:pPr>
        <w:pStyle w:val="19"/>
        <w:rPr>
          <w:rFonts w:hint="eastAsia" w:ascii="宋体" w:hAnsi="宋体" w:eastAsia="宋体" w:cs="宋体"/>
          <w:color w:val="auto"/>
          <w:highlight w:val="none"/>
          <w:lang w:val="en-US" w:eastAsia="zh-Hans"/>
        </w:rPr>
      </w:pPr>
      <w:bookmarkStart w:id="9" w:name="_GoBack"/>
      <w:bookmarkEnd w:id="9"/>
      <w:r>
        <w:rPr>
          <w:rFonts w:hint="eastAsia" w:ascii="宋体" w:hAnsi="宋体" w:eastAsia="宋体" w:cs="宋体"/>
          <w:color w:val="auto"/>
          <w:highlight w:val="none"/>
        </w:rPr>
        <w:br w:type="textWrapping"/>
      </w:r>
    </w:p>
    <w:p w14:paraId="3A970660">
      <w:pPr>
        <w:pStyle w:val="19"/>
        <w:rPr>
          <w:rFonts w:hint="eastAsia" w:ascii="宋体" w:hAnsi="宋体" w:eastAsia="宋体" w:cs="宋体"/>
          <w:color w:val="auto"/>
          <w:highlight w:val="none"/>
        </w:rPr>
      </w:pPr>
      <w:r>
        <w:rPr>
          <w:rFonts w:hint="eastAsia" w:ascii="宋体" w:hAnsi="宋体" w:eastAsia="宋体" w:cs="宋体"/>
          <w:color w:val="auto"/>
          <w:highlight w:val="none"/>
        </w:rPr>
        <w:t>　</w:t>
      </w:r>
    </w:p>
    <w:p w14:paraId="15E9A75D">
      <w:pPr>
        <w:pStyle w:val="19"/>
        <w:spacing w:line="240" w:lineRule="auto"/>
        <w:jc w:val="center"/>
        <w:outlineLvl w:val="0"/>
        <w:rPr>
          <w:rFonts w:hint="eastAsia" w:ascii="宋体" w:hAnsi="宋体" w:eastAsia="宋体" w:cs="宋体"/>
          <w:b/>
          <w:color w:val="auto"/>
          <w:sz w:val="72"/>
          <w:szCs w:val="72"/>
          <w:highlight w:val="none"/>
        </w:rPr>
      </w:pPr>
    </w:p>
    <w:p w14:paraId="53E7A225">
      <w:pPr>
        <w:pStyle w:val="19"/>
        <w:spacing w:line="240" w:lineRule="auto"/>
        <w:jc w:val="center"/>
        <w:outlineLvl w:val="9"/>
        <w:rPr>
          <w:rFonts w:hint="eastAsia" w:ascii="宋体" w:hAnsi="宋体" w:eastAsia="宋体" w:cs="宋体"/>
          <w:color w:val="auto"/>
          <w:sz w:val="72"/>
          <w:szCs w:val="72"/>
          <w:highlight w:val="none"/>
        </w:rPr>
      </w:pPr>
      <w:r>
        <w:rPr>
          <w:rFonts w:hint="eastAsia" w:ascii="宋体" w:hAnsi="宋体" w:eastAsia="宋体" w:cs="宋体"/>
          <w:b/>
          <w:color w:val="auto"/>
          <w:sz w:val="72"/>
          <w:szCs w:val="72"/>
          <w:highlight w:val="none"/>
        </w:rPr>
        <w:t>询价通知书</w:t>
      </w:r>
    </w:p>
    <w:p w14:paraId="2ED04C64">
      <w:pPr>
        <w:pStyle w:val="19"/>
        <w:spacing w:line="240" w:lineRule="auto"/>
        <w:jc w:val="center"/>
        <w:outlineLvl w:val="2"/>
        <w:rPr>
          <w:rFonts w:hint="eastAsia" w:ascii="宋体" w:hAnsi="宋体" w:eastAsia="宋体" w:cs="宋体"/>
          <w:b/>
          <w:color w:val="auto"/>
          <w:sz w:val="28"/>
          <w:highlight w:val="none"/>
        </w:rPr>
      </w:pPr>
    </w:p>
    <w:p w14:paraId="2D665CBB">
      <w:pPr>
        <w:pStyle w:val="19"/>
        <w:spacing w:line="240" w:lineRule="auto"/>
        <w:jc w:val="center"/>
        <w:outlineLvl w:val="2"/>
        <w:rPr>
          <w:rFonts w:hint="eastAsia" w:ascii="宋体" w:hAnsi="宋体" w:eastAsia="宋体" w:cs="宋体"/>
          <w:b/>
          <w:color w:val="auto"/>
          <w:sz w:val="28"/>
          <w:highlight w:val="none"/>
        </w:rPr>
      </w:pPr>
    </w:p>
    <w:p w14:paraId="142D1364">
      <w:pPr>
        <w:pStyle w:val="19"/>
        <w:spacing w:line="240" w:lineRule="auto"/>
        <w:jc w:val="center"/>
        <w:outlineLvl w:val="2"/>
        <w:rPr>
          <w:rFonts w:hint="eastAsia" w:ascii="宋体" w:hAnsi="宋体" w:eastAsia="宋体" w:cs="宋体"/>
          <w:b/>
          <w:color w:val="auto"/>
          <w:sz w:val="28"/>
          <w:highlight w:val="none"/>
        </w:rPr>
      </w:pPr>
    </w:p>
    <w:p w14:paraId="6133B1A8">
      <w:pPr>
        <w:pStyle w:val="19"/>
        <w:spacing w:line="240" w:lineRule="auto"/>
        <w:jc w:val="center"/>
        <w:outlineLvl w:val="2"/>
        <w:rPr>
          <w:rFonts w:hint="eastAsia" w:ascii="宋体" w:hAnsi="宋体" w:eastAsia="宋体" w:cs="宋体"/>
          <w:b/>
          <w:color w:val="auto"/>
          <w:sz w:val="28"/>
          <w:highlight w:val="none"/>
        </w:rPr>
      </w:pPr>
    </w:p>
    <w:p w14:paraId="193052EE">
      <w:pPr>
        <w:pStyle w:val="19"/>
        <w:spacing w:line="240" w:lineRule="auto"/>
        <w:jc w:val="center"/>
        <w:outlineLvl w:val="2"/>
        <w:rPr>
          <w:rFonts w:hint="eastAsia" w:ascii="宋体" w:hAnsi="宋体" w:eastAsia="宋体" w:cs="宋体"/>
          <w:color w:val="auto"/>
          <w:sz w:val="36"/>
          <w:szCs w:val="36"/>
          <w:highlight w:val="none"/>
          <w:lang w:val="en-US" w:eastAsia="zh-CN"/>
        </w:rPr>
      </w:pPr>
      <w:r>
        <w:rPr>
          <w:rFonts w:hint="eastAsia" w:ascii="宋体" w:hAnsi="宋体" w:eastAsia="宋体" w:cs="宋体"/>
          <w:b/>
          <w:color w:val="auto"/>
          <w:sz w:val="36"/>
          <w:szCs w:val="36"/>
          <w:highlight w:val="none"/>
        </w:rPr>
        <w:t>项目名称：福建省三明司法强制隔离戒毒所</w:t>
      </w:r>
      <w:r>
        <w:rPr>
          <w:rFonts w:hint="eastAsia" w:ascii="宋体" w:hAnsi="宋体" w:eastAsia="宋体" w:cs="宋体"/>
          <w:b/>
          <w:color w:val="auto"/>
          <w:sz w:val="36"/>
          <w:szCs w:val="36"/>
          <w:highlight w:val="none"/>
          <w:lang w:val="en-US" w:eastAsia="zh-CN"/>
        </w:rPr>
        <w:t>2026-2027年度</w:t>
      </w:r>
      <w:r>
        <w:rPr>
          <w:rFonts w:hint="eastAsia" w:ascii="宋体" w:hAnsi="宋体" w:eastAsia="宋体" w:cs="宋体"/>
          <w:b/>
          <w:color w:val="auto"/>
          <w:sz w:val="36"/>
          <w:szCs w:val="36"/>
          <w:highlight w:val="none"/>
        </w:rPr>
        <w:t>戒毒人员物资采购</w:t>
      </w:r>
    </w:p>
    <w:p w14:paraId="470B3230">
      <w:pPr>
        <w:pStyle w:val="19"/>
        <w:spacing w:line="240" w:lineRule="auto"/>
        <w:jc w:val="center"/>
        <w:outlineLvl w:val="2"/>
        <w:rPr>
          <w:rFonts w:hint="eastAsia" w:ascii="宋体" w:hAnsi="宋体" w:eastAsia="宋体" w:cs="宋体"/>
          <w:color w:val="auto"/>
          <w:sz w:val="36"/>
          <w:szCs w:val="36"/>
          <w:highlight w:val="none"/>
          <w:lang w:val="en-US" w:eastAsia="zh-CN"/>
        </w:rPr>
      </w:pPr>
      <w:r>
        <w:rPr>
          <w:rFonts w:hint="eastAsia" w:ascii="宋体" w:hAnsi="宋体" w:eastAsia="宋体" w:cs="宋体"/>
          <w:b/>
          <w:color w:val="auto"/>
          <w:sz w:val="36"/>
          <w:szCs w:val="36"/>
          <w:highlight w:val="none"/>
        </w:rPr>
        <w:t>项目编号：</w:t>
      </w:r>
      <w:r>
        <w:rPr>
          <w:rFonts w:hint="eastAsia" w:ascii="宋体" w:hAnsi="宋体" w:eastAsia="宋体" w:cs="宋体"/>
          <w:b/>
          <w:color w:val="auto"/>
          <w:sz w:val="36"/>
          <w:szCs w:val="36"/>
          <w:highlight w:val="none"/>
          <w:lang w:eastAsia="zh-CN"/>
        </w:rPr>
        <w:t>ZHT-XJ-2026007</w:t>
      </w:r>
    </w:p>
    <w:p w14:paraId="13EF229A">
      <w:pPr>
        <w:pStyle w:val="19"/>
        <w:spacing w:line="240" w:lineRule="auto"/>
        <w:jc w:val="center"/>
        <w:outlineLvl w:val="2"/>
        <w:rPr>
          <w:rFonts w:hint="eastAsia" w:ascii="宋体" w:hAnsi="宋体" w:eastAsia="宋体" w:cs="宋体"/>
          <w:b/>
          <w:color w:val="auto"/>
          <w:sz w:val="28"/>
          <w:highlight w:val="none"/>
        </w:rPr>
      </w:pPr>
    </w:p>
    <w:p w14:paraId="5A8A8E62">
      <w:pPr>
        <w:pStyle w:val="19"/>
        <w:spacing w:line="240" w:lineRule="auto"/>
        <w:jc w:val="center"/>
        <w:outlineLvl w:val="2"/>
        <w:rPr>
          <w:rFonts w:hint="eastAsia" w:ascii="宋体" w:hAnsi="宋体" w:eastAsia="宋体" w:cs="宋体"/>
          <w:b/>
          <w:color w:val="auto"/>
          <w:sz w:val="28"/>
          <w:highlight w:val="none"/>
        </w:rPr>
      </w:pPr>
    </w:p>
    <w:p w14:paraId="2689493F">
      <w:pPr>
        <w:pStyle w:val="19"/>
        <w:spacing w:line="240" w:lineRule="auto"/>
        <w:jc w:val="center"/>
        <w:outlineLvl w:val="2"/>
        <w:rPr>
          <w:rFonts w:hint="eastAsia" w:ascii="宋体" w:hAnsi="宋体" w:eastAsia="宋体" w:cs="宋体"/>
          <w:b/>
          <w:color w:val="auto"/>
          <w:sz w:val="28"/>
          <w:highlight w:val="none"/>
        </w:rPr>
      </w:pPr>
    </w:p>
    <w:p w14:paraId="39190E02">
      <w:pPr>
        <w:pStyle w:val="19"/>
        <w:spacing w:line="240" w:lineRule="auto"/>
        <w:jc w:val="center"/>
        <w:outlineLvl w:val="2"/>
        <w:rPr>
          <w:rFonts w:hint="eastAsia" w:ascii="宋体" w:hAnsi="宋体" w:eastAsia="宋体" w:cs="宋体"/>
          <w:b/>
          <w:color w:val="auto"/>
          <w:sz w:val="28"/>
          <w:highlight w:val="none"/>
        </w:rPr>
      </w:pPr>
    </w:p>
    <w:p w14:paraId="0173748E">
      <w:pPr>
        <w:pStyle w:val="19"/>
        <w:spacing w:line="240" w:lineRule="auto"/>
        <w:jc w:val="center"/>
        <w:outlineLvl w:val="2"/>
        <w:rPr>
          <w:rFonts w:hint="eastAsia" w:ascii="宋体" w:hAnsi="宋体" w:eastAsia="宋体" w:cs="宋体"/>
          <w:b/>
          <w:color w:val="auto"/>
          <w:sz w:val="36"/>
          <w:szCs w:val="36"/>
          <w:highlight w:val="none"/>
          <w:lang w:eastAsia="zh-CN"/>
        </w:rPr>
      </w:pPr>
    </w:p>
    <w:p w14:paraId="34AA7D01">
      <w:pPr>
        <w:pStyle w:val="19"/>
        <w:spacing w:line="240" w:lineRule="auto"/>
        <w:jc w:val="center"/>
        <w:outlineLvl w:val="2"/>
        <w:rPr>
          <w:rFonts w:hint="eastAsia" w:ascii="宋体" w:hAnsi="宋体" w:eastAsia="宋体" w:cs="宋体"/>
          <w:b/>
          <w:color w:val="auto"/>
          <w:sz w:val="36"/>
          <w:szCs w:val="36"/>
          <w:highlight w:val="none"/>
          <w:lang w:eastAsia="zh-CN"/>
        </w:rPr>
      </w:pPr>
      <w:r>
        <w:rPr>
          <w:rFonts w:hint="eastAsia" w:ascii="宋体" w:hAnsi="宋体" w:eastAsia="宋体" w:cs="宋体"/>
          <w:b/>
          <w:color w:val="auto"/>
          <w:sz w:val="36"/>
          <w:szCs w:val="36"/>
          <w:highlight w:val="none"/>
          <w:lang w:eastAsia="zh-CN"/>
        </w:rPr>
        <w:t>采购人：福建省三明司法强制隔离戒毒所</w:t>
      </w:r>
    </w:p>
    <w:p w14:paraId="5E5EA65D">
      <w:pPr>
        <w:pStyle w:val="19"/>
        <w:spacing w:line="240" w:lineRule="auto"/>
        <w:jc w:val="center"/>
        <w:outlineLvl w:val="2"/>
        <w:rPr>
          <w:rFonts w:hint="eastAsia" w:ascii="宋体" w:hAnsi="宋体" w:eastAsia="宋体" w:cs="宋体"/>
          <w:b/>
          <w:color w:val="auto"/>
          <w:sz w:val="36"/>
          <w:szCs w:val="36"/>
          <w:highlight w:val="none"/>
          <w:lang w:eastAsia="zh-CN"/>
        </w:rPr>
      </w:pPr>
      <w:r>
        <w:rPr>
          <w:rFonts w:hint="eastAsia" w:ascii="宋体" w:hAnsi="宋体" w:eastAsia="宋体" w:cs="宋体"/>
          <w:b/>
          <w:color w:val="auto"/>
          <w:sz w:val="36"/>
          <w:szCs w:val="36"/>
          <w:highlight w:val="none"/>
          <w:lang w:eastAsia="zh-CN"/>
        </w:rPr>
        <w:t>代理机构：福建省中会通招标代理有限公司</w:t>
      </w:r>
    </w:p>
    <w:p w14:paraId="24C441EA">
      <w:pPr>
        <w:pStyle w:val="19"/>
        <w:spacing w:line="240" w:lineRule="auto"/>
        <w:jc w:val="center"/>
        <w:outlineLvl w:val="2"/>
        <w:rPr>
          <w:rFonts w:hint="eastAsia" w:ascii="宋体" w:hAnsi="宋体" w:eastAsia="宋体" w:cs="宋体"/>
          <w:b/>
          <w:color w:val="auto"/>
          <w:sz w:val="36"/>
          <w:szCs w:val="36"/>
          <w:highlight w:val="none"/>
          <w:lang w:eastAsia="zh-CN"/>
        </w:rPr>
      </w:pPr>
      <w:r>
        <w:rPr>
          <w:rFonts w:hint="eastAsia" w:ascii="宋体" w:hAnsi="宋体" w:eastAsia="宋体" w:cs="宋体"/>
          <w:b/>
          <w:color w:val="auto"/>
          <w:sz w:val="36"/>
          <w:szCs w:val="36"/>
          <w:highlight w:val="none"/>
          <w:lang w:eastAsia="zh-CN"/>
        </w:rPr>
        <w:t>编制时间：2026年</w:t>
      </w:r>
      <w:r>
        <w:rPr>
          <w:rFonts w:hint="eastAsia" w:ascii="宋体" w:hAnsi="宋体" w:eastAsia="宋体" w:cs="宋体"/>
          <w:b/>
          <w:color w:val="auto"/>
          <w:sz w:val="36"/>
          <w:szCs w:val="36"/>
          <w:highlight w:val="none"/>
          <w:lang w:val="en-US" w:eastAsia="zh-CN"/>
        </w:rPr>
        <w:t>10</w:t>
      </w:r>
      <w:r>
        <w:rPr>
          <w:rFonts w:hint="eastAsia" w:ascii="宋体" w:hAnsi="宋体" w:eastAsia="宋体" w:cs="宋体"/>
          <w:b/>
          <w:color w:val="auto"/>
          <w:sz w:val="36"/>
          <w:szCs w:val="36"/>
          <w:highlight w:val="none"/>
          <w:lang w:eastAsia="zh-CN"/>
        </w:rPr>
        <w:t>月</w:t>
      </w:r>
    </w:p>
    <w:p w14:paraId="55F272A8">
      <w:pPr>
        <w:pStyle w:val="19"/>
        <w:jc w:val="center"/>
        <w:outlineLvl w:val="2"/>
        <w:rPr>
          <w:rFonts w:hint="eastAsia" w:ascii="宋体" w:hAnsi="宋体" w:eastAsia="宋体" w:cs="宋体"/>
          <w:color w:val="auto"/>
          <w:highlight w:val="none"/>
        </w:rPr>
      </w:pPr>
    </w:p>
    <w:p w14:paraId="02B99C8A">
      <w:pPr>
        <w:pStyle w:val="19"/>
        <w:jc w:val="center"/>
        <w:outlineLvl w:val="1"/>
        <w:rPr>
          <w:rFonts w:hint="eastAsia" w:ascii="宋体" w:hAnsi="宋体" w:eastAsia="宋体" w:cs="宋体"/>
          <w:color w:val="auto"/>
          <w:highlight w:val="none"/>
        </w:rPr>
        <w:sectPr>
          <w:pgSz w:w="11906" w:h="16838"/>
          <w:pgMar w:top="1270" w:right="1644" w:bottom="1270" w:left="1644" w:header="851" w:footer="992" w:gutter="0"/>
          <w:cols w:space="425" w:num="1"/>
          <w:docGrid w:type="lines" w:linePitch="312" w:charSpace="0"/>
        </w:sect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p>
    <w:sdt>
      <w:sdtPr>
        <w:rPr>
          <w:rFonts w:ascii="宋体" w:hAnsi="宋体" w:eastAsia="宋体" w:cs="Times New Roman"/>
          <w:color w:val="auto"/>
          <w:kern w:val="2"/>
          <w:sz w:val="21"/>
          <w:szCs w:val="22"/>
          <w:highlight w:val="none"/>
          <w:lang w:val="en-US" w:eastAsia="zh-CN" w:bidi="ar-SA"/>
        </w:rPr>
        <w:id w:val="147462419"/>
        <w15:color w:val="DBDBDB"/>
        <w:docPartObj>
          <w:docPartGallery w:val="Table of Contents"/>
          <w:docPartUnique/>
        </w:docPartObj>
      </w:sdtPr>
      <w:sdtEndPr>
        <w:rPr>
          <w:rFonts w:ascii="宋体" w:hAnsi="宋体" w:eastAsia="宋体" w:cs="Times New Roman"/>
          <w:color w:val="auto"/>
          <w:kern w:val="2"/>
          <w:sz w:val="28"/>
          <w:szCs w:val="28"/>
          <w:highlight w:val="none"/>
          <w:lang w:val="en-US" w:eastAsia="zh-CN" w:bidi="ar-SA"/>
        </w:rPr>
      </w:sdtEndPr>
      <w:sdtContent>
        <w:p w14:paraId="71CCD819">
          <w:pPr>
            <w:keepNext w:val="0"/>
            <w:keepLines w:val="0"/>
            <w:pageBreakBefore w:val="0"/>
            <w:kinsoku/>
            <w:wordWrap/>
            <w:overflowPunct/>
            <w:topLinePunct w:val="0"/>
            <w:autoSpaceDE/>
            <w:autoSpaceDN/>
            <w:bidi w:val="0"/>
            <w:adjustRightInd/>
            <w:snapToGrid/>
            <w:spacing w:before="0" w:beforeLines="0" w:after="0" w:afterLines="0" w:line="48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b/>
              <w:bCs/>
              <w:color w:val="auto"/>
              <w:sz w:val="32"/>
              <w:szCs w:val="32"/>
              <w:highlight w:val="none"/>
            </w:rPr>
            <w:t>目录</w:t>
          </w:r>
        </w:p>
        <w:p w14:paraId="09F5FED3">
          <w:pPr>
            <w:pStyle w:val="11"/>
            <w:keepNext w:val="0"/>
            <w:keepLines w:val="0"/>
            <w:pageBreakBefore w:val="0"/>
            <w:tabs>
              <w:tab w:val="right" w:leader="dot" w:pos="8618"/>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TOC \o "1-1" \h \u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HYPERLINK \l _Toc4446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z w:val="24"/>
              <w:szCs w:val="24"/>
              <w:highlight w:val="none"/>
            </w:rPr>
            <w:t>第一章 询价邀请/询价邀请书</w:t>
          </w:r>
          <w:r>
            <w:rPr>
              <w:rFonts w:hint="eastAsia" w:asciiTheme="minorEastAsia" w:hAnsiTheme="minorEastAsia" w:eastAsiaTheme="minorEastAsia" w:cstheme="minorEastAsia"/>
              <w:color w:val="auto"/>
              <w:sz w:val="24"/>
              <w:szCs w:val="24"/>
              <w:highlight w:val="none"/>
            </w:rPr>
            <w:tab/>
          </w: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PAGEREF _Toc4446 \h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rPr>
            <w:fldChar w:fldCharType="end"/>
          </w:r>
          <w:r>
            <w:rPr>
              <w:rFonts w:hint="eastAsia" w:asciiTheme="minorEastAsia" w:hAnsiTheme="minorEastAsia" w:eastAsiaTheme="minorEastAsia" w:cstheme="minorEastAsia"/>
              <w:color w:val="auto"/>
              <w:sz w:val="24"/>
              <w:szCs w:val="24"/>
              <w:highlight w:val="none"/>
            </w:rPr>
            <w:fldChar w:fldCharType="end"/>
          </w:r>
        </w:p>
        <w:p w14:paraId="19E3805B">
          <w:pPr>
            <w:pStyle w:val="11"/>
            <w:keepNext w:val="0"/>
            <w:keepLines w:val="0"/>
            <w:pageBreakBefore w:val="0"/>
            <w:tabs>
              <w:tab w:val="right" w:leader="dot" w:pos="8618"/>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HYPERLINK \l _Toc29729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z w:val="24"/>
              <w:szCs w:val="24"/>
              <w:highlight w:val="none"/>
            </w:rPr>
            <w:t>第二章 询价须知</w:t>
          </w:r>
          <w:r>
            <w:rPr>
              <w:rFonts w:hint="eastAsia" w:asciiTheme="minorEastAsia" w:hAnsiTheme="minorEastAsia" w:eastAsiaTheme="minorEastAsia" w:cstheme="minorEastAsia"/>
              <w:color w:val="auto"/>
              <w:sz w:val="24"/>
              <w:szCs w:val="24"/>
              <w:highlight w:val="none"/>
            </w:rPr>
            <w:tab/>
          </w: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PAGEREF _Toc29729 \h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z w:val="24"/>
              <w:szCs w:val="24"/>
              <w:highlight w:val="none"/>
            </w:rPr>
            <w:t>6</w:t>
          </w:r>
          <w:r>
            <w:rPr>
              <w:rFonts w:hint="eastAsia" w:asciiTheme="minorEastAsia" w:hAnsiTheme="minorEastAsia" w:eastAsiaTheme="minorEastAsia" w:cstheme="minorEastAsia"/>
              <w:color w:val="auto"/>
              <w:sz w:val="24"/>
              <w:szCs w:val="24"/>
              <w:highlight w:val="none"/>
            </w:rPr>
            <w:fldChar w:fldCharType="end"/>
          </w:r>
          <w:r>
            <w:rPr>
              <w:rFonts w:hint="eastAsia" w:asciiTheme="minorEastAsia" w:hAnsiTheme="minorEastAsia" w:eastAsiaTheme="minorEastAsia" w:cstheme="minorEastAsia"/>
              <w:color w:val="auto"/>
              <w:sz w:val="24"/>
              <w:szCs w:val="24"/>
              <w:highlight w:val="none"/>
            </w:rPr>
            <w:fldChar w:fldCharType="end"/>
          </w:r>
        </w:p>
        <w:p w14:paraId="4BFFCAD3">
          <w:pPr>
            <w:pStyle w:val="11"/>
            <w:keepNext w:val="0"/>
            <w:keepLines w:val="0"/>
            <w:pageBreakBefore w:val="0"/>
            <w:tabs>
              <w:tab w:val="right" w:leader="dot" w:pos="8618"/>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HYPERLINK \l _Toc2005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z w:val="24"/>
              <w:szCs w:val="24"/>
              <w:highlight w:val="none"/>
            </w:rPr>
            <w:t>第三章 评审</w:t>
          </w:r>
          <w:r>
            <w:rPr>
              <w:rFonts w:hint="eastAsia" w:asciiTheme="minorEastAsia" w:hAnsiTheme="minorEastAsia" w:eastAsiaTheme="minorEastAsia" w:cstheme="minorEastAsia"/>
              <w:color w:val="auto"/>
              <w:sz w:val="24"/>
              <w:szCs w:val="24"/>
              <w:highlight w:val="none"/>
            </w:rPr>
            <w:tab/>
          </w: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PAGEREF _Toc2005 \h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z w:val="24"/>
              <w:szCs w:val="24"/>
              <w:highlight w:val="none"/>
            </w:rPr>
            <w:t>27</w:t>
          </w:r>
          <w:r>
            <w:rPr>
              <w:rFonts w:hint="eastAsia" w:asciiTheme="minorEastAsia" w:hAnsiTheme="minorEastAsia" w:eastAsiaTheme="minorEastAsia" w:cstheme="minorEastAsia"/>
              <w:color w:val="auto"/>
              <w:sz w:val="24"/>
              <w:szCs w:val="24"/>
              <w:highlight w:val="none"/>
            </w:rPr>
            <w:fldChar w:fldCharType="end"/>
          </w:r>
          <w:r>
            <w:rPr>
              <w:rFonts w:hint="eastAsia" w:asciiTheme="minorEastAsia" w:hAnsiTheme="minorEastAsia" w:eastAsiaTheme="minorEastAsia" w:cstheme="minorEastAsia"/>
              <w:color w:val="auto"/>
              <w:sz w:val="24"/>
              <w:szCs w:val="24"/>
              <w:highlight w:val="none"/>
            </w:rPr>
            <w:fldChar w:fldCharType="end"/>
          </w:r>
        </w:p>
        <w:p w14:paraId="340552C4">
          <w:pPr>
            <w:pStyle w:val="11"/>
            <w:keepNext w:val="0"/>
            <w:keepLines w:val="0"/>
            <w:pageBreakBefore w:val="0"/>
            <w:tabs>
              <w:tab w:val="right" w:leader="dot" w:pos="8618"/>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HYPERLINK \l _Toc2931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z w:val="24"/>
              <w:szCs w:val="24"/>
              <w:highlight w:val="none"/>
            </w:rPr>
            <w:t>第四章 询价内容及要求</w:t>
          </w:r>
          <w:r>
            <w:rPr>
              <w:rFonts w:hint="eastAsia" w:asciiTheme="minorEastAsia" w:hAnsiTheme="minorEastAsia" w:eastAsiaTheme="minorEastAsia" w:cstheme="minorEastAsia"/>
              <w:color w:val="auto"/>
              <w:sz w:val="24"/>
              <w:szCs w:val="24"/>
              <w:highlight w:val="none"/>
            </w:rPr>
            <w:tab/>
          </w: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PAGEREF _Toc2931 \h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z w:val="24"/>
              <w:szCs w:val="24"/>
              <w:highlight w:val="none"/>
            </w:rPr>
            <w:t>35</w:t>
          </w:r>
          <w:r>
            <w:rPr>
              <w:rFonts w:hint="eastAsia" w:asciiTheme="minorEastAsia" w:hAnsiTheme="minorEastAsia" w:eastAsiaTheme="minorEastAsia" w:cstheme="minorEastAsia"/>
              <w:color w:val="auto"/>
              <w:sz w:val="24"/>
              <w:szCs w:val="24"/>
              <w:highlight w:val="none"/>
            </w:rPr>
            <w:fldChar w:fldCharType="end"/>
          </w:r>
          <w:r>
            <w:rPr>
              <w:rFonts w:hint="eastAsia" w:asciiTheme="minorEastAsia" w:hAnsiTheme="minorEastAsia" w:eastAsiaTheme="minorEastAsia" w:cstheme="minorEastAsia"/>
              <w:color w:val="auto"/>
              <w:sz w:val="24"/>
              <w:szCs w:val="24"/>
              <w:highlight w:val="none"/>
            </w:rPr>
            <w:fldChar w:fldCharType="end"/>
          </w:r>
        </w:p>
        <w:p w14:paraId="17D8F72E">
          <w:pPr>
            <w:pStyle w:val="11"/>
            <w:keepNext w:val="0"/>
            <w:keepLines w:val="0"/>
            <w:pageBreakBefore w:val="0"/>
            <w:tabs>
              <w:tab w:val="right" w:leader="dot" w:pos="8618"/>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HYPERLINK \l _Toc11355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rPr>
            <w:tab/>
          </w: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PAGEREF _Toc11355 \h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z w:val="24"/>
              <w:szCs w:val="24"/>
              <w:highlight w:val="none"/>
            </w:rPr>
            <w:t>40</w:t>
          </w:r>
          <w:r>
            <w:rPr>
              <w:rFonts w:hint="eastAsia" w:asciiTheme="minorEastAsia" w:hAnsiTheme="minorEastAsia" w:eastAsiaTheme="minorEastAsia" w:cstheme="minorEastAsia"/>
              <w:color w:val="auto"/>
              <w:sz w:val="24"/>
              <w:szCs w:val="24"/>
              <w:highlight w:val="none"/>
            </w:rPr>
            <w:fldChar w:fldCharType="end"/>
          </w:r>
          <w:r>
            <w:rPr>
              <w:rFonts w:hint="eastAsia" w:asciiTheme="minorEastAsia" w:hAnsiTheme="minorEastAsia" w:eastAsiaTheme="minorEastAsia" w:cstheme="minorEastAsia"/>
              <w:color w:val="auto"/>
              <w:sz w:val="24"/>
              <w:szCs w:val="24"/>
              <w:highlight w:val="none"/>
            </w:rPr>
            <w:fldChar w:fldCharType="end"/>
          </w:r>
        </w:p>
        <w:p w14:paraId="374B85F8">
          <w:pPr>
            <w:pStyle w:val="11"/>
            <w:keepNext w:val="0"/>
            <w:keepLines w:val="0"/>
            <w:pageBreakBefore w:val="0"/>
            <w:tabs>
              <w:tab w:val="right" w:leader="dot" w:pos="8618"/>
            </w:tabs>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HYPERLINK \l _Toc20102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z w:val="24"/>
              <w:szCs w:val="24"/>
              <w:highlight w:val="none"/>
            </w:rPr>
            <w:t>第六章 响应文件格式</w:t>
          </w:r>
          <w:r>
            <w:rPr>
              <w:rFonts w:hint="eastAsia" w:asciiTheme="minorEastAsia" w:hAnsiTheme="minorEastAsia" w:eastAsiaTheme="minorEastAsia" w:cstheme="minorEastAsia"/>
              <w:color w:val="auto"/>
              <w:sz w:val="24"/>
              <w:szCs w:val="24"/>
              <w:highlight w:val="none"/>
            </w:rPr>
            <w:tab/>
          </w: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PAGEREF _Toc20102 \h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z w:val="24"/>
              <w:szCs w:val="24"/>
              <w:highlight w:val="none"/>
            </w:rPr>
            <w:t>56</w:t>
          </w:r>
          <w:r>
            <w:rPr>
              <w:rFonts w:hint="eastAsia" w:asciiTheme="minorEastAsia" w:hAnsiTheme="minorEastAsia" w:eastAsiaTheme="minorEastAsia" w:cstheme="minorEastAsia"/>
              <w:color w:val="auto"/>
              <w:sz w:val="24"/>
              <w:szCs w:val="24"/>
              <w:highlight w:val="none"/>
            </w:rPr>
            <w:fldChar w:fldCharType="end"/>
          </w:r>
          <w:r>
            <w:rPr>
              <w:rFonts w:hint="eastAsia" w:asciiTheme="minorEastAsia" w:hAnsiTheme="minorEastAsia" w:eastAsiaTheme="minorEastAsia" w:cstheme="minorEastAsia"/>
              <w:color w:val="auto"/>
              <w:sz w:val="24"/>
              <w:szCs w:val="24"/>
              <w:highlight w:val="none"/>
            </w:rPr>
            <w:fldChar w:fldCharType="end"/>
          </w:r>
        </w:p>
        <w:p w14:paraId="61227DE9">
          <w:pPr>
            <w:keepNext w:val="0"/>
            <w:keepLines w:val="0"/>
            <w:pageBreakBefore w:val="0"/>
            <w:kinsoku/>
            <w:wordWrap/>
            <w:overflowPunct/>
            <w:topLinePunct w:val="0"/>
            <w:autoSpaceDE/>
            <w:autoSpaceDN/>
            <w:bidi w:val="0"/>
            <w:adjustRightInd/>
            <w:snapToGrid/>
            <w:spacing w:line="480" w:lineRule="auto"/>
            <w:textAlignment w:val="auto"/>
            <w:rPr>
              <w:color w:val="auto"/>
              <w:sz w:val="28"/>
              <w:szCs w:val="28"/>
              <w:highlight w:val="none"/>
            </w:rPr>
          </w:pPr>
          <w:r>
            <w:rPr>
              <w:rFonts w:hint="eastAsia" w:asciiTheme="minorEastAsia" w:hAnsiTheme="minorEastAsia" w:eastAsiaTheme="minorEastAsia" w:cstheme="minorEastAsia"/>
              <w:color w:val="auto"/>
              <w:sz w:val="24"/>
              <w:szCs w:val="24"/>
              <w:highlight w:val="none"/>
            </w:rPr>
            <w:fldChar w:fldCharType="end"/>
          </w:r>
        </w:p>
      </w:sdtContent>
    </w:sdt>
    <w:p w14:paraId="4D37C5F4">
      <w:pPr>
        <w:rPr>
          <w:color w:val="auto"/>
          <w:highlight w:val="none"/>
        </w:rPr>
      </w:pPr>
    </w:p>
    <w:p w14:paraId="66DB3E87">
      <w:pPr>
        <w:pStyle w:val="19"/>
        <w:jc w:val="center"/>
        <w:outlineLvl w:val="0"/>
        <w:rPr>
          <w:rFonts w:hint="eastAsia" w:ascii="宋体" w:hAnsi="宋体" w:eastAsia="宋体" w:cs="宋体"/>
          <w:b/>
          <w:color w:val="auto"/>
          <w:sz w:val="36"/>
          <w:highlight w:val="none"/>
        </w:rPr>
        <w:sectPr>
          <w:footerReference r:id="rId3" w:type="default"/>
          <w:pgSz w:w="11906" w:h="16838"/>
          <w:pgMar w:top="1043" w:right="1644" w:bottom="1043" w:left="1644" w:header="851" w:footer="992" w:gutter="0"/>
          <w:pgNumType w:fmt="decimal" w:start="1"/>
          <w:cols w:space="425" w:num="1"/>
          <w:docGrid w:type="lines" w:linePitch="312" w:charSpace="0"/>
        </w:sectPr>
      </w:pPr>
      <w:bookmarkStart w:id="0" w:name="_Toc4446"/>
    </w:p>
    <w:p w14:paraId="292EC549">
      <w:pPr>
        <w:pStyle w:val="19"/>
        <w:jc w:val="center"/>
        <w:outlineLvl w:val="0"/>
        <w:rPr>
          <w:rFonts w:hint="eastAsia" w:ascii="宋体" w:hAnsi="宋体" w:eastAsia="宋体" w:cs="宋体"/>
          <w:color w:val="auto"/>
          <w:highlight w:val="none"/>
        </w:rPr>
      </w:pPr>
      <w:r>
        <w:rPr>
          <w:rFonts w:hint="eastAsia" w:ascii="宋体" w:hAnsi="宋体" w:eastAsia="宋体" w:cs="宋体"/>
          <w:b/>
          <w:color w:val="auto"/>
          <w:sz w:val="36"/>
          <w:highlight w:val="none"/>
        </w:rPr>
        <w:t>第一章 询价邀请/询价邀请书</w:t>
      </w:r>
      <w:bookmarkEnd w:id="0"/>
    </w:p>
    <w:p w14:paraId="2294310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eastAsia="zh-CN"/>
        </w:rPr>
        <w:t>福建省三明司法强制隔离戒毒所 已根据政府采购相关法律法规，经相应程序确定采用询价采购方式组织福建省三明司法强制隔离戒毒所2026-2027年度戒毒人员物资采购（以下简称：“本项目”）的政府采购活动，现欢迎国内合格的供应商前来参加。本项目由采购人委托福建省中会通招标代理有限公司开展询价采购活动。</w:t>
      </w:r>
    </w:p>
    <w:p w14:paraId="7E0C5A16">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lang w:val="en-US" w:eastAsia="zh-CN"/>
        </w:rPr>
        <w:t>1、项目编号：ZHT-XJ-2026007</w:t>
      </w:r>
    </w:p>
    <w:p w14:paraId="23F9BE12">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、询价内容及要求：</w:t>
      </w:r>
    </w:p>
    <w:p w14:paraId="21418CE9">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详见附2：《采购标的一览表》及询价通知书第四章。</w:t>
      </w:r>
    </w:p>
    <w:p w14:paraId="3A79E3E9">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、需要落实的政府采购政策：</w:t>
      </w:r>
    </w:p>
    <w:p w14:paraId="6C907728">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进口产品： 不适用于本项目</w:t>
      </w:r>
    </w:p>
    <w:p w14:paraId="0AB09864">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节能产品： </w:t>
      </w:r>
      <w:r>
        <w:rPr>
          <w:rFonts w:hint="eastAsia" w:ascii="宋体" w:hAnsi="宋体" w:eastAsia="宋体" w:cs="宋体"/>
          <w:color w:val="auto"/>
          <w:sz w:val="24"/>
          <w:szCs w:val="24"/>
          <w:highlight w:val="none"/>
          <w:lang w:val="en-US" w:eastAsia="zh-CN"/>
        </w:rPr>
        <w:t>不</w:t>
      </w:r>
      <w:r>
        <w:rPr>
          <w:rFonts w:hint="eastAsia" w:ascii="宋体" w:hAnsi="宋体" w:eastAsia="宋体" w:cs="宋体"/>
          <w:color w:val="auto"/>
          <w:sz w:val="24"/>
          <w:szCs w:val="24"/>
          <w:highlight w:val="none"/>
        </w:rPr>
        <w:t>适用于本项目</w:t>
      </w:r>
    </w:p>
    <w:p w14:paraId="0BAD3D4F">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环境标</w:t>
      </w:r>
      <w:r>
        <w:rPr>
          <w:rFonts w:hint="eastAsia" w:ascii="宋体" w:hAnsi="宋体" w:eastAsia="宋体" w:cs="宋体"/>
          <w:color w:val="auto"/>
          <w:sz w:val="24"/>
          <w:szCs w:val="24"/>
          <w:highlight w:val="none"/>
          <w:lang w:val="en-US" w:eastAsia="zh-CN"/>
        </w:rPr>
        <w:t>志</w:t>
      </w:r>
      <w:r>
        <w:rPr>
          <w:rFonts w:hint="eastAsia" w:ascii="宋体" w:hAnsi="宋体" w:eastAsia="宋体" w:cs="宋体"/>
          <w:color w:val="auto"/>
          <w:sz w:val="24"/>
          <w:szCs w:val="24"/>
          <w:highlight w:val="none"/>
        </w:rPr>
        <w:t xml:space="preserve">产品： </w:t>
      </w:r>
      <w:r>
        <w:rPr>
          <w:rFonts w:hint="eastAsia" w:ascii="宋体" w:hAnsi="宋体" w:eastAsia="宋体" w:cs="宋体"/>
          <w:color w:val="auto"/>
          <w:sz w:val="24"/>
          <w:szCs w:val="24"/>
          <w:highlight w:val="none"/>
          <w:lang w:val="en-US" w:eastAsia="zh-CN"/>
        </w:rPr>
        <w:t>不</w:t>
      </w:r>
      <w:r>
        <w:rPr>
          <w:rFonts w:hint="eastAsia" w:ascii="宋体" w:hAnsi="宋体" w:eastAsia="宋体" w:cs="宋体"/>
          <w:color w:val="auto"/>
          <w:sz w:val="24"/>
          <w:szCs w:val="24"/>
          <w:highlight w:val="none"/>
        </w:rPr>
        <w:t>适用于本项目</w:t>
      </w:r>
    </w:p>
    <w:p w14:paraId="6F952ED4">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促进中小企业的相关政策：</w:t>
      </w:r>
    </w:p>
    <w:p w14:paraId="3C56DA49">
      <w:pPr>
        <w:pStyle w:val="1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r>
        <w:rPr>
          <w:rFonts w:hint="eastAsia" w:ascii="宋体" w:hAnsi="宋体" w:eastAsia="宋体" w:cs="宋体"/>
          <w:color w:val="auto"/>
          <w:sz w:val="24"/>
          <w:szCs w:val="24"/>
          <w:highlight w:val="none"/>
          <w:lang w:val="en-US" w:eastAsia="zh-CN"/>
        </w:rPr>
        <w:t>非</w:t>
      </w:r>
      <w:r>
        <w:rPr>
          <w:rFonts w:hint="eastAsia" w:ascii="宋体" w:hAnsi="宋体" w:eastAsia="宋体" w:cs="宋体"/>
          <w:color w:val="auto"/>
          <w:sz w:val="24"/>
          <w:szCs w:val="24"/>
          <w:highlight w:val="none"/>
        </w:rPr>
        <w:t>专门面向中小企业采购</w:t>
      </w:r>
    </w:p>
    <w:p w14:paraId="610D7219">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、供应商的资格要求</w:t>
      </w:r>
    </w:p>
    <w:p w14:paraId="6184BA9A">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.1法定条件：符合政府采购法第二十二条第一款规定的条件。</w:t>
      </w:r>
    </w:p>
    <w:p w14:paraId="73E1A080">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.2特定条件：</w:t>
      </w:r>
    </w:p>
    <w:p w14:paraId="73B6265A">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14"/>
        <w:tblW w:w="927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2"/>
        <w:gridCol w:w="7617"/>
      </w:tblGrid>
      <w:tr w14:paraId="2EFAE5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2" w:type="dxa"/>
            <w:vAlign w:val="center"/>
          </w:tcPr>
          <w:p w14:paraId="4889C24B">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资格审查要求概况</w:t>
            </w:r>
          </w:p>
        </w:tc>
        <w:tc>
          <w:tcPr>
            <w:tcW w:w="7617" w:type="dxa"/>
            <w:vAlign w:val="center"/>
          </w:tcPr>
          <w:p w14:paraId="1E11FEC0">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评审点具体描述</w:t>
            </w:r>
          </w:p>
        </w:tc>
      </w:tr>
      <w:tr w14:paraId="0E581B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2" w:type="dxa"/>
            <w:vAlign w:val="center"/>
          </w:tcPr>
          <w:p w14:paraId="1CECDB31">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7617" w:type="dxa"/>
          </w:tcPr>
          <w:p w14:paraId="62D4372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福建省财政厅关于印发推行政府采购供应商资格承诺制指导意见的通知》（闽财购〔2024〕6号），参加本项目投标的投标（响应）人提供《政府采购供应商资格承诺函》（格式见附件）的，在投标（响应）文件中可不提供《中华人民共和国政府采购法实施条例》第十七条第一款规定的资格条件证明材料（证明材料指法人或者其他组织的营业执照等证明文件、财务状况报告证明文件、依法缴纳税收和社会保障资金的证明文件、具备履行合同所必需设备和专业技术能力的声明函、参加政府采购活动前3年内在经营活动中没有重大违法记录的书面声明），投标（响应）人可自行选择是否提供本承诺函，若不提供本承诺函的，应按招标（采购）文件要求提供相应的证明材料。投标（响应）人应对其承诺内容的真实性、合法性、有效性负责，不得作出虚假承诺，承诺不实的，属于提供虚假材料谋取中标（成交），依法追究相关的法律责任。若投标（响应）人同时提交资格证明文件与资格承诺函，则评审专家以资格证明文件资料为准进行评审。</w:t>
            </w:r>
          </w:p>
        </w:tc>
      </w:tr>
      <w:tr w14:paraId="7E476C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2" w:type="dxa"/>
            <w:vAlign w:val="center"/>
          </w:tcPr>
          <w:p w14:paraId="7D22183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highlight w:val="yellow"/>
                <w:lang w:val="en-US" w:eastAsia="zh-CN"/>
              </w:rPr>
            </w:pPr>
            <w:r>
              <w:rPr>
                <w:rFonts w:hint="eastAsia" w:ascii="宋体" w:hAnsi="宋体" w:eastAsia="宋体" w:cs="宋体"/>
                <w:color w:val="auto"/>
                <w:sz w:val="24"/>
                <w:szCs w:val="24"/>
                <w:highlight w:val="none"/>
                <w:lang w:val="en-US" w:eastAsia="zh-CN"/>
              </w:rPr>
              <w:t>其他资格要求</w:t>
            </w:r>
          </w:p>
        </w:tc>
        <w:tc>
          <w:tcPr>
            <w:tcW w:w="7617" w:type="dxa"/>
          </w:tcPr>
          <w:p w14:paraId="64BAB82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default" w:ascii="宋体" w:hAnsi="宋体" w:eastAsia="宋体" w:cs="宋体"/>
                <w:color w:val="auto"/>
                <w:sz w:val="24"/>
                <w:szCs w:val="24"/>
                <w:highlight w:val="yellow"/>
                <w:u w:val="none"/>
                <w:lang w:val="en-US" w:eastAsia="zh-CN"/>
              </w:rPr>
            </w:pPr>
            <w:r>
              <w:rPr>
                <w:rFonts w:hint="eastAsia" w:asciiTheme="minorEastAsia" w:hAnsiTheme="minorEastAsia" w:eastAsiaTheme="minorEastAsia" w:cstheme="minorEastAsia"/>
                <w:sz w:val="24"/>
                <w:szCs w:val="24"/>
                <w:lang w:val="en-US" w:eastAsia="zh-CN"/>
              </w:rPr>
              <w:t>供应商</w:t>
            </w:r>
            <w:r>
              <w:rPr>
                <w:rFonts w:asciiTheme="minorEastAsia" w:hAnsiTheme="minorEastAsia" w:eastAsiaTheme="minorEastAsia" w:cstheme="minorEastAsia"/>
                <w:sz w:val="24"/>
                <w:szCs w:val="24"/>
              </w:rPr>
              <w:t>须具备有效的《食品生产许可证》或《食品经营许可证》或《食品药品经营许可证》或《食品药品生产经营许可证》，须提供相关证件复印件。在</w:t>
            </w:r>
            <w:r>
              <w:rPr>
                <w:rFonts w:hint="eastAsia" w:asciiTheme="minorEastAsia" w:hAnsiTheme="minorEastAsia" w:cstheme="minorEastAsia"/>
                <w:sz w:val="24"/>
                <w:szCs w:val="24"/>
                <w:lang w:val="en-US" w:eastAsia="zh-CN"/>
              </w:rPr>
              <w:t>递交响应文件</w:t>
            </w:r>
            <w:r>
              <w:rPr>
                <w:rFonts w:asciiTheme="minorEastAsia" w:hAnsiTheme="minorEastAsia" w:eastAsiaTheme="minorEastAsia" w:cstheme="minorEastAsia"/>
                <w:sz w:val="24"/>
                <w:szCs w:val="24"/>
              </w:rPr>
              <w:t>截止时间前，如因国家政策调整，国家有关行政部门有颁发新的食品方面许可证书的，应从其规定，</w:t>
            </w:r>
            <w:r>
              <w:rPr>
                <w:rFonts w:hint="eastAsia" w:asciiTheme="minorEastAsia" w:hAnsiTheme="minorEastAsia" w:cstheme="minorEastAsia"/>
                <w:sz w:val="24"/>
                <w:szCs w:val="24"/>
                <w:lang w:val="en-US" w:eastAsia="zh-CN"/>
              </w:rPr>
              <w:t>供应商</w:t>
            </w:r>
            <w:r>
              <w:rPr>
                <w:rFonts w:asciiTheme="minorEastAsia" w:hAnsiTheme="minorEastAsia" w:eastAsiaTheme="minorEastAsia" w:cstheme="minorEastAsia"/>
                <w:sz w:val="24"/>
                <w:szCs w:val="24"/>
              </w:rPr>
              <w:t>须在</w:t>
            </w:r>
            <w:r>
              <w:rPr>
                <w:rFonts w:hint="eastAsia" w:asciiTheme="minorEastAsia" w:hAnsiTheme="minorEastAsia" w:cstheme="minorEastAsia"/>
                <w:sz w:val="24"/>
                <w:szCs w:val="24"/>
                <w:lang w:val="en-US" w:eastAsia="zh-CN"/>
              </w:rPr>
              <w:t>响应</w:t>
            </w:r>
            <w:r>
              <w:rPr>
                <w:rFonts w:asciiTheme="minorEastAsia" w:hAnsiTheme="minorEastAsia" w:eastAsiaTheme="minorEastAsia" w:cstheme="minorEastAsia"/>
                <w:sz w:val="24"/>
                <w:szCs w:val="24"/>
              </w:rPr>
              <w:t>文件中做出书面说明。</w:t>
            </w:r>
          </w:p>
        </w:tc>
      </w:tr>
    </w:tbl>
    <w:p w14:paraId="5357FC0B">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.3是否接受联合体报价：</w:t>
      </w:r>
    </w:p>
    <w:p w14:paraId="2D7A7077">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采购包1：不接受</w:t>
      </w:r>
    </w:p>
    <w:p w14:paraId="037DB937">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※根据上述资格要求，响应文件中应提交的“供应商的资格及资信证明文件”详见询价通知书第六章。</w:t>
      </w:r>
    </w:p>
    <w:p w14:paraId="386BCF60">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、询价通知书的获取</w:t>
      </w:r>
    </w:p>
    <w:p w14:paraId="399693E6">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5.1时间：</w:t>
      </w:r>
      <w:r>
        <w:rPr>
          <w:rFonts w:hint="eastAsia" w:ascii="宋体" w:hAnsi="宋体" w:eastAsia="宋体" w:cs="宋体"/>
          <w:color w:val="auto"/>
          <w:sz w:val="24"/>
          <w:szCs w:val="24"/>
          <w:highlight w:val="none"/>
          <w:u w:val="single"/>
          <w:lang w:val="en-US" w:eastAsia="zh-CN"/>
        </w:rPr>
        <w:t>2026年10月27日起至2026年10月30日</w:t>
      </w:r>
      <w:r>
        <w:rPr>
          <w:rFonts w:hint="eastAsia" w:ascii="宋体" w:hAnsi="宋体" w:eastAsia="宋体" w:cs="宋体"/>
          <w:color w:val="auto"/>
          <w:sz w:val="24"/>
          <w:szCs w:val="24"/>
          <w:highlight w:val="none"/>
          <w:lang w:val="en-US" w:eastAsia="zh-CN"/>
        </w:rPr>
        <w:t>，每日上午8:30-12:00，下午14:00-17:30(北京时间，下同)。</w:t>
      </w:r>
    </w:p>
    <w:p w14:paraId="44CD2298">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5.2地点：</w:t>
      </w:r>
      <w:r>
        <w:rPr>
          <w:rFonts w:hint="eastAsia" w:ascii="宋体" w:hAnsi="宋体" w:eastAsia="宋体" w:cs="宋体"/>
          <w:color w:val="auto"/>
          <w:sz w:val="24"/>
          <w:szCs w:val="24"/>
          <w:highlight w:val="none"/>
          <w:u w:val="single"/>
          <w:lang w:val="en-US" w:eastAsia="zh-CN"/>
        </w:rPr>
        <w:t>福建省福州市鼓楼区五四路210号国际大厦603福建省中会通招标代理有限公司</w:t>
      </w:r>
      <w:r>
        <w:rPr>
          <w:rFonts w:hint="eastAsia" w:ascii="宋体" w:hAnsi="宋体" w:eastAsia="宋体" w:cs="宋体"/>
          <w:color w:val="auto"/>
          <w:sz w:val="24"/>
          <w:szCs w:val="24"/>
          <w:highlight w:val="none"/>
          <w:lang w:val="en-US" w:eastAsia="zh-CN"/>
        </w:rPr>
        <w:t>（或通过邮箱报名方式）</w:t>
      </w:r>
    </w:p>
    <w:p w14:paraId="576E3F77">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5.3</w:t>
      </w:r>
      <w:r>
        <w:rPr>
          <w:rFonts w:hint="eastAsia" w:ascii="宋体" w:hAnsi="宋体" w:eastAsia="宋体" w:cs="宋体"/>
          <w:color w:val="auto"/>
          <w:sz w:val="24"/>
          <w:szCs w:val="24"/>
          <w:highlight w:val="none"/>
        </w:rPr>
        <w:t>方式</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在</w:t>
      </w:r>
      <w:r>
        <w:rPr>
          <w:rFonts w:hint="eastAsia" w:ascii="宋体" w:hAnsi="宋体" w:eastAsia="宋体" w:cs="宋体"/>
          <w:color w:val="auto"/>
          <w:sz w:val="24"/>
          <w:szCs w:val="24"/>
          <w:highlight w:val="none"/>
          <w:lang w:eastAsia="zh-CN"/>
        </w:rPr>
        <w:t>询价通知书</w:t>
      </w:r>
      <w:r>
        <w:rPr>
          <w:rFonts w:hint="eastAsia" w:ascii="宋体" w:hAnsi="宋体" w:eastAsia="宋体" w:cs="宋体"/>
          <w:color w:val="auto"/>
          <w:sz w:val="24"/>
          <w:szCs w:val="24"/>
          <w:highlight w:val="none"/>
        </w:rPr>
        <w:t>获取期限内，</w:t>
      </w:r>
      <w:r>
        <w:rPr>
          <w:rFonts w:hint="eastAsia" w:ascii="宋体" w:hAnsi="宋体" w:eastAsia="宋体" w:cs="宋体"/>
          <w:b/>
          <w:bCs/>
          <w:color w:val="auto"/>
          <w:sz w:val="24"/>
          <w:szCs w:val="24"/>
          <w:highlight w:val="none"/>
        </w:rPr>
        <w:t>潜在</w:t>
      </w:r>
      <w:r>
        <w:rPr>
          <w:rFonts w:hint="eastAsia" w:ascii="宋体" w:hAnsi="宋体" w:eastAsia="宋体" w:cs="宋体"/>
          <w:b/>
          <w:color w:val="auto"/>
          <w:sz w:val="24"/>
          <w:szCs w:val="24"/>
          <w:highlight w:val="none"/>
        </w:rPr>
        <w:t>供应商应通过</w:t>
      </w:r>
      <w:r>
        <w:rPr>
          <w:rFonts w:hint="eastAsia" w:ascii="宋体" w:hAnsi="宋体" w:eastAsia="宋体" w:cs="宋体"/>
          <w:b/>
          <w:color w:val="auto"/>
          <w:sz w:val="24"/>
          <w:szCs w:val="24"/>
          <w:highlight w:val="none"/>
          <w:lang w:eastAsia="zh-CN"/>
        </w:rPr>
        <w:t>福建省中会通招标代理有限公司</w:t>
      </w:r>
      <w:r>
        <w:rPr>
          <w:rFonts w:hint="eastAsia" w:ascii="宋体" w:hAnsi="宋体" w:eastAsia="宋体" w:cs="宋体"/>
          <w:b/>
          <w:color w:val="auto"/>
          <w:sz w:val="24"/>
          <w:szCs w:val="24"/>
          <w:highlight w:val="none"/>
        </w:rPr>
        <w:t>规定的方式获取</w:t>
      </w:r>
      <w:r>
        <w:rPr>
          <w:rFonts w:hint="eastAsia" w:ascii="宋体" w:hAnsi="宋体" w:eastAsia="宋体" w:cs="宋体"/>
          <w:b/>
          <w:color w:val="auto"/>
          <w:sz w:val="24"/>
          <w:szCs w:val="24"/>
          <w:highlight w:val="none"/>
          <w:lang w:val="en-US" w:eastAsia="zh-CN"/>
        </w:rPr>
        <w:t>询价通知书</w:t>
      </w:r>
      <w:r>
        <w:rPr>
          <w:rFonts w:hint="eastAsia" w:ascii="宋体" w:hAnsi="宋体" w:eastAsia="宋体" w:cs="宋体"/>
          <w:b/>
          <w:color w:val="auto"/>
          <w:sz w:val="24"/>
          <w:szCs w:val="24"/>
          <w:highlight w:val="none"/>
          <w:lang w:eastAsia="zh-CN"/>
        </w:rPr>
        <w:t>：</w:t>
      </w:r>
      <w:r>
        <w:rPr>
          <w:rFonts w:hint="eastAsia" w:ascii="宋体" w:hAnsi="宋体" w:eastAsia="宋体" w:cs="宋体"/>
          <w:color w:val="auto"/>
          <w:sz w:val="24"/>
          <w:szCs w:val="24"/>
          <w:highlight w:val="none"/>
        </w:rPr>
        <w:t>A.邮件方式报名获取</w:t>
      </w:r>
      <w:r>
        <w:rPr>
          <w:rFonts w:hint="eastAsia" w:ascii="宋体" w:hAnsi="宋体" w:eastAsia="宋体" w:cs="宋体"/>
          <w:color w:val="auto"/>
          <w:sz w:val="24"/>
          <w:szCs w:val="24"/>
          <w:highlight w:val="none"/>
          <w:lang w:eastAsia="zh-CN"/>
        </w:rPr>
        <w:t>询价通知书</w:t>
      </w:r>
      <w:r>
        <w:rPr>
          <w:rFonts w:hint="eastAsia" w:ascii="宋体" w:hAnsi="宋体" w:eastAsia="宋体" w:cs="宋体"/>
          <w:color w:val="auto"/>
          <w:sz w:val="24"/>
          <w:szCs w:val="24"/>
          <w:highlight w:val="none"/>
        </w:rPr>
        <w:t>事宜的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，将《购买招标（采购）文件登记表》（详见</w:t>
      </w:r>
      <w:r>
        <w:rPr>
          <w:rFonts w:hint="eastAsia" w:ascii="宋体" w:hAnsi="宋体" w:eastAsia="宋体" w:cs="宋体"/>
          <w:color w:val="auto"/>
          <w:sz w:val="24"/>
          <w:szCs w:val="24"/>
          <w:highlight w:val="none"/>
          <w:lang w:val="en-US" w:eastAsia="zh-CN"/>
        </w:rPr>
        <w:t>采购公告附件</w:t>
      </w:r>
      <w:r>
        <w:rPr>
          <w:rFonts w:hint="eastAsia" w:ascii="宋体" w:hAnsi="宋体" w:eastAsia="宋体" w:cs="宋体"/>
          <w:color w:val="auto"/>
          <w:sz w:val="24"/>
          <w:szCs w:val="24"/>
          <w:highlight w:val="none"/>
        </w:rPr>
        <w:t>）填写并加盖</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公章后发邮件至代理机构的电子信箱(电子邮箱：</w:t>
      </w:r>
      <w:r>
        <w:rPr>
          <w:rFonts w:hint="eastAsia" w:ascii="宋体" w:hAnsi="宋体" w:eastAsia="宋体" w:cs="宋体"/>
          <w:color w:val="auto"/>
          <w:sz w:val="24"/>
          <w:szCs w:val="24"/>
          <w:highlight w:val="none"/>
          <w:lang w:eastAsia="zh-CN"/>
        </w:rPr>
        <w:t>fjszhtzb@163.com</w:t>
      </w:r>
      <w:r>
        <w:rPr>
          <w:rFonts w:hint="eastAsia" w:ascii="宋体" w:hAnsi="宋体" w:eastAsia="宋体" w:cs="宋体"/>
          <w:color w:val="auto"/>
          <w:sz w:val="24"/>
          <w:szCs w:val="24"/>
          <w:highlight w:val="none"/>
        </w:rPr>
        <w:t>)，邮件主题为本项目名称。B.现场方式报名办理获取</w:t>
      </w:r>
      <w:r>
        <w:rPr>
          <w:rFonts w:hint="eastAsia" w:ascii="宋体" w:hAnsi="宋体" w:eastAsia="宋体" w:cs="宋体"/>
          <w:color w:val="auto"/>
          <w:sz w:val="24"/>
          <w:szCs w:val="24"/>
          <w:highlight w:val="none"/>
          <w:lang w:eastAsia="zh-CN"/>
        </w:rPr>
        <w:t>询价通知书</w:t>
      </w:r>
      <w:r>
        <w:rPr>
          <w:rFonts w:hint="eastAsia" w:ascii="宋体" w:hAnsi="宋体" w:eastAsia="宋体" w:cs="宋体"/>
          <w:color w:val="auto"/>
          <w:sz w:val="24"/>
          <w:szCs w:val="24"/>
          <w:highlight w:val="none"/>
        </w:rPr>
        <w:t>事宜的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须至代理机构</w:t>
      </w:r>
      <w:r>
        <w:rPr>
          <w:rFonts w:hint="eastAsia" w:ascii="宋体" w:hAnsi="宋体" w:eastAsia="宋体" w:cs="宋体"/>
          <w:color w:val="auto"/>
          <w:sz w:val="24"/>
          <w:szCs w:val="24"/>
          <w:highlight w:val="none"/>
          <w:lang w:eastAsia="zh-CN"/>
        </w:rPr>
        <w:t>（福建省福州市鼓楼区五四路210号国际大厦603）</w:t>
      </w:r>
      <w:r>
        <w:rPr>
          <w:rFonts w:hint="eastAsia" w:ascii="宋体" w:hAnsi="宋体" w:eastAsia="宋体" w:cs="宋体"/>
          <w:color w:val="auto"/>
          <w:sz w:val="24"/>
          <w:szCs w:val="24"/>
          <w:highlight w:val="none"/>
        </w:rPr>
        <w:t>进行书面登记。</w:t>
      </w:r>
    </w:p>
    <w:p w14:paraId="696187AC">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5.4 询价通知书售价：</w:t>
      </w:r>
      <w:r>
        <w:rPr>
          <w:rFonts w:hint="eastAsia" w:ascii="宋体" w:hAnsi="宋体" w:eastAsia="宋体" w:cs="宋体"/>
          <w:color w:val="auto"/>
          <w:sz w:val="24"/>
          <w:szCs w:val="24"/>
          <w:highlight w:val="none"/>
          <w:lang w:val="en-US" w:eastAsia="zh-CN"/>
        </w:rPr>
        <w:t>0元</w:t>
      </w:r>
    </w:p>
    <w:p w14:paraId="008BCAC7">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、提交响应文件截止时间：</w:t>
      </w:r>
    </w:p>
    <w:p w14:paraId="1024EEA3">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lang w:val="en-US" w:eastAsia="zh-CN"/>
        </w:rPr>
      </w:pPr>
      <w:bookmarkStart w:id="1" w:name="OLE_LINK6"/>
      <w:bookmarkEnd w:id="1"/>
      <w:r>
        <w:rPr>
          <w:rFonts w:hint="eastAsia" w:ascii="宋体" w:hAnsi="宋体" w:eastAsia="宋体" w:cs="宋体"/>
          <w:color w:val="auto"/>
          <w:sz w:val="24"/>
          <w:szCs w:val="24"/>
          <w:highlight w:val="none"/>
          <w:lang w:val="en-US" w:eastAsia="zh-CN"/>
        </w:rPr>
        <w:t>响应文件应于</w:t>
      </w:r>
      <w:r>
        <w:rPr>
          <w:rFonts w:hint="eastAsia" w:ascii="宋体" w:hAnsi="宋体" w:eastAsia="宋体" w:cs="宋体"/>
          <w:color w:val="auto"/>
          <w:sz w:val="24"/>
          <w:szCs w:val="24"/>
          <w:highlight w:val="none"/>
          <w:u w:val="single"/>
          <w:lang w:val="en-US" w:eastAsia="zh-CN"/>
        </w:rPr>
        <w:t>2026年11月2日9:30（北京时间）</w:t>
      </w:r>
      <w:r>
        <w:rPr>
          <w:rFonts w:hint="eastAsia" w:ascii="宋体" w:hAnsi="宋体" w:eastAsia="宋体" w:cs="宋体"/>
          <w:color w:val="auto"/>
          <w:sz w:val="24"/>
          <w:szCs w:val="24"/>
          <w:highlight w:val="none"/>
          <w:lang w:val="en-US" w:eastAsia="zh-CN"/>
        </w:rPr>
        <w:t>之前提交到</w:t>
      </w:r>
      <w:r>
        <w:rPr>
          <w:rFonts w:hint="eastAsia" w:ascii="宋体" w:hAnsi="宋体" w:eastAsia="宋体" w:cs="宋体"/>
          <w:color w:val="auto"/>
          <w:sz w:val="24"/>
          <w:szCs w:val="24"/>
          <w:highlight w:val="none"/>
          <w:u w:val="single"/>
          <w:lang w:val="en-US" w:eastAsia="zh-CN"/>
        </w:rPr>
        <w:t>三明市三元区东乾路186号（国能大厦）十八层1号、5号</w:t>
      </w:r>
      <w:r>
        <w:rPr>
          <w:rFonts w:hint="eastAsia" w:ascii="宋体" w:hAnsi="宋体" w:eastAsia="宋体" w:cs="宋体"/>
          <w:color w:val="auto"/>
          <w:sz w:val="24"/>
          <w:szCs w:val="24"/>
          <w:highlight w:val="none"/>
          <w:lang w:val="en-US" w:eastAsia="zh-CN"/>
        </w:rPr>
        <w:t>，逾期收到的或不符合规定的响应文件将被拒收，并将其原封不动地退回。</w:t>
      </w:r>
    </w:p>
    <w:p w14:paraId="495610F1">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rPr>
        <w:t>、询价时间及地点：</w:t>
      </w:r>
    </w:p>
    <w:p w14:paraId="73F6D250">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响应文件应于</w:t>
      </w:r>
      <w:r>
        <w:rPr>
          <w:rFonts w:hint="eastAsia" w:ascii="宋体" w:hAnsi="宋体" w:eastAsia="宋体" w:cs="宋体"/>
          <w:color w:val="auto"/>
          <w:sz w:val="24"/>
          <w:szCs w:val="24"/>
          <w:highlight w:val="none"/>
          <w:u w:val="single"/>
          <w:lang w:val="en-US" w:eastAsia="zh-CN"/>
        </w:rPr>
        <w:t>2026年11月2日9:30（北京时间）</w:t>
      </w:r>
      <w:r>
        <w:rPr>
          <w:rFonts w:hint="eastAsia" w:ascii="宋体" w:hAnsi="宋体" w:eastAsia="宋体" w:cs="宋体"/>
          <w:color w:val="auto"/>
          <w:sz w:val="24"/>
          <w:szCs w:val="24"/>
          <w:highlight w:val="none"/>
          <w:lang w:val="en-US" w:eastAsia="zh-CN"/>
        </w:rPr>
        <w:t>之前提交到</w:t>
      </w:r>
      <w:r>
        <w:rPr>
          <w:rFonts w:hint="eastAsia" w:ascii="宋体" w:hAnsi="宋体" w:eastAsia="宋体" w:cs="宋体"/>
          <w:color w:val="auto"/>
          <w:sz w:val="24"/>
          <w:szCs w:val="24"/>
          <w:highlight w:val="none"/>
          <w:u w:val="single"/>
          <w:lang w:val="en-US" w:eastAsia="zh-Hans"/>
        </w:rPr>
        <w:t>三明市三元区东乾路186号（国能大厦）十八层1号、5号</w:t>
      </w:r>
      <w:r>
        <w:rPr>
          <w:rFonts w:hint="eastAsia" w:ascii="宋体" w:hAnsi="宋体" w:eastAsia="宋体" w:cs="宋体"/>
          <w:color w:val="auto"/>
          <w:sz w:val="24"/>
          <w:szCs w:val="24"/>
          <w:highlight w:val="none"/>
          <w:lang w:val="en-US" w:eastAsia="zh-CN"/>
        </w:rPr>
        <w:t>，逾期收到的或不符合规定的响应文件将被拒收，并将其原封不动地退回。</w:t>
      </w:r>
    </w:p>
    <w:p w14:paraId="0D5879B0">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8</w:t>
      </w:r>
      <w:r>
        <w:rPr>
          <w:rFonts w:hint="eastAsia" w:ascii="宋体" w:hAnsi="宋体" w:eastAsia="宋体" w:cs="宋体"/>
          <w:b/>
          <w:color w:val="auto"/>
          <w:sz w:val="24"/>
          <w:szCs w:val="24"/>
          <w:highlight w:val="none"/>
        </w:rPr>
        <w:t>、公告期限</w:t>
      </w:r>
    </w:p>
    <w:p w14:paraId="7D880DDD">
      <w:pPr>
        <w:pStyle w:val="19"/>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sz w:val="24"/>
          <w:szCs w:val="24"/>
          <w:highlight w:val="none"/>
          <w:lang w:val="en-US" w:eastAsia="zh-CN"/>
        </w:rPr>
        <w:t>8.1询价公告的公告期限：本公告由福建省中会通招标代理有限公司在福建省司法厅（http://sft.fujian.gov.cn/）、工采通电子招投标交易平台（https://easy-prt.com/）及中国招标投标公共服务平台（http://www.cebpubservice.com/）上发布。自采购信息发布媒体最先发布公告之日起3个工作日。</w:t>
      </w:r>
    </w:p>
    <w:p w14:paraId="7AD0E242">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.2询价通知书随同询价公告一并发布，其公告期限与询价公告的期限保持一致。</w:t>
      </w:r>
    </w:p>
    <w:p w14:paraId="4F555CB6">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9</w:t>
      </w:r>
      <w:r>
        <w:rPr>
          <w:rFonts w:hint="eastAsia" w:ascii="宋体" w:hAnsi="宋体" w:eastAsia="宋体" w:cs="宋体"/>
          <w:b/>
          <w:color w:val="auto"/>
          <w:sz w:val="24"/>
          <w:szCs w:val="24"/>
          <w:highlight w:val="none"/>
        </w:rPr>
        <w:t>、联系方式：</w:t>
      </w:r>
    </w:p>
    <w:p w14:paraId="19B54EB8">
      <w:pPr>
        <w:pStyle w:val="19"/>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采购人：福建省三明司法强制隔离戒毒所</w:t>
      </w:r>
    </w:p>
    <w:p w14:paraId="56FCCF12">
      <w:pPr>
        <w:pStyle w:val="1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 xml:space="preserve">地址： </w:t>
      </w:r>
      <w:r>
        <w:rPr>
          <w:rFonts w:hint="eastAsia" w:ascii="宋体" w:hAnsi="宋体" w:eastAsia="宋体" w:cs="宋体"/>
          <w:color w:val="auto"/>
          <w:sz w:val="24"/>
          <w:szCs w:val="24"/>
          <w:highlight w:val="none"/>
          <w:lang w:eastAsia="zh-CN"/>
        </w:rPr>
        <w:t>三明市三元区双拥路1号</w:t>
      </w:r>
    </w:p>
    <w:p w14:paraId="16D06729">
      <w:pPr>
        <w:pStyle w:val="1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联系人：王先生</w:t>
      </w:r>
    </w:p>
    <w:p w14:paraId="21335E3C">
      <w:pPr>
        <w:pStyle w:val="1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cs="宋体"/>
          <w:color w:val="auto"/>
          <w:sz w:val="24"/>
          <w:szCs w:val="24"/>
          <w:highlight w:val="none"/>
          <w:lang w:val="en-US" w:eastAsia="zh-CN"/>
        </w:rPr>
        <w:t>0598-5160212</w:t>
      </w:r>
      <w:r>
        <w:rPr>
          <w:rFonts w:hint="eastAsia" w:ascii="宋体" w:hAnsi="宋体" w:eastAsia="宋体" w:cs="宋体"/>
          <w:color w:val="auto"/>
          <w:sz w:val="24"/>
          <w:szCs w:val="24"/>
          <w:highlight w:val="none"/>
        </w:rPr>
        <w:t xml:space="preserve"> </w:t>
      </w:r>
    </w:p>
    <w:p w14:paraId="7729B0FD">
      <w:pPr>
        <w:pStyle w:val="19"/>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代理机构：</w:t>
      </w:r>
      <w:r>
        <w:rPr>
          <w:rFonts w:hint="eastAsia" w:ascii="宋体" w:hAnsi="宋体" w:eastAsia="宋体" w:cs="宋体"/>
          <w:b/>
          <w:bCs/>
          <w:color w:val="auto"/>
          <w:sz w:val="24"/>
          <w:szCs w:val="24"/>
          <w:highlight w:val="none"/>
          <w:lang w:eastAsia="zh-CN"/>
        </w:rPr>
        <w:t>福建省中会通招标代理有限公司</w:t>
      </w:r>
    </w:p>
    <w:p w14:paraId="3CB5C6B9">
      <w:pPr>
        <w:pStyle w:val="1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lang w:val="en-US" w:eastAsia="zh-CN"/>
        </w:rPr>
        <w:t>福建省</w:t>
      </w:r>
      <w:r>
        <w:rPr>
          <w:rFonts w:hint="eastAsia" w:ascii="宋体" w:hAnsi="宋体" w:eastAsia="宋体" w:cs="宋体"/>
          <w:color w:val="auto"/>
          <w:sz w:val="24"/>
          <w:szCs w:val="24"/>
          <w:highlight w:val="none"/>
          <w:lang w:eastAsia="zh-CN"/>
        </w:rPr>
        <w:t>福州市鼓楼区五四路210号国际大厦603</w:t>
      </w:r>
    </w:p>
    <w:p w14:paraId="0543EE22">
      <w:pPr>
        <w:pStyle w:val="1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庄卉、</w:t>
      </w:r>
      <w:r>
        <w:rPr>
          <w:rFonts w:hint="eastAsia" w:ascii="宋体" w:hAnsi="宋体" w:eastAsia="宋体" w:cs="宋体"/>
          <w:color w:val="auto"/>
          <w:sz w:val="24"/>
          <w:szCs w:val="24"/>
          <w:highlight w:val="none"/>
        </w:rPr>
        <w:t>李宝东、林笑冰、俞炜喆、王建成</w:t>
      </w:r>
      <w:r>
        <w:rPr>
          <w:rFonts w:hint="eastAsia" w:ascii="宋体" w:hAnsi="宋体" w:eastAsia="宋体" w:cs="宋体"/>
          <w:color w:val="auto"/>
          <w:sz w:val="24"/>
          <w:szCs w:val="24"/>
          <w:highlight w:val="none"/>
          <w:lang w:eastAsia="zh-CN"/>
        </w:rPr>
        <w:t>、吴潇婕 </w:t>
      </w:r>
    </w:p>
    <w:p w14:paraId="6740E1AB">
      <w:pPr>
        <w:pStyle w:val="1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lang w:eastAsia="zh-CN"/>
        </w:rPr>
        <w:t>0591-87821985</w:t>
      </w:r>
    </w:p>
    <w:p w14:paraId="3E54AC34">
      <w:pP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附1：账户信息</w:t>
      </w:r>
    </w:p>
    <w:tbl>
      <w:tblPr>
        <w:tblStyle w:val="14"/>
        <w:tblW w:w="934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340"/>
      </w:tblGrid>
      <w:tr w14:paraId="7468E3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4" w:hRule="atLeast"/>
        </w:trPr>
        <w:tc>
          <w:tcPr>
            <w:tcW w:w="9340" w:type="dxa"/>
          </w:tcPr>
          <w:p w14:paraId="77B19175">
            <w:pPr>
              <w:pStyle w:val="19"/>
              <w:keepNext w:val="0"/>
              <w:keepLines w:val="0"/>
              <w:pageBreakBefore w:val="0"/>
              <w:kinsoku/>
              <w:wordWrap/>
              <w:overflowPunct/>
              <w:topLinePunct w:val="0"/>
              <w:autoSpaceDE/>
              <w:autoSpaceDN/>
              <w:bidi w:val="0"/>
              <w:adjustRightInd/>
              <w:snapToGrid/>
              <w:spacing w:line="360" w:lineRule="auto"/>
              <w:ind w:firstLine="48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银行账户</w:t>
            </w:r>
          </w:p>
        </w:tc>
      </w:tr>
      <w:tr w14:paraId="137D8B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4" w:hRule="atLeast"/>
        </w:trPr>
        <w:tc>
          <w:tcPr>
            <w:tcW w:w="9340" w:type="dxa"/>
          </w:tcPr>
          <w:p w14:paraId="26A16EC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开户名称：福建省中会通招标代理有限公司</w:t>
            </w:r>
          </w:p>
        </w:tc>
      </w:tr>
      <w:tr w14:paraId="370D81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4" w:hRule="atLeast"/>
        </w:trPr>
        <w:tc>
          <w:tcPr>
            <w:tcW w:w="9340" w:type="dxa"/>
          </w:tcPr>
          <w:p w14:paraId="6C74EC6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开户银行：</w:t>
            </w:r>
            <w:r>
              <w:rPr>
                <w:rFonts w:hint="eastAsia" w:ascii="宋体" w:hAnsi="宋体" w:eastAsia="宋体" w:cs="宋体"/>
                <w:color w:val="auto"/>
                <w:sz w:val="24"/>
                <w:szCs w:val="24"/>
                <w:highlight w:val="none"/>
                <w:lang w:val="en-US" w:eastAsia="zh-CN" w:bidi="ar"/>
              </w:rPr>
              <w:t>兴业银行股份有限公司福州华林支行</w:t>
            </w:r>
          </w:p>
        </w:tc>
      </w:tr>
      <w:tr w14:paraId="49CDD8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4" w:hRule="atLeast"/>
        </w:trPr>
        <w:tc>
          <w:tcPr>
            <w:tcW w:w="9340" w:type="dxa"/>
          </w:tcPr>
          <w:p w14:paraId="7E790A4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银行账号：117130100100292125 </w:t>
            </w:r>
          </w:p>
        </w:tc>
      </w:tr>
      <w:tr w14:paraId="7D5CB4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4" w:hRule="atLeast"/>
        </w:trPr>
        <w:tc>
          <w:tcPr>
            <w:tcW w:w="9340" w:type="dxa"/>
          </w:tcPr>
          <w:p w14:paraId="67D23367">
            <w:pPr>
              <w:pStyle w:val="19"/>
              <w:keepNext w:val="0"/>
              <w:keepLines w:val="0"/>
              <w:pageBreakBefore w:val="0"/>
              <w:kinsoku/>
              <w:wordWrap/>
              <w:overflowPunct/>
              <w:topLinePunct w:val="0"/>
              <w:autoSpaceDE/>
              <w:autoSpaceDN/>
              <w:bidi w:val="0"/>
              <w:adjustRightInd/>
              <w:snapToGrid/>
              <w:spacing w:line="360" w:lineRule="auto"/>
              <w:ind w:firstLine="48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特别提示</w:t>
            </w:r>
          </w:p>
        </w:tc>
      </w:tr>
      <w:tr w14:paraId="38873F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6" w:hRule="atLeast"/>
        </w:trPr>
        <w:tc>
          <w:tcPr>
            <w:tcW w:w="9340" w:type="dxa"/>
          </w:tcPr>
          <w:p w14:paraId="33E62E57">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1、请供应商务必认真核对账户信息，将款项汇入对应账户，并自行承担因款项汇错而产生的一切后果。</w:t>
            </w:r>
          </w:p>
          <w:p w14:paraId="4341E064">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2、请供应商在转账或电汇的凭证上务必按照以下格式注明，以便核对：“（项目编号：***、采购包：***）”。</w:t>
            </w:r>
          </w:p>
        </w:tc>
      </w:tr>
    </w:tbl>
    <w:p w14:paraId="0B012323">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b/>
          <w:color w:val="auto"/>
          <w:sz w:val="24"/>
          <w:szCs w:val="24"/>
          <w:highlight w:val="none"/>
        </w:rPr>
      </w:pPr>
    </w:p>
    <w:p w14:paraId="03B0B104">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附2：采购标的一览表</w:t>
      </w:r>
    </w:p>
    <w:p w14:paraId="1D28AE3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p w14:paraId="1092AB5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采购包预算金额（元）:</w:t>
      </w:r>
      <w:r>
        <w:rPr>
          <w:rFonts w:hint="eastAsia" w:ascii="宋体" w:hAnsi="宋体" w:eastAsia="宋体" w:cs="宋体"/>
          <w:color w:val="auto"/>
          <w:sz w:val="24"/>
          <w:szCs w:val="24"/>
          <w:highlight w:val="none"/>
          <w:lang w:val="en-US" w:eastAsia="zh-CN"/>
        </w:rPr>
        <w:t>497000.00</w:t>
      </w:r>
    </w:p>
    <w:p w14:paraId="74CB6BE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采购包最高限价（元）:</w:t>
      </w:r>
      <w:r>
        <w:rPr>
          <w:rFonts w:hint="eastAsia" w:ascii="宋体" w:hAnsi="宋体" w:eastAsia="宋体" w:cs="宋体"/>
          <w:color w:val="auto"/>
          <w:sz w:val="24"/>
          <w:szCs w:val="24"/>
          <w:highlight w:val="none"/>
          <w:lang w:val="en-US" w:eastAsia="zh-CN"/>
        </w:rPr>
        <w:t>497000</w:t>
      </w:r>
      <w:r>
        <w:rPr>
          <w:rFonts w:hint="eastAsia" w:ascii="宋体" w:hAnsi="宋体" w:eastAsia="宋体" w:cs="宋体"/>
          <w:color w:val="auto"/>
          <w:sz w:val="24"/>
          <w:szCs w:val="24"/>
          <w:highlight w:val="none"/>
        </w:rPr>
        <w:t>.00</w:t>
      </w:r>
    </w:p>
    <w:p w14:paraId="66BDBBD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采购包保证金金额（元）:</w:t>
      </w:r>
      <w:r>
        <w:rPr>
          <w:rFonts w:hint="eastAsia" w:ascii="宋体" w:hAnsi="宋体" w:eastAsia="宋体" w:cs="宋体"/>
          <w:color w:val="auto"/>
          <w:sz w:val="24"/>
          <w:szCs w:val="24"/>
          <w:highlight w:val="none"/>
          <w:lang w:val="en-US" w:eastAsia="zh-CN"/>
        </w:rPr>
        <w:t>4970.00</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96"/>
        <w:gridCol w:w="3050"/>
        <w:gridCol w:w="704"/>
        <w:gridCol w:w="1499"/>
        <w:gridCol w:w="854"/>
        <w:gridCol w:w="779"/>
        <w:gridCol w:w="1214"/>
      </w:tblGrid>
      <w:tr w14:paraId="155B1F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2" w:hRule="atLeast"/>
        </w:trPr>
        <w:tc>
          <w:tcPr>
            <w:tcW w:w="0" w:type="auto"/>
            <w:vAlign w:val="center"/>
          </w:tcPr>
          <w:p w14:paraId="4F0A500D">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050" w:type="dxa"/>
            <w:vAlign w:val="center"/>
          </w:tcPr>
          <w:p w14:paraId="1ED3A43B">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704" w:type="dxa"/>
            <w:vAlign w:val="center"/>
          </w:tcPr>
          <w:p w14:paraId="5FA80568">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499" w:type="dxa"/>
            <w:vAlign w:val="center"/>
          </w:tcPr>
          <w:p w14:paraId="0174A5E5">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标的金额 （元）</w:t>
            </w:r>
          </w:p>
        </w:tc>
        <w:tc>
          <w:tcPr>
            <w:tcW w:w="854" w:type="dxa"/>
            <w:vAlign w:val="center"/>
          </w:tcPr>
          <w:p w14:paraId="27E64DFB">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779" w:type="dxa"/>
            <w:vAlign w:val="center"/>
          </w:tcPr>
          <w:p w14:paraId="0B812920">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所属行业</w:t>
            </w:r>
          </w:p>
        </w:tc>
        <w:tc>
          <w:tcPr>
            <w:tcW w:w="1214" w:type="dxa"/>
            <w:vAlign w:val="center"/>
          </w:tcPr>
          <w:p w14:paraId="61DCFFDC">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是否允许进口产品</w:t>
            </w:r>
          </w:p>
        </w:tc>
      </w:tr>
      <w:tr w14:paraId="177733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5" w:hRule="atLeast"/>
        </w:trPr>
        <w:tc>
          <w:tcPr>
            <w:tcW w:w="0" w:type="auto"/>
            <w:vAlign w:val="center"/>
          </w:tcPr>
          <w:p w14:paraId="376C4145">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050" w:type="dxa"/>
            <w:vAlign w:val="center"/>
          </w:tcPr>
          <w:p w14:paraId="3533343E">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福建省三明司法强制隔离戒毒所2026-2027年度戒毒人员物资采购</w:t>
            </w:r>
          </w:p>
        </w:tc>
        <w:tc>
          <w:tcPr>
            <w:tcW w:w="704" w:type="dxa"/>
            <w:vAlign w:val="center"/>
          </w:tcPr>
          <w:p w14:paraId="77E2A514">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499" w:type="dxa"/>
            <w:vAlign w:val="center"/>
          </w:tcPr>
          <w:p w14:paraId="359678BA">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497000.00</w:t>
            </w:r>
          </w:p>
        </w:tc>
        <w:tc>
          <w:tcPr>
            <w:tcW w:w="854" w:type="dxa"/>
            <w:vAlign w:val="center"/>
          </w:tcPr>
          <w:p w14:paraId="5C6EF16F">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批</w:t>
            </w:r>
          </w:p>
        </w:tc>
        <w:tc>
          <w:tcPr>
            <w:tcW w:w="779" w:type="dxa"/>
            <w:vAlign w:val="center"/>
          </w:tcPr>
          <w:p w14:paraId="74C823D3">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宋体" w:hAnsi="宋体" w:eastAsia="宋体" w:cs="宋体"/>
                <w:color w:val="auto"/>
                <w:sz w:val="24"/>
                <w:szCs w:val="24"/>
                <w:highlight w:val="none"/>
                <w:lang w:val="en-US" w:eastAsia="zh-CN"/>
              </w:rPr>
            </w:pPr>
            <w:bookmarkStart w:id="2" w:name="OLE_LINK3"/>
            <w:bookmarkEnd w:id="2"/>
            <w:r>
              <w:rPr>
                <w:rFonts w:hint="eastAsia" w:ascii="宋体" w:hAnsi="宋体" w:eastAsia="宋体" w:cs="宋体"/>
                <w:color w:val="auto"/>
                <w:sz w:val="24"/>
                <w:szCs w:val="24"/>
                <w:highlight w:val="none"/>
                <w:lang w:val="en-US" w:eastAsia="zh-CN"/>
              </w:rPr>
              <w:t>农、林、牧、渔业</w:t>
            </w:r>
          </w:p>
        </w:tc>
        <w:tc>
          <w:tcPr>
            <w:tcW w:w="1214" w:type="dxa"/>
            <w:vAlign w:val="center"/>
          </w:tcPr>
          <w:p w14:paraId="509CEE7F">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bl>
    <w:p w14:paraId="3425634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p w14:paraId="4307BFD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（1）报价要求：</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80"/>
        <w:gridCol w:w="3082"/>
        <w:gridCol w:w="848"/>
        <w:gridCol w:w="795"/>
        <w:gridCol w:w="1441"/>
        <w:gridCol w:w="853"/>
        <w:gridCol w:w="1078"/>
      </w:tblGrid>
      <w:tr w14:paraId="01F1CB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26" w:hRule="atLeast"/>
        </w:trPr>
        <w:tc>
          <w:tcPr>
            <w:tcW w:w="680" w:type="dxa"/>
            <w:vAlign w:val="center"/>
          </w:tcPr>
          <w:p w14:paraId="0DC0DBA9">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082" w:type="dxa"/>
            <w:vAlign w:val="center"/>
          </w:tcPr>
          <w:p w14:paraId="4D735005">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报价内容</w:t>
            </w:r>
          </w:p>
        </w:tc>
        <w:tc>
          <w:tcPr>
            <w:tcW w:w="848" w:type="dxa"/>
            <w:vAlign w:val="center"/>
          </w:tcPr>
          <w:p w14:paraId="489F922E">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795" w:type="dxa"/>
            <w:vAlign w:val="center"/>
          </w:tcPr>
          <w:p w14:paraId="4A7AE88B">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报价单位</w:t>
            </w:r>
          </w:p>
        </w:tc>
        <w:tc>
          <w:tcPr>
            <w:tcW w:w="1441" w:type="dxa"/>
            <w:vAlign w:val="center"/>
          </w:tcPr>
          <w:p w14:paraId="424FA362">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p>
        </w:tc>
        <w:tc>
          <w:tcPr>
            <w:tcW w:w="853" w:type="dxa"/>
            <w:vAlign w:val="center"/>
          </w:tcPr>
          <w:p w14:paraId="781736D4">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价款形式</w:t>
            </w:r>
          </w:p>
        </w:tc>
        <w:tc>
          <w:tcPr>
            <w:tcW w:w="1078" w:type="dxa"/>
            <w:vAlign w:val="center"/>
          </w:tcPr>
          <w:p w14:paraId="72AA5DA3">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tc>
      </w:tr>
      <w:tr w14:paraId="28B93B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30" w:hRule="atLeast"/>
        </w:trPr>
        <w:tc>
          <w:tcPr>
            <w:tcW w:w="680" w:type="dxa"/>
            <w:vAlign w:val="center"/>
          </w:tcPr>
          <w:p w14:paraId="2D85F1D0">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082" w:type="dxa"/>
            <w:vAlign w:val="center"/>
          </w:tcPr>
          <w:p w14:paraId="68A422BD">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福建省三明司法强制隔离戒毒所2026-2027年度戒毒人员物资采购</w:t>
            </w:r>
          </w:p>
        </w:tc>
        <w:tc>
          <w:tcPr>
            <w:tcW w:w="848" w:type="dxa"/>
            <w:vAlign w:val="center"/>
          </w:tcPr>
          <w:p w14:paraId="6FBB32A1">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批</w:t>
            </w:r>
          </w:p>
        </w:tc>
        <w:tc>
          <w:tcPr>
            <w:tcW w:w="795" w:type="dxa"/>
            <w:vAlign w:val="center"/>
          </w:tcPr>
          <w:p w14:paraId="1F994D03">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1441" w:type="dxa"/>
            <w:vAlign w:val="center"/>
          </w:tcPr>
          <w:p w14:paraId="41C51080">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497000.00</w:t>
            </w:r>
          </w:p>
        </w:tc>
        <w:tc>
          <w:tcPr>
            <w:tcW w:w="853" w:type="dxa"/>
            <w:vAlign w:val="center"/>
          </w:tcPr>
          <w:p w14:paraId="5155CF65">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1078" w:type="dxa"/>
            <w:vAlign w:val="center"/>
          </w:tcPr>
          <w:p w14:paraId="4FD2B09D">
            <w:pPr>
              <w:pStyle w:val="19"/>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bl>
    <w:p w14:paraId="37A5FEE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（2）报价明细要求：</w:t>
      </w:r>
    </w:p>
    <w:p w14:paraId="2E290A3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福建省三明司法强制隔离戒毒所2026-2027年度戒毒人员物资采购</w:t>
      </w:r>
    </w:p>
    <w:tbl>
      <w:tblPr>
        <w:tblStyle w:val="14"/>
        <w:tblW w:w="88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79"/>
        <w:gridCol w:w="1395"/>
        <w:gridCol w:w="1395"/>
        <w:gridCol w:w="675"/>
        <w:gridCol w:w="930"/>
        <w:gridCol w:w="1333"/>
        <w:gridCol w:w="1440"/>
        <w:gridCol w:w="888"/>
      </w:tblGrid>
      <w:tr w14:paraId="1FEC7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779"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94AF9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39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068FE1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报价明细内容</w:t>
            </w:r>
          </w:p>
        </w:tc>
        <w:tc>
          <w:tcPr>
            <w:tcW w:w="139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A8CCEF9">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报价要求</w:t>
            </w:r>
          </w:p>
        </w:tc>
        <w:tc>
          <w:tcPr>
            <w:tcW w:w="67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63567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57D2F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0C4554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最高单价限价</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FEBA73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rPr>
              <w:t>价款形式</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66FEF01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color w:val="auto"/>
                <w:sz w:val="24"/>
                <w:szCs w:val="24"/>
                <w:highlight w:val="none"/>
              </w:rPr>
              <w:t>报价说明</w:t>
            </w:r>
          </w:p>
        </w:tc>
      </w:tr>
      <w:tr w14:paraId="7D47C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6B7A9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BBEC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大米（晚米）</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35B90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54F57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E8430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8000</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37CA5D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5.94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E52F416">
            <w:pPr>
              <w:jc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740DC28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5DCF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3452E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50C68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食用大豆油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D24B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F8180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桶（5升）</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3BFC2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EE8D1B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69.27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0442A3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448DF0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BD3E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B764E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99589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面粉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0EE06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21F20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6E9C5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C75F6C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5.51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66A086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D22388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3D97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760BA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456BD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瘦肉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6913C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DC5E9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13F03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2B6F50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33.72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FEA197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1B636EC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788F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48FD4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341FB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排骨</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473F7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14786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E5692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ED119F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58.51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636F22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FBE838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9CD5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B32A5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D3D45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五花肉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E5230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E3196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CEBE3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6A172A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27.84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66E272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FFCF39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A2AB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AB89F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C202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腿肉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AB3B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502B7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66E2D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D7BBC5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23.84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058B2B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E55CA7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B33D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6C1AF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3FE4C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猪肝</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0E730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B250F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CC8C0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3F0B17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25.84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3E0E55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4AC514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2A37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72479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64897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猪心</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567AA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15A6F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6CB7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DCF7D1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46.51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98D265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A6251D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1B06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C676C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1B695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猪耳朵</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77CC4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E0753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FD71B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1539C7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44.52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E63ACC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49C579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7431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35484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7F781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白条鸡</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63F38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90427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82AA5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E3318D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33.05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5DC2E1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432E76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123A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814CB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F51EB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嫩牛肉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790E6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84BD6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D566E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B9C7E1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109.19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D88060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2FE630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3C95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4CEAA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626EB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牛杂</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2B074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51B3B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77959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B30D47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90.39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DE464C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92C605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C185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EB3BB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2CFFE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羊肉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2A62D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5F9E0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8FA53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8BD9A2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87.72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1AAACF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9D4CC4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FAA3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FE427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84BFC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牛腱肉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5EB50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AB09C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13526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758F9B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113.05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F2215A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A04D58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C5EF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E783D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0835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31A6D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2C9B5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87119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013E6F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80.37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DF60BA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D575B9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7F95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94CE7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E1305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鸡爪</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3FBF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A3993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B75C2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00A093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53.17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A7E947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8181D4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D468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DB714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05A8E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鸡腿</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FD1D2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F904C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BE0CF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B474C9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16.51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AB5748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E659FD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8DF1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74551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8E741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大鸡翅</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8147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EEA07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C41F8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F4B1F2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29.96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D729D9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EF0A24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EA41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EA3F5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083E4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鸭腿</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4B859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8410F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F78CF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7C4258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18.51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BFC51F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8A4F4B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0E86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736A4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31EAA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鸭胫</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6B0AD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5D31E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515E7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774D98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28.91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763EC9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02237D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F435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60017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97C19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秋刀鱼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02580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6C5D4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70B0F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1B9426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36.39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1712B7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4AC5CA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CDB9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7F2F9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8DADE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9D67D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E0D54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23678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20EC53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20.51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C81F92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A87209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3B7C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7DB72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BDB54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半边鸭</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34969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D336F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DC896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6F3EF0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19.45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C6FDEB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CADBAF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B55B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DB29B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913D9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鸭翅</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99260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4CD9B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5410B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498A11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15.79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051060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EFED01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4D96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43909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022EC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猪脚（七寸）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932A4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37E0B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462E9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51EE08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49.72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D4B8BD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75E219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F72B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3B098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49D9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肉燕、亲亲肠热狗肠、小鱼丸等火锅料系列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8609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79A77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1FA6D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4F4349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27.00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5660AD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0ED3F6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C4E3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B2F20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D3FD9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福州大鱼丸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5EBB4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30D2B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24405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DDCC2B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29.80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C8D3D2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17EC00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020C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B5A8C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2BE21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巴浪鱼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45F59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0897D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C1B19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3CD9BA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23.05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4C3C83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CD138D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586B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35694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7597A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冻无头鱿鱼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ACC11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C60E9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EEC40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B023D6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72.39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A01029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FC7EE5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8253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88E4C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B4A84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冻鱿鱼圈</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6DB26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7FD75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43321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61080C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41.72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E5429E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B6D17E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3B22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17C70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FCEA2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培根肉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96A52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0EB8E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BCB74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79677B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31.85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8EEBFF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CE9ED1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75F6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7F966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3020E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香肠</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8B485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EB675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49C0A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44DA4C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18.39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2A9F18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9A33E4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B8FF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B1D74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5A490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大白菜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F0D1C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168EA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35130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493E4E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4.43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00A77B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C6B5DC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425D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3400E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9ADE5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大包菜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C1A8E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D3484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0D8CD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740B7B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4.49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3C6EC8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88846E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1CA0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1287A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01CCE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白萝卜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CFF6D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0930D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8A4D4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037430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3.56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DFEC14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803C75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89EC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08B31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42856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卷心菜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73AB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C4CE0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2A0A5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1ECC6D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4.49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49C289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9C5713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0E4B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D5FA1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914F6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快白菜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25D60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78714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2D6A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5D50B4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7.96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F4CB13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73FD4C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8A0E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2B766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C2616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冬瓜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BF8DA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81FF6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4E60E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94EAB1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4.36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B5AF2D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EE5A1D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EF43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09D66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2738C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93CC0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958D9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A2276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63C9D4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6.36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C63043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2BD0D7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D764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97D0D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03F7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葫瓜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C06FF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2FBED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8F714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5C44B1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4.89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635080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D7DBC8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3B1D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2BD97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D0912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绿皮小南瓜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91258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D1435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4BD93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1B9F9D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11.37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27F0CE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4C0410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8B26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A94C9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78268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油豆腐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039DD38">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B8064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D14B1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7EE715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15.56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BA4855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6297EA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0A94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75148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E6E2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豆腐干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2E99534">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C13C3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AE6DE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65725A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14.29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AE07EB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9F005E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2B92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83BB8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6EC61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四方油豆腐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40F9041">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4527D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42D3E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7AD4DB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15.91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88CE8F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32EB4A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E515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E7273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3C6F0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酱菜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0B509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464C6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F2312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99</w:t>
            </w:r>
            <w:r>
              <w:rPr>
                <w:rFonts w:hint="eastAsia" w:ascii="宋体" w:hAnsi="宋体" w:eastAsia="宋体" w:cs="宋体"/>
                <w:i w:val="0"/>
                <w:iCs w:val="0"/>
                <w:color w:val="000000"/>
                <w:kern w:val="0"/>
                <w:sz w:val="24"/>
                <w:szCs w:val="24"/>
                <w:u w:val="none"/>
                <w:lang w:val="en-US" w:eastAsia="zh-CN" w:bidi="ar"/>
              </w:rPr>
              <w:t xml:space="preserve">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3ADB61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16.52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478433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A1EEE6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5B6D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D8A11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854D4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D24A9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19340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C2751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25C78E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13.63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B47400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E16D23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28EF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0C217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B28A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67DAD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0C4AB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EB0C3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1962AC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10.29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ABA61C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075110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A624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35058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BB251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940E4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10E0A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08743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B504BD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8.96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19845E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1205BF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4722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BF6A9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20575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菠菜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CABB5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E8629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B78B9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8845FA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16.63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AD50CA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F888F8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83AF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0F5F0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6B55E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红苋菜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7E8C4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BADDA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B7047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FAA195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9.89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EEA333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A2F94B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43B2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0541D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7517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生香菇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5DCD0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C59CC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258F0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BFE52E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16.63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C70CC7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028BF2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1CC6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CC28B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F37C1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杏鲍菇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D953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DA0CA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6E717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62F94B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14.96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BE9723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9C7907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5F8B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5ED60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9D7A4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尖椒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69B2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5EF83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A5757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0DA3AB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13.96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BA5D5E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7B17E5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2457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CFCEB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9D69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韭菜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4A891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A6AD6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8B9DD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6DB180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10.83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8D9405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2F3F17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E1B4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9E783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04E32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绿豆芽</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FD6F1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DC532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6246E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AC1322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3.31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8ADBD7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A9586A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4316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42113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AB975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黄豆芽</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2FED0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C35D7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3C1F9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EFABD1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3.31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384ECD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48E601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D891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7A7F7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8E1D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香葱</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78D5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B1F24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4AB2E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368405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18.23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CD5BCA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114622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EC1D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3FE99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08AD8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胡萝卜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68C7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4737A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850E4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602435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4.96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948AD5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034C4A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A2A6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D645F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3AB2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西红柿</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D4DFB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BA631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0F7FB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5B0452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10.29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E15D0F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1BBBD7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B328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F1B35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76344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芥菜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98D6F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98C00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2B695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FCF71B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10.96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8D6CC7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7BF555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12FB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C24F5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BC0DD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99D6F87">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1972E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780DF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9BA722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8.92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75A707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12665E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5BA9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B493F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2A6D2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鸭血</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4B1DC2E">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C493E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1DC96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534087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E91925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57D668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B580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29277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5178E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芹菜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F2A1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D16D5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06852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5E5636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15.69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3D22BB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6C8354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6A2C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0D944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D377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榨菜头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334A07">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4BE0C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621BE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5ABD36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11.57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35DA86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E689D6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6B40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5283E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FF99A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金针菇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F5F5A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D9A75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69D69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5E8112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11.96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941ECE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435B54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4AEB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7284B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2341B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0653A77">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B65D2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C933C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4B2156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15.29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FD6E8E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C4E24A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4882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E1CF1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F1908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土豆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FA079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B4B7C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C2994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7270D9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5.23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5EB01F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E361DF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BCEE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09D7A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094AB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玉米</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87356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D5D3B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35FCB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A0A3D1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9.63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DE338F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37C563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4088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363D1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581F1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糟菜（酸菜）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AB04E7">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3DED472">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4A7E1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F221B0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10.96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BEB01E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F27BAB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A05C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CBB2E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EEC37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9CFFE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29A3A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06105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D3CFA0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8.63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CFB980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605D93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86F7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0E715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29B1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洋葱</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2E4DF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1232E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A903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3460D4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5.49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AC2323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ABCBE0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5949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3943B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B8D23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蒜头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525B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CE543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61405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08B433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14.36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951734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BD181D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7F73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8ACBB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8604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895EA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9793F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84481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165D62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10.94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4BF538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0AB693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E0D8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AAE67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5B0A3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油菜心</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F261F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2942E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B6F45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5A20DD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9.63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BA0F4F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24B226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15DB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A4AB7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28B08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花瓶菜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5718B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A3A72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09836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D39287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7.63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E38C9F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8E1142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478F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B62EB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1F176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茄子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85150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EC64A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A5196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D7A4AE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7.29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937DFC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40182E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AEE6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AA78D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A1283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空心菜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DDBA2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004B3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26BE5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1A031F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7.69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8C70DC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BABFF6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65DB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2FFB8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09557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猪血</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DCB7D05">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54070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7C358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FD3854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10.65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D48FCA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0F5BE5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2CBD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FC777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E6872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6AFB6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586BF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7A948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92D6F3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13.29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ED6C4A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FAC216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0186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D2075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91F6C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油麦菜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8804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C94B9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E9FD0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439F67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8.63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C906D0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797BC3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0B94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6F1B4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3E578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佛手瓜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D2346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7C014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99A9A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371503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7.69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4BC7AE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6DD4BB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ED4B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C23E3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BEC56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地瓜叶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C3AB8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83126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AB789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3D15EE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8.16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438361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0768B8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F9C7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935C3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171B2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丝瓜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C5332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B7A0B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FBB00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D04F9D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9.76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FC32EE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02755A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4E30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E3974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7E5E6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79C3E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4147C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F9416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AFCA3A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4.69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B70404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636654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DF42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55795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4E504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长干豆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06EE9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23A58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33A75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89B65F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10.29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5D28CB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1242D0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6A3C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40FD1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EF81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四季豆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83BB8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F6EB1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AD2B5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AA7F6C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14.63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3BB768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0118FE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DCEA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2757F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5BECA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1269B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537BC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D20D2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4DCCEF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6.96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9D53AD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AEECF3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D9DE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37188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33A99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66022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743B9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657D9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E265FD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27.72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382BD5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B75F1A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C256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C48DA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22FDC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鸡蛋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AC5FD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3A6F6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3CCC1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9895DD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13.83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3AD480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658A7E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1A73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5BDEC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A72D6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水饺系列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6C5F7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AB5CD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AD4F0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BB47B9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11.83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21EBA7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E9F3F0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1B5B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00632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7580E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汤圆系列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D078C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A7E7F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9BD54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27757A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8.87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B104F4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659229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5261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ECD16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18360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43E6A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1774D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8A78B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1002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9D77E2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C7974F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4B94E3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9725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BCAD9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0B4BD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馒头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41A1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D44B7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B0408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F98330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C7E2B8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AC4833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C71D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DD9AC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E23A4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B6352BB">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88335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A41C6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593C4C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10.60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1EC996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B80EF5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2EB0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3CC44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445E2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年糕</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2622B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71AD4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9AED0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1DF905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20.60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B1BE89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AB6C05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2668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47700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44463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18F8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27DFD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7FCA8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632BAB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11.52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B06BDB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382D7F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F0AA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34ADB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4D2CE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花生米</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F8D85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F534D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BAB45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31</w:t>
            </w:r>
            <w:r>
              <w:rPr>
                <w:rFonts w:hint="eastAsia" w:ascii="宋体" w:hAnsi="宋体" w:eastAsia="宋体" w:cs="宋体"/>
                <w:i w:val="0"/>
                <w:iCs w:val="0"/>
                <w:color w:val="000000"/>
                <w:kern w:val="0"/>
                <w:sz w:val="24"/>
                <w:szCs w:val="24"/>
                <w:u w:val="none"/>
                <w:lang w:val="en-US" w:eastAsia="zh-CN" w:bidi="ar"/>
              </w:rPr>
              <w:t xml:space="preserve">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F84266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15.71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37E925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63F711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89B7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8CD38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922EB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C8910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08CD4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44AB2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15D205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14.61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FEE4EF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795085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7684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3CDC4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C036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波纹面</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23E5E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59DFD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55B42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EB2EBA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11.57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554D0D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ED04C1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B501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1015E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D6004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粉丝</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2D256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0F3BF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5CAA9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9D5738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9.53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BB4BAB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B90DE6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FFE4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8A343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FE04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虾米</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C6D4C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6AB1E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58326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1826BA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48.53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A78E71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3E7A87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74A5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DD7EB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16823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干海带</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B38E8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C26D9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57409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D29723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31.60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C1DE8E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003EED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92E1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11244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900E2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枸杞</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729B279">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AE3B3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73F47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B17B70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84.40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52ACA5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7480F2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2E4C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78C7A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6623C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茶树菇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C242E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4814E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E370B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554368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105.20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DB54C2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13FB05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95C5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654EE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D0104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干香菇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8EC89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AF933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F750F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1C1811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75.33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5A4C63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14CB05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5352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E96DC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EEADE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黄花菜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7CA28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2002A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21119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D52D97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85.33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399F4E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19D244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482E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7706A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336B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烤柴菜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2388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F6BDD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02EF6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E115D6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183.20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E9C727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3C182B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F280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83D56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02B0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豆腐皮</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8A0D3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454B8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00620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47A4EA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34.00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141097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79F355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490F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2B466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7DED4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干辣椒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A5BA8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66AF1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D3F18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D87077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67.87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86662D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F293C3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6034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A1605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D62E6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红糖</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E0AF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A8DA2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68E6D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AFF30C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11.57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E98891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5BDFD9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3F05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93CFE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49FF4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白糖</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D9358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0E6C8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9BA9E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0EC245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9.06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6D8D0A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65A78F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5E6A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DBEF4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BF756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713D0D4">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54B1F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25BEE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116F1B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108.87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BE4473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048E6F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4059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DC0E4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DA25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干海带结</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79E7F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9D4CA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05794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80AAA8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97.80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3E57A3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05E39F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462B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3EA4D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DDB7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干黑木耳</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B9662E5">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17146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41A94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78B35B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101.60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84E479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E42432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B7D6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EF8FD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E67A4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0B153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3479B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F00EC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6B8ACC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170.67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A4E984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05F040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9869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5C13E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40BA2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00E58D4">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B7783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FF03C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81C7ED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150.87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85ABCE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E18EBA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2FF6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813A0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1FCCB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胡椒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5F06915">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31C8B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5358B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11CB78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119.67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374FA4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E80139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F436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DFA6D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F4767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干泡椒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3C967DA">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F3809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EC8D9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B7F51E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82.87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412511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CE7EEC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7337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30C7D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AFC29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51670E6">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5763D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86C5B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2D43EE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79.67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C769AB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73C895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D487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45A8B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039F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桂皮</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A9A2DFC">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8609E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EE39F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A3023B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49.87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0AA4BC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268ED5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76A8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80F02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1486D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地瓜粉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2E46D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4812B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C876C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4BDAA0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16.00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84A0D4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2ADF69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3A1A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2812D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010CC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粘蝇贴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E3A5D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B771A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52122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2C89A9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754AF1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449A02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8B3D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1D227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F5FA1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一次性手套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0CEA3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D802D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91A35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A03FA6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7.80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1CFCBA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03B192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0B83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29A53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3674E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围裙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4A000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CB1F4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D65B8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C7378B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17.90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E2179D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5C9BA1F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A16B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69CF6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BB086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长袖防水手套(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84324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6E433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29A77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49F700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13.83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EAC15E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A8B34F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158E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47B04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5A41E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洗洁精</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4C1B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F0F9D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D923F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9B0C90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183.67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404600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DDB295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C147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94C92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4AB57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保鲜袋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C5C9F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2A341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C8113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5FFF0D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11.10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5447E6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AA61C5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6377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637B6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96FC1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抹布</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6D2AC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C5583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9676B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188A97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8.43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6BE0F5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26E903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341A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C6F58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94733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保鲜膜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E40DE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7407A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97B15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047FA5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9.20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F3F36F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D8FE9D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3B1A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7DB59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71C76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快餐桶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7BB29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0FF64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1B6EF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891F6E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3D5DF0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5F4CE8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5C9B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54545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DB74F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食用碱</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3D39F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32ADB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DE1F8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1FAA49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13.30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A005C2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337F38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78CF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CC5CC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AF978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袖套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77F5D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48C64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24C64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31BE20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9.17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F228FF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2E2A86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0555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534B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A8D12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八宝粥</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F3B03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E503B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84DB0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72A20D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24.93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9EDE05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2392F2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1F75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630BA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D4AF4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中餐汤匙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D7F673C">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0AFA1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ECB2A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6022B3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3.43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CBE9BC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9BE67D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FD66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24F79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1C12E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保鲜膜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95ECA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DAF5D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2B84F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D15C7A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10.43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3D13EA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7D7541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2BF9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F4843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61AF5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钢丝球</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DDF9E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0E687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6783E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204589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CDD9F9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407DF0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6364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8AFA1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D4D20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苍蝇拍</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62AC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3C485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7BE2E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8CC130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5.50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87AF05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1564C3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DED6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9B7B1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BB4C3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肉粽</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12DC0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45188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0C2D2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A7CF7F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6.27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F0F8F3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F0432C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D7BA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3BB5F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75F4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农药检测试剂卡</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3CB6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B52E5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01CD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632281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20.00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4CAAF8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A12E0C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122E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99F14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DB4EE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保鲜袋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8CB9E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3D9A2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FDD8E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A7C9A0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13.40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F9D0B8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339A77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8626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78E94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E308A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长方形保鲜盒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FBDF2D6">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56E65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F1A85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6AAC5A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16.20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EC9244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3C46B7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768B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B6212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977F2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粉皮干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7B3E2D9">
            <w:pPr>
              <w:jc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0DB35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7A079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289AE9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12.87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B13EC9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663BB8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E016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52EE8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FE23A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月饼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36AAE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15E16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5A01C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CF9BC9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6.50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053E6C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A312D2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E3D3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67EB7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BE17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味精</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54E7A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A926A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D868C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349DC2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19.20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A84D44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A8E97A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A61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BDC44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05F8D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加碘食盐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58765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60AD8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F5312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4AF20D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2.43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99CFB1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C78EBD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3AE6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F77F7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EDA8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酿造酱油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71E2E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07CCB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99590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792C74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3.57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049A07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C81051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63DC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EE975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75716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味极鲜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C0B3A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3DB9A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AE9E4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BA2241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26.13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9BFAB9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4C456C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4D15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CEF9E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6A672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番茄沙司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15DDB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5715C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瓶或袋</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690DD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F97FA9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8.57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8B1D2F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F3B59B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D91A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DA6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13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E03D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陈醋</w:t>
            </w:r>
          </w:p>
        </w:tc>
        <w:tc>
          <w:tcPr>
            <w:tcW w:w="13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82E8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77827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631D1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FB31BC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8.17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595530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915C3C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949E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F14A2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C64FB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辣椒油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AD057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C199C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5F5BD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A95A6B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16.03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6A5C60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097819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A394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8D697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AE7D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老抽</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9A75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71688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D89BF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E55A04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13.07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CB4BEE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4D2E0E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A926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E1EEC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7BD50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蚝油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7EB7A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E9F3E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37FA6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09C184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7.57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8469C0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F30898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B7C6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A81F0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1C6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8856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67EC7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2B972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5EDD70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5.07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2D58CA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5804C0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CF5F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FA362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75A41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胡椒粉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6C3C3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89E24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8322C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6E9B49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6.47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031302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64DB28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27DB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EC2C6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EBCC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十三香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2C8D7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897B9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0D941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C90C97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4.57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3A4C87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584A3C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E66D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17CDC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6251B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全卤香粉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B0A64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DD994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袋</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163F5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F785D3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4.43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BE4EBF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9EFF4D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5FCB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D0931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1A8C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花椒粉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381AF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9946B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6D1A5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DB7CD7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4.07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D52771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629F6A5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EC24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5FF76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81520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酵母</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D80BE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4FFBF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B93B2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010D71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2.78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2CBD2A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1B4D28F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885D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73B3E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8BDA9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椒盐调料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B2D07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5B53C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5E776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E40383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5.23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5301E7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05C3031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BB86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BE8F1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19ECF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五香粉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4200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1CBB1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9708E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F15C9A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5.20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6C8C74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2ABB28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F990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7A82D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73B75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油炸粉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4C73C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63832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5EDBA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820181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5.00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9870FA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5E1F798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8961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DCA73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924E6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香芝麻油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B0BC0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A1B0F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58300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A5E9C6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21.23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50492C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0E4801A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0B7B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542AD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2970C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榨菜丝</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2062D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484ED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4EEC0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8293F8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1.90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36B566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230EA6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6A94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EFFDE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DA4BE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梅菜笋丝</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DED84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88C67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DEF35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4D0F3A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BED956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E2FD05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FB82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482FB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5B9F5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豆瓣酱</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92838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51761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E8979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78BAB9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9.11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94B5F7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400467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F0A8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1E6C6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7AAAD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辣椒酱</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6BF29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A8AE1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C6238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ABD9CB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6.10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C7F242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7D4125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2DBD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60FB9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F410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水煮鱼底料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A30D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2ED0B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AC256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A59E3B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13.40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DD7797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C5D936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CB90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3866B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E9F7B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孜然粉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1B8C4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E4B36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EABA4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30860B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D61E96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C5C18E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BD84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C7111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2D75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黑胡椒粉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6C15C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3ED6F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7D770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E03F09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11FBEC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372ECD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6D4C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261A7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EA9A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全脂奶粉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59B2F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06119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35606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A55B0D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41.27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1D3D4D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97F6F5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7FE3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D6D49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39D1B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松花皮蛋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9FBA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824DD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D3963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E1EF03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14.87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FAF37A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463A2E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2187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59A5C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D8279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沙琪玛系列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5BC83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3490E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9FAB7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B17E13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15.57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A6CD77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792EB5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2243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A0BC7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80B88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豆奶粉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FFC33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1777C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031F6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6A08B8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27.20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1FBE9B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32D45A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E3BD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6F758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1824C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方便面系列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8913B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89B9B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EA080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8F41CD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14.77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7EDBC2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238164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A131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30F2D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00EA5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纯牛奶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67405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1C953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5539D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E4CA31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AA0EE3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55ED89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21AB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5DD46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4287C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黑芝麻糊</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392E2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E04BE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B3CFE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3FA8C2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21.87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BFF339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12A4397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D9EB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F1915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F694A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火腿肠</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F647D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88E09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69E5A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74EF68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14.79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8C323A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887B30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F646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1D981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61A28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豆干系列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F4964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F8126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FCE39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720F68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6.07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FE6002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059687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F93D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01D31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8209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双心威化饼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BF734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FF060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174C8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3673EF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8.10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6898E4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6651E8B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7CCF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62E4A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4E1E0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可可棒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34BBB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2B1EB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38419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715376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6.60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24D586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0E61BB2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D8F1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DBFBA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52EF7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梳打饼干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436A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62E86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9C5BA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23A15D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5.83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CE521A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3792134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A57B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CDD6D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358E9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麦片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6F1F8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FF343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19275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5F380D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30.37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8FB84A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0E785D6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CED2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03456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34A81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法式小面包</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9E395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38329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72BA9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AFC7BD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13.97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414AF2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7ABA8D3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24B3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F288C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67C6D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糟菜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EDDB6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B264F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B81E3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5FA1C6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1.97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00F614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5D899B3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3E35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8B1AC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10556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阿胶枣</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DE291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FA200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11181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2470EE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7.30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423BDF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5E4CA12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DEEB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317AC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F12F2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薯片系列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67A1A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BEC02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25D0C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5374DE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4.63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8A2ECB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B24FFC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123C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2B899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EE69E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黑瓜子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0E3C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27579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F5D1D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BFF298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7.10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9FBB61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815765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68C5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FB4AF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76DED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曲奇饼干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1D1D0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943BD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797B3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D23DD6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18.63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BAA160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0BD66E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6714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2E8E8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04033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牛肉干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666A9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FC26D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34311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02E35C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12.27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5BD006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F37DC1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CCFE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3B758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EA87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嘉士利威化饼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34004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49AC5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BD7D8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6E4A12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8.70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E09BFC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38FE13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5FB7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97170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BBB60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酒鬼花生</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D6095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0C3A9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5D35D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40AECE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7.03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301B52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85E50B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A346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B0777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D3F51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白糖</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281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FF358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6996A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2AC919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9.60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79CAE1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DA54E9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895B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CD505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3E995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香蕉片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C649C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19705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4ADC2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B8703A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5.93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645548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A07A61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318C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CCD7E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A734F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肉松系列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4159E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4B22F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A45A4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75EC7F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13.37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8EF18E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1184AA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4642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46BA6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6F915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菊花茶系列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40FDF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1658E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B0D8E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EEDC74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49399F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2BEAF2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59EA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9C2D0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C0867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美汁源果粒橙系列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68E72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7214D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3100F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FB83CE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7.33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8C0E60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3E4280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72E3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4793B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BD8EE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凉茶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904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FBBB3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BFE18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C02CD6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C7CE52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48AF5A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DF0F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73624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A93A7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花生牛奶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BD469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8020F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0AE8B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796E95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2.87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60D9D4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5030A7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F784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9BA34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6E596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3D8F2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B4569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01E69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C15D08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24.87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F18A04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F303DB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323B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564DC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884CE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抽纸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6750A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E45D0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933ED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26FFE5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4.10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42C925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CC5912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C5BD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31A1D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A805E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洗衣粉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EA8A7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4EDC0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36DFB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D580F1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6.03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570B23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AB23C6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43C6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A76B1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6E431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五号电池</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F94BD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ACD0C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FED2D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EB6633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D17FC0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72B21F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8673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4A353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89190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牙膏系列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DB952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0BE1F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1002C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FE1FD1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8.27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36B64D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3EED9C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4415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B7128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B5F13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香皂系列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2EBFC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54938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6CF4F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5878C5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5.13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C85726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1C00EB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0729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62DF0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192C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硫磺香皂</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80E4C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8776C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7694A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EBD168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3.13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F66EB3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390AB3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9613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2D143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0D200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洗衣皂</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11B1A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B3EB9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07A7C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EC523D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5.97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1B156F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175BDE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8399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9BAEE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237E6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洗发水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AA7C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A2021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40F7B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90D52C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25.57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C37F7B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405931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72C2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EE4AE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621B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沐浴露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9E900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17054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F475F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3D9C88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13.27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99BD2B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2DE83D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97CF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A9E63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2DC30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SOD蜜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58BDC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3D892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A0285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96DD55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12.17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8165C5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1E7B9A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E65E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C2A31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C38B1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平脚短裤系列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EB98E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EB740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031C5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BA561E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33.30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0C0EC7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F33439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804E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893B4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D2A5B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蚊香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D8269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868DE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0B4BA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2CAF91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4.93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3C47DD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4A325A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9B5E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D6C56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FE21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防滑塑料凉鞋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20C3C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AA39D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8F6AA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8ED5D4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24.63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6E82FD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5F59F8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65FF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A58CF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05669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纯棉保暖内衣（含上衣和裤子）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9E850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47FC3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BCD68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13D469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71.33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546613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96019D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28B4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CBCCD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4AA9A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塑料口杯</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EA003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C9116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5D07A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DF37A2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3.87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725E1D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BC414C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BE3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7BB5F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1073C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E2F52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8E197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07215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4CDC25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14.93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8320A5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6ABEDC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CD54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F8D0B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0280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微波碗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FD89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284D3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75B64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F02905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16.60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B95A95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4C613F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653F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0C419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49929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折叠牙刷</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E1B1F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DE92A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9CFDB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7F12A1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3.57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D68938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654A44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C4DC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6AE35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316C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塑料衣服架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7F693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C45B8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捆</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4A9FF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85A548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8.27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C6A143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28C151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8BCF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211EE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58081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圆珠笔蕊</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9F017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C8B0E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266CC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245598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7.33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51C45C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4CDE64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4A9F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08AAF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F3780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水笔蕊</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C3749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41303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99D95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546CE5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8.67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2D9788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44CBA0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6FED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EE946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D0CDD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纯棉背心系列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F97FD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1D296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2A27F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A676A4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20.30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A20825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F024C6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533F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F8183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B4189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塑料脸盆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37490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D36C8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E213B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15DDC0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9.90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2E364E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724BC49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13F9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FF277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F8E5D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普通信纸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BA84D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7B079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058D9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3AE32D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3.00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235C8F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304CF7C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FA24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BE911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3008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浴巾</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2F6F5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9F180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5093D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6BA4DD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56.33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2F9EF2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2F3E93B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C2AA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FCF92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7CDE9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八七防滑布鞋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F10FD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604F0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F2D8E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B06EAF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34.67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50D626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43E29E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CF08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9482F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8C660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塑料汤匙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AC6F5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32937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42802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9F5B00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2.63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5FB0E5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4DA2B4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8ADA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D1671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27E8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棉袜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F3B3C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F8992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F9EBC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6FCC30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7.80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C65D35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27305A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3582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86DA0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04387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剃须刀</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A33D5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BB5AB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8A37E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936ADB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89.30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6AFD83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7DEC300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9574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9BE92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F75D0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花露水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C7561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1EFDC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84C31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B9B7CE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20.23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9911F5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3C3E40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179A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6934F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75ABD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毛巾</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2C43B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17D60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433F0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FC1BC0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12.53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8D6FD2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1E5B61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B959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EAAB6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8128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鞋垫</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F9DA4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8AEF8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A64DA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947ED2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6.30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4A2C6C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2B7022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139B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444EB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9212F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微波牛奶杯</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60953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89854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204A4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D5F5BF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18.60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43B696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41397B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FC04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A4F0D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EAD6C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男半指手套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F318E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D41F7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DCC35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70635B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8.80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5A22CB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375DBD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E10F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13536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8AD07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优酸乳</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ECD15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C3A8D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FDE38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F8A96D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2.10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4F6452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86F2D7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33CA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688C5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FF1C5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弥猴桃汁</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32F5E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14071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5EC8A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AE2795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9.73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0AF8B6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0E5C39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E6D9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DB9EA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C65D3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硬糖系列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0979F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6BA9A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71842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ABFC76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5.77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E668C8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7067E0D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D078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29409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136C4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徐福记凤梨酥</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7FF00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C73D9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62D81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4D4661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14.17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A5ECD2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EC81D2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8DC4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F039E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73542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芙蓉李干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1982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A3460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409C8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E31654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9.70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0E3F2A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55A591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9967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2B919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1142A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香葱饼干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8E4DE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8C5B7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80CC6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F7FC34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5.80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B2EBDE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2A37DF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0D64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12360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5010F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果丹皮</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E3638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E10DE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袋</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B48F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D4DE76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6.79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280FF6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0A1D21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2157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D2376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1064C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冰红茶系列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ED986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548F8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EE395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921153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EC337A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6A5BF6F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0EF7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D03A6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CBAEA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冰绿茶系列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55A2E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6C893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2BF9C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C8033E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6C20FD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5CF116B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D837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9B784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EE195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毛毯</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CFAC0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93ED5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床</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D36D5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A5D7C4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112.33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4C7E52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1E27CF8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A422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F8AA8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57A04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北京防滑棉鞋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DC7E2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827CE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C5A1D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677171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36.63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72BAED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35C9E2F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75A2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45099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2C2DD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羽丝棉单人枕芯</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2BAA2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1571D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063B7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0E3BB7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34.63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528D41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605991D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C2FC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94300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521D4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蚊香盘</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5614F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A9CDD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2FA96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0E2825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E328AE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47B44D5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C73A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A5FFE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8654E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普通毛衣</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28370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01045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1A7B0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61CDCF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86.00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9133EE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2DFE3C0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0C2A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1C4EB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D0D07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精品毛衣</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762DA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56168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093D5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459297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149.27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1EF78A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0DBCD38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8A1C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4760E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3043A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保暖内衣</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2EFB7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FC62F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8F707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3E53B8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85.67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CC815D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301701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74BD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40298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251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700AC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网状塑料凉鞋</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2DB0B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AFCC8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D54E9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B46687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28.27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2329B0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C9010F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CBCE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2B0CC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252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DC5BF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冬运动服</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C4054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8160E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2E79C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783C55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155.33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637969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96A431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3BAE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8EDFB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253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99BB6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夏运动服</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9920D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D4411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1EC3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76D197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92.00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C70047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36D851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8BA0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3D26E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254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242FE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苹果</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CCD4A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9D1C0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C61BA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5352C9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16.51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D5BC44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A1CA7E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60C6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B9E03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255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73E8C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梨子</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B608E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E46FA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DFB7C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897F68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13.17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6F86FF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ACEFCA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510C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7F507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256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920C7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芦柑</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5768E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EA534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8E786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EC3FC5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9.29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96561C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B8657E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9505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9091E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257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E6CCA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香蕉</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71042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AD229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E5A9B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81514C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8.16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394FA4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BBD793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5903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0DDA0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258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125F0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西瓜</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C18EF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1D775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B2A87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3E19D8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7.91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3AB513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B3239B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BBD4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1F823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259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65B72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茶叶</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01F2B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D3FF2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市斤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B6CAC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587FAB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140.00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A45DEA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9F5086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E431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7FFAA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9360C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咸鸭蛋</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C0778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C9C10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97604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A64286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2.80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AD4CED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314E2D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DF86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C564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261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8F723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橄榄菜</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F5010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27A59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4C8D5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65997E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3.60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96EF96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123E7FA">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54C1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9054E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262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EF82F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豆奶</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AA8C5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88AAA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D4059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7EBBA9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67CD88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CE0079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8C85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C1BA1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263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83EDA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烤鸡翅根</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F8343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1C425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43C0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C868A0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3.99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D6F675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1A8808B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3B3A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DC4B7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264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BD542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卤鸭翅</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7AAFE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AF0A5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0D07E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89DC12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7.27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FE650A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7010D7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2D37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DB1D4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265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6E473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爱辣鸡蛋</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1DFC2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24AD8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7B91C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126D30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4DCA27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0DE4C1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C1BA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9A1D9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266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ADB4A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盐焗鸡腿</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58628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0B4D3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C681E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6497D5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16.93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3B8EFE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29D60A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8FCE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1E3F6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267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2FCEC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酱卤鸭腿</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E4CAE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7B25A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8DFCF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2B1CD9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14.77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411FAF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981F34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A613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37AA7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268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69655F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盐焗鸡蛋</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1B653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F957BB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712B75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17939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2.40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AAF6AA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0B27AC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066B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85E1ED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269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75781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奶糖</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A3C71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F8791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71D99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33C003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9.07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B93490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C3B054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7082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35AA32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270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46398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猪肉脯</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E024E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5EB10A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6FE12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CD708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11.57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171D65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7671631">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A4EE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9FC8A3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271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7A8905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鱿鱼丝</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F239F2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19ABA7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4F8CC3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0FC446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14.83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42A4CA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7028D669">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1AA1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554CF7D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272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5B351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绿豆饼</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AE041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69F3B7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8D61AB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0F12CB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13.73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FE2D7A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F71F6C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9036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DAEED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273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F69C4F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紫菜蛋花汤包</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BCDFF3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330D54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996872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A66A55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19.63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018B3F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BFFE2F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86CB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1156C0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274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F79D4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西红柿蛋花汤包</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19FD1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7BD46E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D69F4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3F19C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21.60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6A64BE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9EED45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B169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C8EC3F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275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9DAA6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雪片糕</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F6E58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15504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CE3601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67E026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8.23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3D57F54">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0B304C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6257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5C9866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276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4EFEF5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水煮花生</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E2DC3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B666FC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0F703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210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090B4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6.70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CD2DB1D">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64454E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382C6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5A6664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277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984EB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榴莲饼</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A82C6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3EFDE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56E587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3D6B9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10.70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5B78C3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E7626A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2721D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4AE5A79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278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7DEAAE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葵瓜子</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C99E5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60CFF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47925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4C18A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4.97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0BC216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3A4CAD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84C5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C27CE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279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3136E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元气打糕</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815CC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369A83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73F794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50039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6.57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0E215BC">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8413BB6">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462E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E8744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280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95D24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猫耳朵</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223ED7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06216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3809B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573DF6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5.77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B93240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DC19BC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CA91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83FD1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281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095DF7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山楂片</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E5607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268C1C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F4138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DA8BA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5.93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98E5CCE">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461E20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1BDC7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B3B05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282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E21C3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乐芙球</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9E7FA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31332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81C7BF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2928B24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4.97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FAED97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905FA87">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7D335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C7D97A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283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63BDE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唇动蛋糕</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49CAA7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6A1FFA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69C022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1E6B42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7.73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88321A5">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739A830">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A531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2D30A4D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284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1203C7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鱼皮花生</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9B6E47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CD294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8AAC7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7004406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8.87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1A0A7E6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630A56A2">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4446E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0C5C48E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285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4C3B47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椰子糖</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9C353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D11A8E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C4BE1C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42EF0E5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8.30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CA36853">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2FC6E24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6DF6A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756B7A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286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DACDFF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鸡蛋仔</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2365C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511B1B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6ED15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130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331B86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5.90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4B21CCBB">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58646E08">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5D0B8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FEDC42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287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6BAA7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红枣牛奶</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C7964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color w:val="auto"/>
                <w:sz w:val="24"/>
                <w:szCs w:val="24"/>
                <w:highlight w:val="none"/>
                <w:lang w:val="en-US" w:eastAsia="zh-CN"/>
              </w:rPr>
              <w:t>不超过最高单价限价</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2B17B6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A28DBA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14:paraId="678D45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6.53 </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48170DF">
            <w:pPr>
              <w:jc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单价</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443400C0">
            <w:pPr>
              <w:jc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val="en-US" w:eastAsia="zh-CN" w:bidi="ar-SA"/>
              </w:rPr>
              <w:t>无</w:t>
            </w:r>
          </w:p>
        </w:tc>
      </w:tr>
      <w:tr w14:paraId="08509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244" w:type="dxa"/>
            <w:gridSpan w:val="4"/>
            <w:tcBorders>
              <w:top w:val="single" w:color="auto" w:sz="4" w:space="0"/>
              <w:left w:val="single" w:color="auto" w:sz="4" w:space="0"/>
              <w:bottom w:val="single" w:color="auto" w:sz="4" w:space="0"/>
              <w:right w:val="single" w:color="auto" w:sz="4" w:space="0"/>
            </w:tcBorders>
            <w:noWrap/>
            <w:vAlign w:val="center"/>
          </w:tcPr>
          <w:p w14:paraId="5E9B9CED">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备注：价格为含税价格，供应商所提供的蔬菜、肉类等需按要求切好</w:t>
            </w:r>
          </w:p>
        </w:tc>
        <w:tc>
          <w:tcPr>
            <w:tcW w:w="4591" w:type="dxa"/>
            <w:gridSpan w:val="4"/>
            <w:tcBorders>
              <w:top w:val="single" w:color="auto" w:sz="4" w:space="0"/>
              <w:left w:val="single" w:color="auto" w:sz="4" w:space="0"/>
              <w:bottom w:val="single" w:color="auto" w:sz="4" w:space="0"/>
              <w:right w:val="single" w:color="auto" w:sz="4" w:space="0"/>
            </w:tcBorders>
            <w:noWrap/>
            <w:vAlign w:val="center"/>
          </w:tcPr>
          <w:p w14:paraId="5169DAB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总价</w:t>
            </w:r>
          </w:p>
          <w:p w14:paraId="127A7DD6">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合计：497000.00元</w:t>
            </w:r>
          </w:p>
        </w:tc>
      </w:tr>
    </w:tbl>
    <w:p w14:paraId="13E5894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textWrapping"/>
      </w:r>
    </w:p>
    <w:p w14:paraId="5C2838F9">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06FBDF72">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color w:val="auto"/>
          <w:highlight w:val="none"/>
        </w:rPr>
      </w:pPr>
      <w:bookmarkStart w:id="3" w:name="_Toc29729"/>
      <w:r>
        <w:rPr>
          <w:rFonts w:hint="eastAsia" w:ascii="宋体" w:hAnsi="宋体" w:eastAsia="宋体" w:cs="宋体"/>
          <w:b/>
          <w:color w:val="auto"/>
          <w:sz w:val="36"/>
          <w:highlight w:val="none"/>
        </w:rPr>
        <w:t>第二章 询价须知</w:t>
      </w:r>
      <w:bookmarkEnd w:id="3"/>
    </w:p>
    <w:p w14:paraId="6C1C8ECA">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第1节 询价须知前附表</w:t>
      </w:r>
    </w:p>
    <w:tbl>
      <w:tblPr>
        <w:tblStyle w:val="14"/>
        <w:tblpPr w:leftFromText="180" w:rightFromText="180" w:vertAnchor="text" w:tblpXSpec="center" w:tblpY="1"/>
        <w:tblOverlap w:val="never"/>
        <w:tblW w:w="994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05"/>
        <w:gridCol w:w="1235"/>
        <w:gridCol w:w="7901"/>
      </w:tblGrid>
      <w:tr w14:paraId="67BCB5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trPr>
        <w:tc>
          <w:tcPr>
            <w:tcW w:w="9941" w:type="dxa"/>
            <w:gridSpan w:val="3"/>
            <w:vAlign w:val="top"/>
          </w:tcPr>
          <w:p w14:paraId="249ACE4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特别提示：本表与询价通知书对应章节的内容若不一致，以本表为准。</w:t>
            </w:r>
          </w:p>
        </w:tc>
      </w:tr>
      <w:tr w14:paraId="1C4271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trPr>
        <w:tc>
          <w:tcPr>
            <w:tcW w:w="805" w:type="dxa"/>
            <w:vAlign w:val="top"/>
          </w:tcPr>
          <w:p w14:paraId="03BB60A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235" w:type="dxa"/>
            <w:vAlign w:val="top"/>
          </w:tcPr>
          <w:p w14:paraId="7AED818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7901" w:type="dxa"/>
            <w:vAlign w:val="top"/>
          </w:tcPr>
          <w:p w14:paraId="3AC7006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编列内容</w:t>
            </w:r>
          </w:p>
        </w:tc>
      </w:tr>
      <w:tr w14:paraId="610C6D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805" w:type="dxa"/>
            <w:vAlign w:val="top"/>
          </w:tcPr>
          <w:p w14:paraId="4452CE9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235" w:type="dxa"/>
            <w:vAlign w:val="top"/>
          </w:tcPr>
          <w:p w14:paraId="4122B1F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p>
          <w:p w14:paraId="4ACA6CB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7901" w:type="dxa"/>
            <w:vAlign w:val="top"/>
          </w:tcPr>
          <w:p w14:paraId="59D6C05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供应商的资格要求：</w:t>
            </w:r>
          </w:p>
          <w:p w14:paraId="5AD5DD8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（1）法定条件：符合政府采购法第二十二条第一款规定的条件。</w:t>
            </w:r>
          </w:p>
          <w:p w14:paraId="7557B76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14"/>
              <w:tblW w:w="758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55"/>
              <w:gridCol w:w="1661"/>
              <w:gridCol w:w="5365"/>
            </w:tblGrid>
            <w:tr w14:paraId="7216C2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51" w:hRule="atLeast"/>
              </w:trPr>
              <w:tc>
                <w:tcPr>
                  <w:tcW w:w="555" w:type="dxa"/>
                </w:tcPr>
                <w:p w14:paraId="416CAD1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661" w:type="dxa"/>
                </w:tcPr>
                <w:p w14:paraId="0FD85D9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资格审查要求概况</w:t>
                  </w:r>
                </w:p>
              </w:tc>
              <w:tc>
                <w:tcPr>
                  <w:tcW w:w="5365" w:type="dxa"/>
                </w:tcPr>
                <w:p w14:paraId="5723E30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14:paraId="673323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9" w:hRule="atLeast"/>
              </w:trPr>
              <w:tc>
                <w:tcPr>
                  <w:tcW w:w="555" w:type="dxa"/>
                </w:tcPr>
                <w:p w14:paraId="36B81CB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61" w:type="dxa"/>
                </w:tcPr>
                <w:p w14:paraId="67E891B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询价响应声明</w:t>
                  </w:r>
                </w:p>
              </w:tc>
              <w:tc>
                <w:tcPr>
                  <w:tcW w:w="5365" w:type="dxa"/>
                </w:tcPr>
                <w:p w14:paraId="72D27AA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详见声明函</w:t>
                  </w:r>
                </w:p>
              </w:tc>
            </w:tr>
            <w:tr w14:paraId="030AF1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80" w:hRule="atLeast"/>
              </w:trPr>
              <w:tc>
                <w:tcPr>
                  <w:tcW w:w="555" w:type="dxa"/>
                </w:tcPr>
                <w:p w14:paraId="09FECA8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61" w:type="dxa"/>
                </w:tcPr>
                <w:p w14:paraId="5A5DDD3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单位负责人授权书</w:t>
                  </w:r>
                </w:p>
              </w:tc>
              <w:tc>
                <w:tcPr>
                  <w:tcW w:w="5365" w:type="dxa"/>
                </w:tcPr>
                <w:p w14:paraId="3DE53DD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①供应商（自然人除外）：若供应商代表为单位授权的委托代理人，应提供本授权书；若供应商代表为单位负责人，应在此项下提交其身份证正反面复印件，可不提供本授权书。 ②供应商为自然人的，可不填写本授权书。</w:t>
                  </w:r>
                </w:p>
              </w:tc>
            </w:tr>
            <w:tr w14:paraId="5EA12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644" w:hRule="atLeast"/>
              </w:trPr>
              <w:tc>
                <w:tcPr>
                  <w:tcW w:w="555" w:type="dxa"/>
                </w:tcPr>
                <w:p w14:paraId="0A925F3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661" w:type="dxa"/>
                </w:tcPr>
                <w:p w14:paraId="56EA942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营业执照等证明文件</w:t>
                  </w:r>
                </w:p>
              </w:tc>
              <w:tc>
                <w:tcPr>
                  <w:tcW w:w="5365" w:type="dxa"/>
                </w:tcPr>
                <w:p w14:paraId="4E505BC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14:paraId="4015DF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030" w:hRule="atLeast"/>
              </w:trPr>
              <w:tc>
                <w:tcPr>
                  <w:tcW w:w="555" w:type="dxa"/>
                </w:tcPr>
                <w:p w14:paraId="1D8EE29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661" w:type="dxa"/>
                </w:tcPr>
                <w:p w14:paraId="0D66EBD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提供财务状况报告（财务报告、或资信证明）</w:t>
                  </w:r>
                </w:p>
              </w:tc>
              <w:tc>
                <w:tcPr>
                  <w:tcW w:w="5365" w:type="dxa"/>
                </w:tcPr>
                <w:p w14:paraId="5852E61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①供应商提供的财务报告复印件（成立年限按照提交响应文件截止时间推算）应符合下列规定： a.成立年限满1年及以上的供应商，提供经审计的上一年度的年度财务报告。 b.成立年限满半年但不足1年的供应商，提供该半年度中任一季度的季度财务报告或该半年度的半年度财务报告。 c.无法按照以上a、b项规定提供财务报告复印件的供应商（包括但不限于：成立年限满1年及以上的供应商、成立年限满半年但不足1年的供应商、成立年限不足半年的供应商），应选择提供资信证明复印件。</w:t>
                  </w:r>
                </w:p>
              </w:tc>
            </w:tr>
            <w:tr w14:paraId="1C8AEA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915" w:hRule="atLeast"/>
              </w:trPr>
              <w:tc>
                <w:tcPr>
                  <w:tcW w:w="555" w:type="dxa"/>
                </w:tcPr>
                <w:p w14:paraId="129984F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661" w:type="dxa"/>
                </w:tcPr>
                <w:p w14:paraId="35629F7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依法缴纳税收的证明材料</w:t>
                  </w:r>
                </w:p>
              </w:tc>
              <w:tc>
                <w:tcPr>
                  <w:tcW w:w="5365" w:type="dxa"/>
                </w:tcPr>
                <w:p w14:paraId="6A015EF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tc>
            </w:tr>
            <w:tr w14:paraId="5F23BD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02" w:hRule="atLeast"/>
              </w:trPr>
              <w:tc>
                <w:tcPr>
                  <w:tcW w:w="555" w:type="dxa"/>
                </w:tcPr>
                <w:p w14:paraId="07AB0AB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661" w:type="dxa"/>
                </w:tcPr>
                <w:p w14:paraId="40CB2E7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依法缴纳社会保障资金的证明材料</w:t>
                  </w:r>
                </w:p>
              </w:tc>
              <w:tc>
                <w:tcPr>
                  <w:tcW w:w="5365" w:type="dxa"/>
                </w:tcPr>
                <w:p w14:paraId="753FA79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tc>
            </w:tr>
            <w:tr w14:paraId="4449FE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19" w:hRule="atLeast"/>
              </w:trPr>
              <w:tc>
                <w:tcPr>
                  <w:tcW w:w="555" w:type="dxa"/>
                </w:tcPr>
                <w:p w14:paraId="6738F8A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661" w:type="dxa"/>
                </w:tcPr>
                <w:p w14:paraId="006A083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具备履行合同所必需设备和专业技术能力的声明函(若有)</w:t>
                  </w:r>
                </w:p>
              </w:tc>
              <w:tc>
                <w:tcPr>
                  <w:tcW w:w="5365" w:type="dxa"/>
                </w:tcPr>
                <w:p w14:paraId="4CE6AEF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①采购文件未要求供应商提供“具备履行合同所必需的设备和专业技术能力专项证明材料”的，供应商应提供本声明函。 ②采购文件要求供应商提供“具备履行合同所必需的设备和专业技术能力专项证明材料”的，供应商可不提供本声明函。</w:t>
                  </w:r>
                </w:p>
              </w:tc>
            </w:tr>
            <w:tr w14:paraId="6D0106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27" w:hRule="atLeast"/>
              </w:trPr>
              <w:tc>
                <w:tcPr>
                  <w:tcW w:w="555" w:type="dxa"/>
                </w:tcPr>
                <w:p w14:paraId="55D6428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661" w:type="dxa"/>
                </w:tcPr>
                <w:p w14:paraId="37B867D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参加采购活动前三年内在经营活动中没有重大违法记录的声明</w:t>
                  </w:r>
                </w:p>
              </w:tc>
              <w:tc>
                <w:tcPr>
                  <w:tcW w:w="5365" w:type="dxa"/>
                </w:tcPr>
                <w:p w14:paraId="716C71B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21120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738" w:hRule="atLeast"/>
              </w:trPr>
              <w:tc>
                <w:tcPr>
                  <w:tcW w:w="555" w:type="dxa"/>
                </w:tcPr>
                <w:p w14:paraId="05B5122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661" w:type="dxa"/>
                </w:tcPr>
                <w:p w14:paraId="7FBC25B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信用信息查询结果</w:t>
                  </w:r>
                </w:p>
              </w:tc>
              <w:tc>
                <w:tcPr>
                  <w:tcW w:w="5365" w:type="dxa"/>
                </w:tcPr>
                <w:p w14:paraId="24AE737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①信用记录查询的截止时点：信用记录查询的截止时点为本项目提交响应文件截止时间当日。 ②信用记录查询渠道：信用中国（www.creditchina.gov.cn）、中国政府采购网（www.ccgp.gov.cn）。 ③信用记录的查询：由询价小组通过上述网站查询并打印供应商的信用记录。 ④经查询，供应商参加本项目采购活动(响应截止时间)前三年内被列入失信被执行人名单、重大税收违法案件当事人名单、政府采购严重违法失信行为记录名单及其他重大违法记录且相关信用惩戒期限未满的，其资格审查不合格。</w:t>
                  </w:r>
                </w:p>
              </w:tc>
            </w:tr>
            <w:tr w14:paraId="3A93A6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10" w:hRule="atLeast"/>
              </w:trPr>
              <w:tc>
                <w:tcPr>
                  <w:tcW w:w="555" w:type="dxa"/>
                </w:tcPr>
                <w:p w14:paraId="3147836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661" w:type="dxa"/>
                </w:tcPr>
                <w:p w14:paraId="00EA635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中小企业声明函（以资格条件落实中小企业扶持政策时适用 ）</w:t>
                  </w:r>
                </w:p>
              </w:tc>
              <w:tc>
                <w:tcPr>
                  <w:tcW w:w="5365" w:type="dxa"/>
                </w:tcPr>
                <w:p w14:paraId="3C5DBE6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供应商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tc>
            </w:tr>
            <w:tr w14:paraId="3FB41F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01" w:hRule="atLeast"/>
              </w:trPr>
              <w:tc>
                <w:tcPr>
                  <w:tcW w:w="555" w:type="dxa"/>
                </w:tcPr>
                <w:p w14:paraId="4694F4D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661" w:type="dxa"/>
                </w:tcPr>
                <w:p w14:paraId="3219EF9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联合体协议（若有）</w:t>
                  </w:r>
                </w:p>
              </w:tc>
              <w:tc>
                <w:tcPr>
                  <w:tcW w:w="5365" w:type="dxa"/>
                </w:tcPr>
                <w:p w14:paraId="35C66C7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①采购文件接受联合体报价且供应商为联合体的，供应商应提供本协议；否则无须提供。 ②本协议由委托代理人签字或盖章的，应按照采购文件第六章载明的格式提供“单位负责人授权书”。</w:t>
                  </w:r>
                </w:p>
              </w:tc>
            </w:tr>
          </w:tbl>
          <w:p w14:paraId="00414E1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（2）特定条件：</w:t>
            </w:r>
          </w:p>
          <w:p w14:paraId="02315C4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14"/>
              <w:tblW w:w="754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921"/>
              <w:gridCol w:w="5619"/>
            </w:tblGrid>
            <w:tr w14:paraId="069CC1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14" w:hRule="atLeast"/>
              </w:trPr>
              <w:tc>
                <w:tcPr>
                  <w:tcW w:w="1921" w:type="dxa"/>
                </w:tcPr>
                <w:p w14:paraId="6EC0AC7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资格审查要求概况</w:t>
                  </w:r>
                </w:p>
              </w:tc>
              <w:tc>
                <w:tcPr>
                  <w:tcW w:w="5619" w:type="dxa"/>
                </w:tcPr>
                <w:p w14:paraId="78B3FEA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14:paraId="288844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73" w:hRule="atLeast"/>
              </w:trPr>
              <w:tc>
                <w:tcPr>
                  <w:tcW w:w="1921" w:type="dxa"/>
                </w:tcPr>
                <w:p w14:paraId="7744258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5619" w:type="dxa"/>
                </w:tcPr>
                <w:p w14:paraId="5148413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福建省财政厅关于印发推行政府采购供应商资格承诺制指导意见的通知》（闽财购〔2024〕6号），参加本项目投标的投标（响应）人提供《政府采购供应商资格承诺函》（格式见附件）的，在投标（响应）文件中可不提供《中华人民共和国政府采购法实施条例》第十七条第一款规定的资格条件证明材料（证明材料指法人或者其他组织的营业执照等证明文件、财务状况报告证明文件、依法缴纳税收和社会保障资金的证明文件、具备履行合同所必需设备和专业技术能力的声明函、参加政府采购活动前3年内在经营活动中没有重大违法记录的书面声明），投标（响应）人可自行选择是否提供本承诺函，若不提供本承诺函的，应按招标（采购）文件要求提供相应的证明材料。投标（响应）人应对其承诺内容的真实性、合法性、有效性负责，不得作出虚假承诺，承诺不实的，属于提供虚假材料谋取中标（成交），依法追究相关的法律责任。若投标（响应）人同时提交资格证明文件与资格承诺函，则评审专家以资格证明文件资料为准进行评审。</w:t>
                  </w:r>
                </w:p>
              </w:tc>
            </w:tr>
            <w:tr w14:paraId="05F4B5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73" w:hRule="atLeast"/>
              </w:trPr>
              <w:tc>
                <w:tcPr>
                  <w:tcW w:w="1921" w:type="dxa"/>
                  <w:shd w:val="clear" w:color="auto" w:fill="auto"/>
                  <w:vAlign w:val="top"/>
                </w:tcPr>
                <w:p w14:paraId="73D1BD1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其他资格要求</w:t>
                  </w:r>
                </w:p>
              </w:tc>
              <w:tc>
                <w:tcPr>
                  <w:tcW w:w="5619" w:type="dxa"/>
                  <w:shd w:val="clear" w:color="auto" w:fill="auto"/>
                  <w:vAlign w:val="top"/>
                </w:tcPr>
                <w:p w14:paraId="21F1249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u w:val="none"/>
                    </w:rPr>
                  </w:pPr>
                  <w:r>
                    <w:rPr>
                      <w:rFonts w:hint="eastAsia" w:asciiTheme="minorEastAsia" w:hAnsiTheme="minorEastAsia" w:eastAsiaTheme="minorEastAsia" w:cstheme="minorEastAsia"/>
                      <w:sz w:val="24"/>
                      <w:szCs w:val="24"/>
                      <w:highlight w:val="none"/>
                      <w:lang w:val="en-US" w:eastAsia="zh-CN"/>
                    </w:rPr>
                    <w:t>供应商</w:t>
                  </w:r>
                  <w:r>
                    <w:rPr>
                      <w:rFonts w:asciiTheme="minorEastAsia" w:hAnsiTheme="minorEastAsia" w:eastAsiaTheme="minorEastAsia" w:cstheme="minorEastAsia"/>
                      <w:sz w:val="24"/>
                      <w:szCs w:val="24"/>
                      <w:highlight w:val="none"/>
                    </w:rPr>
                    <w:t>须具备有效的《食品生产许可证》或《食品经营许可证》或《食品药品经营许可证》或《食品药品生产经营许可证》，须提供相关证件复印件。在</w:t>
                  </w:r>
                  <w:r>
                    <w:rPr>
                      <w:rFonts w:hint="eastAsia" w:asciiTheme="minorEastAsia" w:hAnsiTheme="minorEastAsia" w:cstheme="minorEastAsia"/>
                      <w:sz w:val="24"/>
                      <w:szCs w:val="24"/>
                      <w:highlight w:val="none"/>
                      <w:lang w:val="en-US" w:eastAsia="zh-CN"/>
                    </w:rPr>
                    <w:t>递交响应文件</w:t>
                  </w:r>
                  <w:r>
                    <w:rPr>
                      <w:rFonts w:asciiTheme="minorEastAsia" w:hAnsiTheme="minorEastAsia" w:eastAsiaTheme="minorEastAsia" w:cstheme="minorEastAsia"/>
                      <w:sz w:val="24"/>
                      <w:szCs w:val="24"/>
                      <w:highlight w:val="none"/>
                    </w:rPr>
                    <w:t>截止时间前，如因国家政策调整，国家有关行政部门有颁发新的食品方面许可证书的，应从其规定，</w:t>
                  </w:r>
                  <w:r>
                    <w:rPr>
                      <w:rFonts w:hint="eastAsia" w:asciiTheme="minorEastAsia" w:hAnsiTheme="minorEastAsia" w:cstheme="minorEastAsia"/>
                      <w:sz w:val="24"/>
                      <w:szCs w:val="24"/>
                      <w:highlight w:val="none"/>
                      <w:lang w:val="en-US" w:eastAsia="zh-CN"/>
                    </w:rPr>
                    <w:t>供应商</w:t>
                  </w:r>
                  <w:r>
                    <w:rPr>
                      <w:rFonts w:asciiTheme="minorEastAsia" w:hAnsiTheme="minorEastAsia" w:eastAsiaTheme="minorEastAsia" w:cstheme="minorEastAsia"/>
                      <w:sz w:val="24"/>
                      <w:szCs w:val="24"/>
                      <w:highlight w:val="none"/>
                    </w:rPr>
                    <w:t>须在</w:t>
                  </w:r>
                  <w:r>
                    <w:rPr>
                      <w:rFonts w:hint="eastAsia" w:asciiTheme="minorEastAsia" w:hAnsiTheme="minorEastAsia" w:cstheme="minorEastAsia"/>
                      <w:sz w:val="24"/>
                      <w:szCs w:val="24"/>
                      <w:highlight w:val="none"/>
                      <w:lang w:val="en-US" w:eastAsia="zh-CN"/>
                    </w:rPr>
                    <w:t>响应</w:t>
                  </w:r>
                  <w:r>
                    <w:rPr>
                      <w:rFonts w:asciiTheme="minorEastAsia" w:hAnsiTheme="minorEastAsia" w:eastAsiaTheme="minorEastAsia" w:cstheme="minorEastAsia"/>
                      <w:sz w:val="24"/>
                      <w:szCs w:val="24"/>
                      <w:highlight w:val="none"/>
                    </w:rPr>
                    <w:t>文件中做出书面说明。</w:t>
                  </w:r>
                </w:p>
              </w:tc>
            </w:tr>
          </w:tbl>
          <w:p w14:paraId="4A06549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是否接受联合体报价：详见第一章询价邀请/询价邀请书</w:t>
            </w:r>
          </w:p>
          <w:p w14:paraId="7590CD3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(3) 询价保证金</w:t>
            </w:r>
            <w:r>
              <w:rPr>
                <w:rFonts w:hint="eastAsia" w:ascii="宋体" w:hAnsi="宋体" w:eastAsia="宋体" w:cs="宋体"/>
                <w:color w:val="auto"/>
                <w:sz w:val="24"/>
                <w:szCs w:val="24"/>
                <w:highlight w:val="none"/>
                <w:lang w:val="en-US" w:eastAsia="zh-CN"/>
              </w:rPr>
              <w:t>:供应商以汇款形式缴纳询价保证金的，应从其银行账户按照下列方式提交：公对公转账方式向询价通知书载明的询价保证金账户提交询价保证金。询价保证金应于提交响应文件截止时间前到达询价通知书载明的询价保证金账户，否则视为询价保证金未提交。</w:t>
            </w:r>
          </w:p>
          <w:p w14:paraId="10DF37C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备注说明：</w:t>
            </w:r>
          </w:p>
          <w:p w14:paraId="15CDE8B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①供应商应根据自身实际情况提供上述资格要求的证明材料，格式可参考询价通知书第六章提供。</w:t>
            </w:r>
          </w:p>
          <w:p w14:paraId="02A0DB5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②供应商提供的相应证明材料复印件均应符合：内容完整、清晰、整洁、并由供应商加盖其单位公章。</w:t>
            </w:r>
          </w:p>
          <w:p w14:paraId="4D4CAF6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③根据询价须知前附表1第1项号的“（2）特定资格条件”要求，允许供应商采用资格承诺制的并提供符合要求的资格承诺函，视为满足询价通知书的资格要求。</w:t>
            </w:r>
          </w:p>
        </w:tc>
      </w:tr>
      <w:tr w14:paraId="5066B1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26" w:hRule="atLeast"/>
        </w:trPr>
        <w:tc>
          <w:tcPr>
            <w:tcW w:w="805" w:type="dxa"/>
            <w:vAlign w:val="top"/>
          </w:tcPr>
          <w:p w14:paraId="22FB1E6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235" w:type="dxa"/>
            <w:vAlign w:val="top"/>
          </w:tcPr>
          <w:p w14:paraId="125CFA4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9.4</w:t>
            </w:r>
          </w:p>
        </w:tc>
        <w:tc>
          <w:tcPr>
            <w:tcW w:w="7901" w:type="dxa"/>
            <w:vAlign w:val="top"/>
          </w:tcPr>
          <w:p w14:paraId="13D9FDD2">
            <w:pPr>
              <w:pStyle w:val="1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textAlignment w:val="auto"/>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rPr>
              <w:t>响应文件的份数</w:t>
            </w:r>
            <w:r>
              <w:rPr>
                <w:rFonts w:hint="eastAsia" w:ascii="宋体" w:hAnsi="宋体" w:eastAsia="宋体" w:cs="宋体"/>
                <w:color w:val="auto"/>
                <w:kern w:val="2"/>
                <w:sz w:val="24"/>
                <w:szCs w:val="24"/>
                <w:highlight w:val="none"/>
                <w:lang w:eastAsia="zh-CN"/>
              </w:rPr>
              <w:t>：</w:t>
            </w:r>
          </w:p>
          <w:p w14:paraId="1064DA85">
            <w:pPr>
              <w:pStyle w:val="1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纸质响应文件</w:t>
            </w:r>
          </w:p>
          <w:p w14:paraId="41B10D49">
            <w:pPr>
              <w:pStyle w:val="1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 xml:space="preserve"> </w:t>
            </w:r>
            <w:r>
              <w:rPr>
                <w:rFonts w:hint="eastAsia" w:ascii="宋体" w:hAnsi="宋体" w:eastAsia="宋体" w:cs="宋体"/>
                <w:b/>
                <w:bCs/>
                <w:color w:val="auto"/>
                <w:kern w:val="2"/>
                <w:sz w:val="24"/>
                <w:szCs w:val="24"/>
                <w:highlight w:val="none"/>
              </w:rPr>
              <w:t>①响应文件正本</w:t>
            </w:r>
            <w:r>
              <w:rPr>
                <w:rFonts w:hint="eastAsia" w:ascii="宋体" w:hAnsi="宋体" w:eastAsia="宋体" w:cs="宋体"/>
                <w:b/>
                <w:bCs/>
                <w:color w:val="auto"/>
                <w:kern w:val="2"/>
                <w:sz w:val="24"/>
                <w:szCs w:val="24"/>
                <w:highlight w:val="none"/>
                <w:u w:val="single"/>
              </w:rPr>
              <w:t xml:space="preserve"> 1 </w:t>
            </w:r>
            <w:r>
              <w:rPr>
                <w:rFonts w:hint="eastAsia" w:ascii="宋体" w:hAnsi="宋体" w:eastAsia="宋体" w:cs="宋体"/>
                <w:b/>
                <w:bCs/>
                <w:color w:val="auto"/>
                <w:kern w:val="2"/>
                <w:sz w:val="24"/>
                <w:szCs w:val="24"/>
                <w:highlight w:val="none"/>
              </w:rPr>
              <w:t>份、副本</w:t>
            </w:r>
            <w:r>
              <w:rPr>
                <w:rFonts w:hint="eastAsia" w:ascii="宋体" w:hAnsi="宋体" w:eastAsia="宋体" w:cs="宋体"/>
                <w:b/>
                <w:bCs/>
                <w:color w:val="auto"/>
                <w:kern w:val="2"/>
                <w:sz w:val="24"/>
                <w:szCs w:val="24"/>
                <w:highlight w:val="none"/>
                <w:u w:val="single"/>
                <w:lang w:eastAsia="zh-CN"/>
              </w:rPr>
              <w:t xml:space="preserve"> </w:t>
            </w:r>
            <w:r>
              <w:rPr>
                <w:rFonts w:hint="eastAsia" w:ascii="宋体" w:hAnsi="宋体" w:eastAsia="宋体" w:cs="宋体"/>
                <w:b/>
                <w:bCs/>
                <w:color w:val="auto"/>
                <w:kern w:val="2"/>
                <w:sz w:val="24"/>
                <w:szCs w:val="24"/>
                <w:highlight w:val="none"/>
                <w:u w:val="single"/>
                <w:lang w:val="en-US" w:eastAsia="zh-CN"/>
              </w:rPr>
              <w:t xml:space="preserve">3 </w:t>
            </w:r>
            <w:r>
              <w:rPr>
                <w:rFonts w:hint="eastAsia" w:ascii="宋体" w:hAnsi="宋体" w:eastAsia="宋体" w:cs="宋体"/>
                <w:b/>
                <w:bCs/>
                <w:color w:val="auto"/>
                <w:kern w:val="2"/>
                <w:sz w:val="24"/>
                <w:szCs w:val="24"/>
                <w:highlight w:val="none"/>
              </w:rPr>
              <w:t>份</w:t>
            </w:r>
            <w:r>
              <w:rPr>
                <w:rFonts w:hint="eastAsia" w:ascii="宋体" w:hAnsi="宋体" w:eastAsia="宋体" w:cs="宋体"/>
                <w:color w:val="auto"/>
                <w:kern w:val="2"/>
                <w:sz w:val="24"/>
                <w:szCs w:val="24"/>
                <w:highlight w:val="none"/>
              </w:rPr>
              <w:t>。</w:t>
            </w:r>
          </w:p>
          <w:p w14:paraId="137C6689">
            <w:pPr>
              <w:pStyle w:val="1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 xml:space="preserve"> </w:t>
            </w:r>
            <w:r>
              <w:rPr>
                <w:rFonts w:hint="eastAsia" w:ascii="宋体" w:hAnsi="宋体" w:eastAsia="宋体" w:cs="宋体"/>
                <w:b/>
                <w:bCs/>
                <w:color w:val="auto"/>
                <w:kern w:val="2"/>
                <w:sz w:val="24"/>
                <w:szCs w:val="24"/>
                <w:highlight w:val="none"/>
              </w:rPr>
              <w:t>②可读介质（光盘或U盘）</w:t>
            </w:r>
            <w:r>
              <w:rPr>
                <w:rFonts w:hint="eastAsia" w:ascii="宋体" w:hAnsi="宋体" w:eastAsia="宋体" w:cs="宋体"/>
                <w:b/>
                <w:bCs/>
                <w:color w:val="auto"/>
                <w:kern w:val="2"/>
                <w:sz w:val="24"/>
                <w:szCs w:val="24"/>
                <w:highlight w:val="none"/>
                <w:u w:val="single"/>
                <w:lang w:val="en-US" w:eastAsia="zh-CN"/>
              </w:rPr>
              <w:t xml:space="preserve"> 1 </w:t>
            </w:r>
            <w:r>
              <w:rPr>
                <w:rFonts w:hint="eastAsia" w:ascii="宋体" w:hAnsi="宋体" w:eastAsia="宋体" w:cs="宋体"/>
                <w:b/>
                <w:bCs/>
                <w:color w:val="auto"/>
                <w:kern w:val="2"/>
                <w:sz w:val="24"/>
                <w:szCs w:val="24"/>
                <w:highlight w:val="none"/>
              </w:rPr>
              <w:t>份</w:t>
            </w:r>
            <w:r>
              <w:rPr>
                <w:rFonts w:hint="eastAsia" w:ascii="宋体" w:hAnsi="宋体" w:eastAsia="宋体" w:cs="宋体"/>
                <w:color w:val="auto"/>
                <w:kern w:val="2"/>
                <w:sz w:val="24"/>
                <w:szCs w:val="24"/>
                <w:highlight w:val="none"/>
              </w:rPr>
              <w:t>：提供的电子</w:t>
            </w:r>
            <w:r>
              <w:rPr>
                <w:rFonts w:hint="eastAsia" w:ascii="宋体" w:hAnsi="宋体" w:eastAsia="宋体" w:cs="宋体"/>
                <w:color w:val="auto"/>
                <w:kern w:val="2"/>
                <w:sz w:val="24"/>
                <w:szCs w:val="24"/>
                <w:highlight w:val="none"/>
                <w:lang w:val="en-US" w:eastAsia="zh-CN"/>
              </w:rPr>
              <w:t>响应</w:t>
            </w:r>
            <w:r>
              <w:rPr>
                <w:rFonts w:hint="eastAsia" w:ascii="宋体" w:hAnsi="宋体" w:eastAsia="宋体" w:cs="宋体"/>
                <w:color w:val="auto"/>
                <w:kern w:val="2"/>
                <w:sz w:val="24"/>
                <w:szCs w:val="24"/>
                <w:highlight w:val="none"/>
              </w:rPr>
              <w:t>文件（纸质</w:t>
            </w:r>
            <w:r>
              <w:rPr>
                <w:rFonts w:hint="eastAsia" w:ascii="宋体" w:hAnsi="宋体" w:eastAsia="宋体" w:cs="宋体"/>
                <w:color w:val="auto"/>
                <w:kern w:val="2"/>
                <w:sz w:val="24"/>
                <w:szCs w:val="24"/>
                <w:highlight w:val="none"/>
                <w:lang w:val="en-US" w:eastAsia="zh-CN"/>
              </w:rPr>
              <w:t>响应</w:t>
            </w:r>
            <w:r>
              <w:rPr>
                <w:rFonts w:hint="eastAsia" w:ascii="宋体" w:hAnsi="宋体" w:eastAsia="宋体" w:cs="宋体"/>
                <w:color w:val="auto"/>
                <w:kern w:val="2"/>
                <w:sz w:val="24"/>
                <w:szCs w:val="24"/>
                <w:highlight w:val="none"/>
              </w:rPr>
              <w:t>文件按</w:t>
            </w:r>
            <w:r>
              <w:rPr>
                <w:rFonts w:hint="eastAsia" w:ascii="宋体" w:hAnsi="宋体" w:eastAsia="宋体" w:cs="宋体"/>
                <w:color w:val="auto"/>
                <w:kern w:val="2"/>
                <w:sz w:val="24"/>
                <w:szCs w:val="24"/>
                <w:highlight w:val="none"/>
                <w:lang w:val="en-US" w:eastAsia="zh-CN"/>
              </w:rPr>
              <w:t>询价通知书</w:t>
            </w:r>
            <w:r>
              <w:rPr>
                <w:rFonts w:hint="eastAsia" w:ascii="宋体" w:hAnsi="宋体" w:eastAsia="宋体" w:cs="宋体"/>
                <w:color w:val="auto"/>
                <w:kern w:val="2"/>
                <w:sz w:val="24"/>
                <w:szCs w:val="24"/>
                <w:highlight w:val="none"/>
              </w:rPr>
              <w:t>要求签字并加盖公章后制作成PDF格式存放在可读介质中）与纸质</w:t>
            </w:r>
            <w:r>
              <w:rPr>
                <w:rFonts w:hint="eastAsia" w:ascii="宋体" w:hAnsi="宋体" w:eastAsia="宋体" w:cs="宋体"/>
                <w:color w:val="auto"/>
                <w:kern w:val="2"/>
                <w:sz w:val="24"/>
                <w:szCs w:val="24"/>
                <w:highlight w:val="none"/>
                <w:lang w:val="en-US" w:eastAsia="zh-CN"/>
              </w:rPr>
              <w:t>响应</w:t>
            </w:r>
            <w:r>
              <w:rPr>
                <w:rFonts w:hint="eastAsia" w:ascii="宋体" w:hAnsi="宋体" w:eastAsia="宋体" w:cs="宋体"/>
                <w:color w:val="auto"/>
                <w:kern w:val="2"/>
                <w:sz w:val="24"/>
                <w:szCs w:val="24"/>
                <w:highlight w:val="none"/>
              </w:rPr>
              <w:t>文件正本一同密封，电子</w:t>
            </w:r>
            <w:r>
              <w:rPr>
                <w:rFonts w:hint="eastAsia" w:ascii="宋体" w:hAnsi="宋体" w:eastAsia="宋体" w:cs="宋体"/>
                <w:color w:val="auto"/>
                <w:kern w:val="2"/>
                <w:sz w:val="24"/>
                <w:szCs w:val="24"/>
                <w:highlight w:val="none"/>
                <w:lang w:val="en-US" w:eastAsia="zh-CN"/>
              </w:rPr>
              <w:t>响应</w:t>
            </w:r>
            <w:r>
              <w:rPr>
                <w:rFonts w:hint="eastAsia" w:ascii="宋体" w:hAnsi="宋体" w:eastAsia="宋体" w:cs="宋体"/>
                <w:color w:val="auto"/>
                <w:kern w:val="2"/>
                <w:sz w:val="24"/>
                <w:szCs w:val="24"/>
                <w:highlight w:val="none"/>
              </w:rPr>
              <w:t>部分文件内容与纸质</w:t>
            </w:r>
            <w:r>
              <w:rPr>
                <w:rFonts w:hint="eastAsia" w:ascii="宋体" w:hAnsi="宋体" w:eastAsia="宋体" w:cs="宋体"/>
                <w:color w:val="auto"/>
                <w:kern w:val="2"/>
                <w:sz w:val="24"/>
                <w:szCs w:val="24"/>
                <w:highlight w:val="none"/>
                <w:lang w:val="en-US" w:eastAsia="zh-CN"/>
              </w:rPr>
              <w:t>响应</w:t>
            </w:r>
            <w:r>
              <w:rPr>
                <w:rFonts w:hint="eastAsia" w:ascii="宋体" w:hAnsi="宋体" w:eastAsia="宋体" w:cs="宋体"/>
                <w:color w:val="auto"/>
                <w:kern w:val="2"/>
                <w:sz w:val="24"/>
                <w:szCs w:val="24"/>
                <w:highlight w:val="none"/>
              </w:rPr>
              <w:t>部分文件一致。</w:t>
            </w:r>
          </w:p>
          <w:p w14:paraId="371A827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rPr>
              <w:t>注：</w:t>
            </w:r>
            <w:r>
              <w:rPr>
                <w:rFonts w:hint="eastAsia" w:ascii="宋体" w:hAnsi="宋体" w:eastAsia="宋体" w:cs="宋体"/>
                <w:color w:val="auto"/>
                <w:kern w:val="2"/>
                <w:sz w:val="24"/>
                <w:szCs w:val="24"/>
                <w:highlight w:val="none"/>
                <w:lang w:val="en-US" w:eastAsia="zh-CN"/>
              </w:rPr>
              <w:t>评审</w:t>
            </w:r>
            <w:r>
              <w:rPr>
                <w:rFonts w:hint="eastAsia" w:ascii="宋体" w:hAnsi="宋体" w:eastAsia="宋体" w:cs="宋体"/>
                <w:color w:val="auto"/>
                <w:kern w:val="2"/>
                <w:sz w:val="24"/>
                <w:szCs w:val="24"/>
                <w:highlight w:val="none"/>
              </w:rPr>
              <w:t>均以纸质</w:t>
            </w:r>
            <w:r>
              <w:rPr>
                <w:rFonts w:hint="eastAsia" w:ascii="宋体" w:hAnsi="宋体" w:eastAsia="宋体" w:cs="宋体"/>
                <w:color w:val="auto"/>
                <w:kern w:val="2"/>
                <w:sz w:val="24"/>
                <w:szCs w:val="24"/>
                <w:highlight w:val="none"/>
                <w:lang w:val="en-US" w:eastAsia="zh-CN"/>
              </w:rPr>
              <w:t>响应</w:t>
            </w:r>
            <w:r>
              <w:rPr>
                <w:rFonts w:hint="eastAsia" w:ascii="宋体" w:hAnsi="宋体" w:eastAsia="宋体" w:cs="宋体"/>
                <w:color w:val="auto"/>
                <w:kern w:val="2"/>
                <w:sz w:val="24"/>
                <w:szCs w:val="24"/>
                <w:highlight w:val="none"/>
              </w:rPr>
              <w:t>文件进行，纸质</w:t>
            </w:r>
            <w:r>
              <w:rPr>
                <w:rFonts w:hint="eastAsia" w:ascii="宋体" w:hAnsi="宋体" w:eastAsia="宋体" w:cs="宋体"/>
                <w:color w:val="auto"/>
                <w:kern w:val="2"/>
                <w:sz w:val="24"/>
                <w:szCs w:val="24"/>
                <w:highlight w:val="none"/>
                <w:lang w:val="en-US" w:eastAsia="zh-CN"/>
              </w:rPr>
              <w:t>响应</w:t>
            </w:r>
            <w:r>
              <w:rPr>
                <w:rFonts w:hint="eastAsia" w:ascii="宋体" w:hAnsi="宋体" w:eastAsia="宋体" w:cs="宋体"/>
                <w:color w:val="auto"/>
                <w:kern w:val="2"/>
                <w:sz w:val="24"/>
                <w:szCs w:val="24"/>
                <w:highlight w:val="none"/>
              </w:rPr>
              <w:t>文件若与电子</w:t>
            </w:r>
            <w:r>
              <w:rPr>
                <w:rFonts w:hint="eastAsia" w:ascii="宋体" w:hAnsi="宋体" w:eastAsia="宋体" w:cs="宋体"/>
                <w:color w:val="auto"/>
                <w:kern w:val="2"/>
                <w:sz w:val="24"/>
                <w:szCs w:val="24"/>
                <w:highlight w:val="none"/>
                <w:lang w:val="en-US" w:eastAsia="zh-CN"/>
              </w:rPr>
              <w:t>响应</w:t>
            </w:r>
            <w:r>
              <w:rPr>
                <w:rFonts w:hint="eastAsia" w:ascii="宋体" w:hAnsi="宋体" w:eastAsia="宋体" w:cs="宋体"/>
                <w:color w:val="auto"/>
                <w:kern w:val="2"/>
                <w:sz w:val="24"/>
                <w:szCs w:val="24"/>
                <w:highlight w:val="none"/>
              </w:rPr>
              <w:t>文件不一致，以纸质</w:t>
            </w:r>
            <w:r>
              <w:rPr>
                <w:rFonts w:hint="eastAsia" w:ascii="宋体" w:hAnsi="宋体" w:eastAsia="宋体" w:cs="宋体"/>
                <w:color w:val="auto"/>
                <w:kern w:val="2"/>
                <w:sz w:val="24"/>
                <w:szCs w:val="24"/>
                <w:highlight w:val="none"/>
                <w:lang w:val="en-US" w:eastAsia="zh-CN"/>
              </w:rPr>
              <w:t>响应</w:t>
            </w:r>
            <w:r>
              <w:rPr>
                <w:rFonts w:hint="eastAsia" w:ascii="宋体" w:hAnsi="宋体" w:eastAsia="宋体" w:cs="宋体"/>
                <w:color w:val="auto"/>
                <w:kern w:val="2"/>
                <w:sz w:val="24"/>
                <w:szCs w:val="24"/>
                <w:highlight w:val="none"/>
              </w:rPr>
              <w:t>文件为准</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lang w:val="en-US" w:eastAsia="zh-CN"/>
              </w:rPr>
              <w:t>正本与副本不一致的，以正本为准</w:t>
            </w:r>
            <w:r>
              <w:rPr>
                <w:rFonts w:hint="eastAsia" w:ascii="宋体" w:hAnsi="宋体" w:eastAsia="宋体" w:cs="宋体"/>
                <w:color w:val="auto"/>
                <w:kern w:val="2"/>
                <w:sz w:val="24"/>
                <w:szCs w:val="24"/>
                <w:highlight w:val="none"/>
              </w:rPr>
              <w:t>。</w:t>
            </w:r>
            <w:r>
              <w:rPr>
                <w:rFonts w:hint="eastAsia" w:ascii="宋体" w:hAnsi="宋体" w:eastAsia="宋体" w:cs="宋体"/>
                <w:b/>
                <w:bCs/>
                <w:color w:val="auto"/>
                <w:kern w:val="2"/>
                <w:sz w:val="24"/>
                <w:szCs w:val="24"/>
                <w:highlight w:val="none"/>
              </w:rPr>
              <w:t>纸质</w:t>
            </w:r>
            <w:r>
              <w:rPr>
                <w:rFonts w:hint="eastAsia" w:ascii="宋体" w:hAnsi="宋体" w:eastAsia="宋体" w:cs="宋体"/>
                <w:b/>
                <w:bCs/>
                <w:color w:val="auto"/>
                <w:kern w:val="2"/>
                <w:sz w:val="24"/>
                <w:szCs w:val="24"/>
                <w:highlight w:val="none"/>
                <w:lang w:val="en-US" w:eastAsia="zh-CN"/>
              </w:rPr>
              <w:t>响应</w:t>
            </w:r>
            <w:r>
              <w:rPr>
                <w:rFonts w:hint="eastAsia" w:ascii="宋体" w:hAnsi="宋体" w:eastAsia="宋体" w:cs="宋体"/>
                <w:b/>
                <w:bCs/>
                <w:color w:val="auto"/>
                <w:kern w:val="2"/>
                <w:sz w:val="24"/>
                <w:szCs w:val="24"/>
                <w:highlight w:val="none"/>
              </w:rPr>
              <w:t>文件胶装（为永久性、无破坏不可拆分）装订，否则有可能造成不利于</w:t>
            </w:r>
            <w:r>
              <w:rPr>
                <w:rFonts w:hint="eastAsia" w:ascii="宋体" w:hAnsi="宋体" w:eastAsia="宋体" w:cs="宋体"/>
                <w:b/>
                <w:bCs/>
                <w:color w:val="auto"/>
                <w:kern w:val="2"/>
                <w:sz w:val="24"/>
                <w:szCs w:val="24"/>
                <w:highlight w:val="none"/>
                <w:lang w:val="en-US" w:eastAsia="zh-CN"/>
              </w:rPr>
              <w:t>供应商</w:t>
            </w:r>
            <w:r>
              <w:rPr>
                <w:rFonts w:hint="eastAsia" w:ascii="宋体" w:hAnsi="宋体" w:eastAsia="宋体" w:cs="宋体"/>
                <w:b/>
                <w:bCs/>
                <w:color w:val="auto"/>
                <w:kern w:val="2"/>
                <w:sz w:val="24"/>
                <w:szCs w:val="24"/>
                <w:highlight w:val="none"/>
              </w:rPr>
              <w:t>的评审。</w:t>
            </w:r>
          </w:p>
        </w:tc>
      </w:tr>
      <w:tr w14:paraId="0881DF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77" w:hRule="atLeast"/>
        </w:trPr>
        <w:tc>
          <w:tcPr>
            <w:tcW w:w="805" w:type="dxa"/>
            <w:vAlign w:val="top"/>
          </w:tcPr>
          <w:p w14:paraId="56E2F21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235" w:type="dxa"/>
            <w:vAlign w:val="top"/>
          </w:tcPr>
          <w:p w14:paraId="778967D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9.5-（2）-③</w:t>
            </w:r>
          </w:p>
        </w:tc>
        <w:tc>
          <w:tcPr>
            <w:tcW w:w="7901" w:type="dxa"/>
            <w:vAlign w:val="top"/>
          </w:tcPr>
          <w:p w14:paraId="66EE593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允许散装或活页装订的内容或材料：</w:t>
            </w:r>
          </w:p>
          <w:p w14:paraId="27850E7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（1）响应文件的补充、修改或撤回；</w:t>
            </w:r>
          </w:p>
          <w:p w14:paraId="0FAC91B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（2）其他内容或材料：无</w:t>
            </w:r>
          </w:p>
        </w:tc>
      </w:tr>
      <w:tr w14:paraId="005165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trPr>
        <w:tc>
          <w:tcPr>
            <w:tcW w:w="805" w:type="dxa"/>
            <w:vAlign w:val="top"/>
          </w:tcPr>
          <w:p w14:paraId="1F45DCA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235" w:type="dxa"/>
            <w:vAlign w:val="top"/>
          </w:tcPr>
          <w:p w14:paraId="096CCB2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9.7（1）</w:t>
            </w:r>
          </w:p>
        </w:tc>
        <w:tc>
          <w:tcPr>
            <w:tcW w:w="7901" w:type="dxa"/>
            <w:vAlign w:val="top"/>
          </w:tcPr>
          <w:p w14:paraId="6578323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响应有效期：提交响应文件截止时间起 90 个日历日。</w:t>
            </w:r>
          </w:p>
        </w:tc>
      </w:tr>
      <w:tr w14:paraId="2F6BEF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58" w:hRule="atLeast"/>
        </w:trPr>
        <w:tc>
          <w:tcPr>
            <w:tcW w:w="805" w:type="dxa"/>
            <w:vAlign w:val="top"/>
          </w:tcPr>
          <w:p w14:paraId="7BE6D5A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235" w:type="dxa"/>
            <w:vAlign w:val="top"/>
          </w:tcPr>
          <w:p w14:paraId="00D88F4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9.9 （2）</w:t>
            </w:r>
          </w:p>
        </w:tc>
        <w:tc>
          <w:tcPr>
            <w:tcW w:w="7901" w:type="dxa"/>
            <w:vAlign w:val="top"/>
          </w:tcPr>
          <w:p w14:paraId="2674CF4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密封及其标记的具体形式：</w:t>
            </w:r>
          </w:p>
          <w:p w14:paraId="59E85D0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（1）全部响应文件包括正本、副本、电子文本均应密封。未密封将导致响应文件被拒收。</w:t>
            </w:r>
          </w:p>
          <w:p w14:paraId="395CDAE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（2）密封的外包装应至少标记“项目名称、项目编号、所报采购包、供应商全称”等内容，否则造成响应文件误投、遗漏或者提前拆封的，采购代理机构不承担责任。</w:t>
            </w:r>
          </w:p>
          <w:p w14:paraId="1125AA4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（3）其他：无</w:t>
            </w:r>
          </w:p>
        </w:tc>
      </w:tr>
      <w:tr w14:paraId="5013FB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9" w:hRule="atLeast"/>
        </w:trPr>
        <w:tc>
          <w:tcPr>
            <w:tcW w:w="805" w:type="dxa"/>
            <w:vAlign w:val="top"/>
          </w:tcPr>
          <w:p w14:paraId="742271E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235" w:type="dxa"/>
            <w:vAlign w:val="top"/>
          </w:tcPr>
          <w:p w14:paraId="58B2254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9.6（1）</w:t>
            </w:r>
          </w:p>
        </w:tc>
        <w:tc>
          <w:tcPr>
            <w:tcW w:w="7901" w:type="dxa"/>
            <w:vAlign w:val="top"/>
          </w:tcPr>
          <w:p w14:paraId="444E279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是否允许成交人进行分包：</w:t>
            </w:r>
          </w:p>
          <w:p w14:paraId="0DF290C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采购包1：不允许合同分包；</w:t>
            </w:r>
          </w:p>
        </w:tc>
      </w:tr>
      <w:tr w14:paraId="117B63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9" w:hRule="atLeast"/>
        </w:trPr>
        <w:tc>
          <w:tcPr>
            <w:tcW w:w="805" w:type="dxa"/>
            <w:vAlign w:val="top"/>
          </w:tcPr>
          <w:p w14:paraId="514022B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235" w:type="dxa"/>
            <w:vAlign w:val="top"/>
          </w:tcPr>
          <w:p w14:paraId="6BD21B6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w:t>
            </w:r>
          </w:p>
        </w:tc>
        <w:tc>
          <w:tcPr>
            <w:tcW w:w="7901" w:type="dxa"/>
            <w:vAlign w:val="top"/>
          </w:tcPr>
          <w:p w14:paraId="529B66C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成交方</w:t>
            </w:r>
            <w:r>
              <w:rPr>
                <w:rFonts w:hint="eastAsia" w:ascii="宋体" w:hAnsi="宋体" w:eastAsia="宋体" w:cs="宋体"/>
                <w:color w:val="auto"/>
                <w:sz w:val="24"/>
                <w:szCs w:val="24"/>
                <w:highlight w:val="none"/>
              </w:rPr>
              <w:t>家数：</w:t>
            </w:r>
          </w:p>
          <w:p w14:paraId="40CBCCF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采购包1：1名</w:t>
            </w:r>
          </w:p>
        </w:tc>
      </w:tr>
      <w:tr w14:paraId="1D99DA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trPr>
        <w:tc>
          <w:tcPr>
            <w:tcW w:w="805" w:type="dxa"/>
            <w:vAlign w:val="top"/>
          </w:tcPr>
          <w:p w14:paraId="4951104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235" w:type="dxa"/>
            <w:vAlign w:val="top"/>
          </w:tcPr>
          <w:p w14:paraId="4A36F27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w:t>
            </w:r>
          </w:p>
        </w:tc>
        <w:tc>
          <w:tcPr>
            <w:tcW w:w="7901" w:type="dxa"/>
            <w:vAlign w:val="top"/>
          </w:tcPr>
          <w:p w14:paraId="624CF75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合同签订时限：自</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通知书发出之日起30个日历日内。</w:t>
            </w:r>
          </w:p>
        </w:tc>
      </w:tr>
      <w:tr w14:paraId="5D7D2B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32" w:hRule="atLeast"/>
        </w:trPr>
        <w:tc>
          <w:tcPr>
            <w:tcW w:w="805" w:type="dxa"/>
            <w:vAlign w:val="top"/>
          </w:tcPr>
          <w:p w14:paraId="61F6BDC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235" w:type="dxa"/>
            <w:vAlign w:val="top"/>
          </w:tcPr>
          <w:p w14:paraId="64AE096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w:t>
            </w:r>
          </w:p>
        </w:tc>
        <w:tc>
          <w:tcPr>
            <w:tcW w:w="7901" w:type="dxa"/>
            <w:vAlign w:val="top"/>
          </w:tcPr>
          <w:p w14:paraId="346F8EC8">
            <w:pPr>
              <w:pStyle w:val="19"/>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信息公告指定媒体（以下简称：“指定媒体”）：</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工采通电子招投标交易平台（https://easy-prt.com/）</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中国招标投标公共服务平台（http://www.cebpubservice.com/）</w:t>
            </w:r>
          </w:p>
        </w:tc>
      </w:tr>
      <w:tr w14:paraId="7DEB78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trPr>
        <w:tc>
          <w:tcPr>
            <w:tcW w:w="805" w:type="dxa"/>
            <w:vAlign w:val="top"/>
          </w:tcPr>
          <w:p w14:paraId="647A863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235" w:type="dxa"/>
            <w:vAlign w:val="top"/>
          </w:tcPr>
          <w:p w14:paraId="4A4244F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c>
          <w:tcPr>
            <w:tcW w:w="7901" w:type="dxa"/>
            <w:vAlign w:val="top"/>
          </w:tcPr>
          <w:p w14:paraId="6B21BF4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合同付款方式 见第四章三、商务条件</w:t>
            </w:r>
          </w:p>
        </w:tc>
      </w:tr>
      <w:tr w14:paraId="54CE19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11" w:hRule="atLeast"/>
        </w:trPr>
        <w:tc>
          <w:tcPr>
            <w:tcW w:w="805" w:type="dxa"/>
            <w:vAlign w:val="top"/>
          </w:tcPr>
          <w:p w14:paraId="7588AF4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235" w:type="dxa"/>
            <w:vAlign w:val="top"/>
          </w:tcPr>
          <w:p w14:paraId="5AA1F49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c>
          <w:tcPr>
            <w:tcW w:w="7901" w:type="dxa"/>
            <w:vAlign w:val="top"/>
          </w:tcPr>
          <w:p w14:paraId="2245ECB0">
            <w:pPr>
              <w:pStyle w:val="19"/>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根据采购项目特点或政策需要补充的其他新增内容：</w:t>
            </w:r>
          </w:p>
          <w:p w14:paraId="1FBCD0FD">
            <w:pPr>
              <w:pStyle w:val="19"/>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(1)本项目代理服务费：</w:t>
            </w:r>
          </w:p>
          <w:p w14:paraId="0E6EA658">
            <w:pPr>
              <w:pStyle w:val="19"/>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本项目收取代理服务费</w:t>
            </w:r>
          </w:p>
          <w:p w14:paraId="1D47FA4B">
            <w:pPr>
              <w:pStyle w:val="19"/>
              <w:spacing w:line="360" w:lineRule="auto"/>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代理服务费用收取对象：</w:t>
            </w:r>
            <w:r>
              <w:rPr>
                <w:rFonts w:hint="eastAsia" w:ascii="宋体" w:hAnsi="宋体" w:eastAsia="宋体" w:cs="宋体"/>
                <w:color w:val="auto"/>
                <w:sz w:val="24"/>
                <w:szCs w:val="24"/>
                <w:highlight w:val="none"/>
                <w:lang w:val="en-US" w:eastAsia="zh-CN"/>
              </w:rPr>
              <w:t>中标/成交供应商</w:t>
            </w:r>
          </w:p>
          <w:p w14:paraId="3CE4AC4B">
            <w:pPr>
              <w:pStyle w:val="19"/>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代理服务费收费标准：</w:t>
            </w:r>
            <w:r>
              <w:rPr>
                <w:rFonts w:hint="eastAsia" w:ascii="宋体" w:hAnsi="宋体" w:eastAsia="宋体" w:cs="宋体"/>
                <w:color w:val="auto"/>
                <w:sz w:val="24"/>
                <w:szCs w:val="24"/>
                <w:highlight w:val="none"/>
                <w:lang w:val="en-US" w:eastAsia="zh-CN"/>
              </w:rPr>
              <w:t>①以采购包成交金额作为计算基数，按差额定率累进法计算收取代理服务费：100万元以下的部分按1.5%计取；②成交供应商应在领取成交通知书前以转账、电汇付款方式一次性向采购代理机构缴纳代理服务费。 代理服务费缴交银行账号：开户名：福建省中会通招标代理有限公司；开户行：兴业银行股份有限公司福州华林支行；账号：117130100100292125。</w:t>
            </w:r>
          </w:p>
          <w:p w14:paraId="24506353">
            <w:pPr>
              <w:pStyle w:val="19"/>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(2)其他：</w:t>
            </w:r>
          </w:p>
          <w:p w14:paraId="5637719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供应商提交响应文件后，即视为其完全熟悉和理解采购文件中的要求、条款和条件，且无任何异议，并自行承担因对全部采购文件理解不正确或误解而产生的相应后果和责任。</w:t>
            </w:r>
          </w:p>
        </w:tc>
      </w:tr>
      <w:tr w14:paraId="09C76B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trPr>
        <w:tc>
          <w:tcPr>
            <w:tcW w:w="805" w:type="dxa"/>
            <w:vAlign w:val="top"/>
          </w:tcPr>
          <w:p w14:paraId="14E08E3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1235" w:type="dxa"/>
            <w:vAlign w:val="top"/>
          </w:tcPr>
          <w:p w14:paraId="3504566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w:t>
            </w:r>
          </w:p>
        </w:tc>
        <w:tc>
          <w:tcPr>
            <w:tcW w:w="7901" w:type="dxa"/>
            <w:vAlign w:val="top"/>
          </w:tcPr>
          <w:p w14:paraId="3DCBBFE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监督管理部门：福建省三明司法强制隔离戒毒所</w:t>
            </w:r>
          </w:p>
        </w:tc>
      </w:tr>
      <w:tr w14:paraId="098508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32" w:hRule="atLeast"/>
        </w:trPr>
        <w:tc>
          <w:tcPr>
            <w:tcW w:w="805" w:type="dxa"/>
            <w:vAlign w:val="top"/>
          </w:tcPr>
          <w:p w14:paraId="0B98E80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1235" w:type="dxa"/>
            <w:vAlign w:val="top"/>
          </w:tcPr>
          <w:p w14:paraId="5AD225F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c>
          <w:tcPr>
            <w:tcW w:w="7901" w:type="dxa"/>
            <w:vAlign w:val="top"/>
          </w:tcPr>
          <w:p w14:paraId="73FF323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报价无效条款：</w:t>
            </w:r>
          </w:p>
          <w:p w14:paraId="2BB0E3B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）本章第2节中的第3.1、7.2、8、9.5、9.7、9.8、9.11条；</w:t>
            </w:r>
          </w:p>
          <w:p w14:paraId="1942FB1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）第三章评审及第六章响应文件格式规定的报价无效的规定。</w:t>
            </w:r>
          </w:p>
        </w:tc>
      </w:tr>
      <w:tr w14:paraId="726292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42" w:hRule="atLeast"/>
        </w:trPr>
        <w:tc>
          <w:tcPr>
            <w:tcW w:w="805" w:type="dxa"/>
            <w:vAlign w:val="top"/>
          </w:tcPr>
          <w:p w14:paraId="6634B18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1235" w:type="dxa"/>
            <w:vAlign w:val="top"/>
          </w:tcPr>
          <w:p w14:paraId="73846DF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7901" w:type="dxa"/>
            <w:vAlign w:val="top"/>
          </w:tcPr>
          <w:p w14:paraId="19D5880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其他事项：</w:t>
            </w:r>
          </w:p>
          <w:p w14:paraId="170C1ED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本须知前附表与其他内容不一致的，以本须知前附表为准。响应文件格式与其他章节相应内容要求不一致的，以其他章节相应内容要求为准。</w:t>
            </w:r>
          </w:p>
        </w:tc>
      </w:tr>
      <w:tr w14:paraId="466AC6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94" w:hRule="atLeast"/>
        </w:trPr>
        <w:tc>
          <w:tcPr>
            <w:tcW w:w="805" w:type="dxa"/>
            <w:vAlign w:val="top"/>
          </w:tcPr>
          <w:p w14:paraId="2C0CD55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1235" w:type="dxa"/>
            <w:vAlign w:val="top"/>
          </w:tcPr>
          <w:p w14:paraId="10E8B3C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c>
          <w:tcPr>
            <w:tcW w:w="7901" w:type="dxa"/>
            <w:vAlign w:val="top"/>
          </w:tcPr>
          <w:p w14:paraId="51207EB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是否组织现场考察或召开开标前答疑会：</w:t>
            </w:r>
          </w:p>
          <w:p w14:paraId="6BDB508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采购包1：不组织</w:t>
            </w:r>
          </w:p>
        </w:tc>
      </w:tr>
    </w:tbl>
    <w:p w14:paraId="1DD4BA4F">
      <w:pP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14:paraId="6BDD50C8">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第2节 询价须知正文</w:t>
      </w:r>
    </w:p>
    <w:p w14:paraId="48F2E970">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一、总则</w:t>
      </w:r>
    </w:p>
    <w:p w14:paraId="73D9BFB4">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1、适用范围</w:t>
      </w:r>
    </w:p>
    <w:p w14:paraId="2C918575">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1.1适用于询价通知书载明项目的采购活动（以下简称：“本次采购活动”）。</w:t>
      </w:r>
    </w:p>
    <w:p w14:paraId="7921F7DA">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2、定义</w:t>
      </w:r>
    </w:p>
    <w:p w14:paraId="4C37B42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2.1“采购标的”指询价通知书载明的需要采购的货物。</w:t>
      </w:r>
    </w:p>
    <w:p w14:paraId="3C76BA3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2.2“采购人”系指本次采购项目的业主方；“采购代理机构”系指接受采购人委托，组织开展采购活动的代理机构。</w:t>
      </w:r>
    </w:p>
    <w:p w14:paraId="61FB917A">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2.3“潜在供应商”指按照询价通知书第一章第6条规定进行获取询价通知书且有意向参加本项目询价的供应商。</w:t>
      </w:r>
    </w:p>
    <w:p w14:paraId="13C8EFD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2.4“供应商”指按照询价通知书第一章第6条规定进行获取询价通知书并参加本项目询价的供应商。</w:t>
      </w:r>
    </w:p>
    <w:p w14:paraId="0D36986A">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2.5“单位负责人”指单位法定代表人（供应商为法人的）或法律、法规规定代表单位行使职权的主要负责人（供应商为其他组织的）。</w:t>
      </w:r>
    </w:p>
    <w:p w14:paraId="16FEA427">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2.6“供应商代表”指供应商（供应商为法人或其他组织的）的单位负责人或由其授权的委托代理人，即单位负责人授权书中载明的接受授权方。</w:t>
      </w:r>
    </w:p>
    <w:p w14:paraId="32D44B75">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二、供应商</w:t>
      </w:r>
    </w:p>
    <w:p w14:paraId="55BD6DB0">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3、合格供应商</w:t>
      </w:r>
    </w:p>
    <w:p w14:paraId="7EC8EA0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3.1一般规定</w:t>
      </w:r>
    </w:p>
    <w:p w14:paraId="21AB6278">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除了应遵守政府采购法及实施条例、政府采购非招标采购方式管理办法及财政部、福建省财政厅有关政府采购文件的规定外，还应遵守《中华人民共和国劳动合同法》有关规定和《中华人民共和国妇女权益保障法》中关于“劳动和社会保障权益”的有关要求以及其他有关法律、法规和规章的强制性规定。</w:t>
      </w:r>
    </w:p>
    <w:p w14:paraId="17AB21B2">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C9A916B">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（2）供应商的资格要求：详见询价通知书第一章。有任一项不满足的，报价无效。</w:t>
      </w:r>
    </w:p>
    <w:p w14:paraId="48F6733C">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3.2若本项目接受联合体报价且供应商为联合体，则联合体各方除了应遵守本章第3.1条规定外，还应遵守下列规定：</w:t>
      </w:r>
    </w:p>
    <w:p w14:paraId="20FD8891">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（1）联合体各方应提交联合体协议，联合体协议应符合询价通知书规定。</w:t>
      </w:r>
    </w:p>
    <w:p w14:paraId="4CD043B4">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（2）联合体各方不得再单独参加或与其他供应商另外组成联合体参加同一合同项下的询价。</w:t>
      </w:r>
    </w:p>
    <w:p w14:paraId="1E1518F5">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（3）联合体各方应共同与采购人签订政府采购合同，就政府采购合同约定的事项对采购人承担连带责任。</w:t>
      </w:r>
    </w:p>
    <w:p w14:paraId="7D5D074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4E190D0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（5）联合体一方放弃成交的，视为联合体整体放弃成交，联合体各方承担连带责任。</w:t>
      </w:r>
    </w:p>
    <w:p w14:paraId="2581F3B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（6）如本项目不接受联合体报价而供应商为联合体的，或者本项目接受联合体报价但供应商组成的联合体不符合本章第3.2条规定的，其报价无效。</w:t>
      </w:r>
    </w:p>
    <w:p w14:paraId="5ADDF2EE">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 单位负责人为同一人或存在直接控股、管理关系的不同供应商不得参加同一合同项下的询价。</w:t>
      </w:r>
    </w:p>
    <w:p w14:paraId="4A320935">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4、询价费用</w:t>
      </w:r>
    </w:p>
    <w:p w14:paraId="656A501D">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4.1除询价通知书另有规定外，供应商应自行承担其参加本项目询价所涉及的一切费用。</w:t>
      </w:r>
    </w:p>
    <w:p w14:paraId="096EEE32">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三、询价通知书</w:t>
      </w:r>
    </w:p>
    <w:p w14:paraId="58C0E8A8">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5、询价通知书的组成</w:t>
      </w:r>
    </w:p>
    <w:p w14:paraId="44C8C1D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5.1询价通知书由下述部分组成：</w:t>
      </w:r>
    </w:p>
    <w:p w14:paraId="2AE0E137">
      <w:pPr>
        <w:pStyle w:val="19"/>
        <w:keepNext w:val="0"/>
        <w:keepLines w:val="0"/>
        <w:pageBreakBefore w:val="0"/>
        <w:kinsoku/>
        <w:wordWrap/>
        <w:overflowPunct/>
        <w:topLinePunct w:val="0"/>
        <w:autoSpaceDE/>
        <w:autoSpaceDN/>
        <w:bidi w:val="0"/>
        <w:adjustRightInd/>
        <w:snapToGrid/>
        <w:spacing w:line="360" w:lineRule="auto"/>
        <w:ind w:firstLine="96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第一章 询价邀请/询价</w:t>
      </w:r>
      <w:r>
        <w:rPr>
          <w:rFonts w:hint="eastAsia" w:ascii="宋体" w:hAnsi="宋体" w:eastAsia="宋体" w:cs="宋体"/>
          <w:color w:val="auto"/>
          <w:sz w:val="24"/>
          <w:szCs w:val="24"/>
          <w:highlight w:val="none"/>
          <w:lang w:val="en-US" w:eastAsia="zh-CN"/>
        </w:rPr>
        <w:t>邀请书</w:t>
      </w:r>
    </w:p>
    <w:p w14:paraId="61554893">
      <w:pPr>
        <w:pStyle w:val="19"/>
        <w:keepNext w:val="0"/>
        <w:keepLines w:val="0"/>
        <w:pageBreakBefore w:val="0"/>
        <w:kinsoku/>
        <w:wordWrap/>
        <w:overflowPunct/>
        <w:topLinePunct w:val="0"/>
        <w:autoSpaceDE/>
        <w:autoSpaceDN/>
        <w:bidi w:val="0"/>
        <w:adjustRightInd/>
        <w:snapToGrid/>
        <w:spacing w:line="360" w:lineRule="auto"/>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第二章询价须知</w:t>
      </w:r>
    </w:p>
    <w:p w14:paraId="712FAB2B">
      <w:pPr>
        <w:pStyle w:val="19"/>
        <w:keepNext w:val="0"/>
        <w:keepLines w:val="0"/>
        <w:pageBreakBefore w:val="0"/>
        <w:kinsoku/>
        <w:wordWrap/>
        <w:overflowPunct/>
        <w:topLinePunct w:val="0"/>
        <w:autoSpaceDE/>
        <w:autoSpaceDN/>
        <w:bidi w:val="0"/>
        <w:adjustRightInd/>
        <w:snapToGrid/>
        <w:spacing w:line="360" w:lineRule="auto"/>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第三章评审</w:t>
      </w:r>
    </w:p>
    <w:p w14:paraId="40E73F2F">
      <w:pPr>
        <w:pStyle w:val="19"/>
        <w:keepNext w:val="0"/>
        <w:keepLines w:val="0"/>
        <w:pageBreakBefore w:val="0"/>
        <w:kinsoku/>
        <w:wordWrap/>
        <w:overflowPunct/>
        <w:topLinePunct w:val="0"/>
        <w:autoSpaceDE/>
        <w:autoSpaceDN/>
        <w:bidi w:val="0"/>
        <w:adjustRightInd/>
        <w:snapToGrid/>
        <w:spacing w:line="360" w:lineRule="auto"/>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第四章询价内容及要求</w:t>
      </w:r>
    </w:p>
    <w:p w14:paraId="58A8D73F">
      <w:pPr>
        <w:pStyle w:val="19"/>
        <w:keepNext w:val="0"/>
        <w:keepLines w:val="0"/>
        <w:pageBreakBefore w:val="0"/>
        <w:kinsoku/>
        <w:wordWrap/>
        <w:overflowPunct/>
        <w:topLinePunct w:val="0"/>
        <w:autoSpaceDE/>
        <w:autoSpaceDN/>
        <w:bidi w:val="0"/>
        <w:adjustRightInd/>
        <w:snapToGrid/>
        <w:spacing w:line="360" w:lineRule="auto"/>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第五章政府采购合同</w:t>
      </w:r>
    </w:p>
    <w:p w14:paraId="4402BC4B">
      <w:pPr>
        <w:pStyle w:val="19"/>
        <w:keepNext w:val="0"/>
        <w:keepLines w:val="0"/>
        <w:pageBreakBefore w:val="0"/>
        <w:kinsoku/>
        <w:wordWrap/>
        <w:overflowPunct/>
        <w:topLinePunct w:val="0"/>
        <w:autoSpaceDE/>
        <w:autoSpaceDN/>
        <w:bidi w:val="0"/>
        <w:adjustRightInd/>
        <w:snapToGrid/>
        <w:spacing w:line="360" w:lineRule="auto"/>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第六章响应文件格式</w:t>
      </w:r>
    </w:p>
    <w:p w14:paraId="296015DE">
      <w:pPr>
        <w:pStyle w:val="19"/>
        <w:keepNext w:val="0"/>
        <w:keepLines w:val="0"/>
        <w:pageBreakBefore w:val="0"/>
        <w:kinsoku/>
        <w:wordWrap/>
        <w:overflowPunct/>
        <w:topLinePunct w:val="0"/>
        <w:autoSpaceDE/>
        <w:autoSpaceDN/>
        <w:bidi w:val="0"/>
        <w:adjustRightInd/>
        <w:snapToGrid/>
        <w:spacing w:line="360" w:lineRule="auto"/>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5.2询价通知书的澄清或修改</w:t>
      </w:r>
    </w:p>
    <w:p w14:paraId="410A912E">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（1）采购代理机构可对已发出的询价通知书进行必要的澄清或修改。</w:t>
      </w:r>
    </w:p>
    <w:p w14:paraId="7BC8AE9D">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澄清或修改的内容可能影响响应文件编制的，采购代理机构将在提交响应文件截止时间至少3个工作日前，在询价通知书载明的指定媒体以更正公告的形式发布澄清或修改的内容。不足3个工作日的，采购代理机构将对提交响应文件截止时间及询价时间进行相应顺延，采购代理机构和供应商受原提交响应文件截止时间及询价时间制约的所有权利和义务均延长至新的提交响应文件截止时间及询价时间。</w:t>
      </w:r>
    </w:p>
    <w:p w14:paraId="68F660BA">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6、更正公告</w:t>
      </w:r>
    </w:p>
    <w:p w14:paraId="3157FA01">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6.1若采购代理机构发布更正公告，则更正公告及其所发布的内容或信息（包括但不限于询价通知书的澄清或修改等）作为询价通知书组成部分，对供应商具有约束力。</w:t>
      </w:r>
    </w:p>
    <w:p w14:paraId="0A25174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6.2更正公告作为采购代理机构通知所有潜在供应商的书面形式，潜在供应商务必随时关注询价通知书载明的指定媒体，以免遗漏。</w:t>
      </w:r>
    </w:p>
    <w:p w14:paraId="760534E7">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四、报价响应文件的编制</w:t>
      </w:r>
    </w:p>
    <w:p w14:paraId="6DE8A4E6">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7、报价要求</w:t>
      </w:r>
    </w:p>
    <w:p w14:paraId="688825C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7.1供应商可对询价通知书载明的全部或部分采购包进行报价。</w:t>
      </w:r>
    </w:p>
    <w:p w14:paraId="6F032901">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7.2下列情形之一供应商报价无效</w:t>
      </w:r>
    </w:p>
    <w:p w14:paraId="6819126E">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（1）报价时，同一个采购包内所有品目号的内容应完整，否则报价无效。</w:t>
      </w:r>
    </w:p>
    <w:p w14:paraId="1A11A37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（2）供应商代表只能接受一个供应商的授权参加报价，否则报价无效。</w:t>
      </w:r>
    </w:p>
    <w:p w14:paraId="5D5AF2F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（3）单位负责人为同一人或存在直接控股、管理关系的不同供应商，不得同时参加同一合同项下的报价，否则报价无效。</w:t>
      </w:r>
    </w:p>
    <w:p w14:paraId="17FE78B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（4）为本项目提供整体设计、规范编制或项目管理、监理、检测等服务的供应商，不得参加本项目除整体设计、规范编制和项目管理、监理、检测等服务之外的采购活动，否则报价无效。</w:t>
      </w:r>
    </w:p>
    <w:p w14:paraId="2FEFB37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（5）列入失信被执行人、重大税收违法案件当事人名单、政府采购严重违法失信行为记录名单及其他不符合《中华人民共和国政府采购法》第二十二条规定条件的供应商，不得参加报价，否则报价无效。</w:t>
      </w:r>
    </w:p>
    <w:p w14:paraId="1C4A15C2">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（6）报价超出最高限价将导致报价无效。</w:t>
      </w:r>
    </w:p>
    <w:p w14:paraId="750BD98D">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（7）除询价通知书另有规定外，响应文件不能出现任何选择性的报价，即每一个采购包和品目号的采购标的都只能有一个报价。任何选择性的报价将导致报价无效。</w:t>
      </w:r>
    </w:p>
    <w:p w14:paraId="2BCC32DE">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8供应商有下列情形之一的，视为相互恶意串通投标：</w:t>
      </w:r>
    </w:p>
    <w:p w14:paraId="2AF920D5">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（1）不同供应商的响应文件由同一单位或个人编制；</w:t>
      </w:r>
    </w:p>
    <w:p w14:paraId="2A48652E">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（2）不同供应商委托同一单位或个人办理投标事宜；</w:t>
      </w:r>
    </w:p>
    <w:p w14:paraId="63F9506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（3）不同供应商的响应文件载明的项目管理成员为同一人；</w:t>
      </w:r>
    </w:p>
    <w:p w14:paraId="43BA0885">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（4）不同供应商的响应文件异常一致或报价呈规律性差异；</w:t>
      </w:r>
    </w:p>
    <w:p w14:paraId="4A5A8CEC">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（5）不同供应商的响应文件相互混装；</w:t>
      </w:r>
    </w:p>
    <w:p w14:paraId="102C4C87">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（6）不同供应商的询价保证金从同一单位或个人的账户转出；</w:t>
      </w:r>
    </w:p>
    <w:p w14:paraId="75034CF5">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（7）有关法律、法规和规章规定的其他串通投标情形。</w:t>
      </w:r>
    </w:p>
    <w:p w14:paraId="36D030F6">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9、编制要求</w:t>
      </w:r>
    </w:p>
    <w:p w14:paraId="5239A9AE">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9.1响应文件的编制</w:t>
      </w:r>
    </w:p>
    <w:p w14:paraId="6B78C94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（1）供应商应先仔细阅读询价通知书的全部内容后，再进行响应文件的编制。</w:t>
      </w:r>
    </w:p>
    <w:p w14:paraId="2ED636F6">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（2）响应文件应按照本章第9.2条规定编制其组成部分。</w:t>
      </w:r>
    </w:p>
    <w:p w14:paraId="132831C6">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（3）响应文件应满足询价通知书提出的实质性要求和条件，并保证其所提交的全部资料是不可割离且真实、合法、有效、准确、完整和不具有任何误导性的，否则造成不利后果由供应商承担法律责任。</w:t>
      </w:r>
    </w:p>
    <w:p w14:paraId="561444C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9.2响应文件由下述部分组成,但不限于下列内容：</w:t>
      </w:r>
    </w:p>
    <w:p w14:paraId="747FC8D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（1）询价响应声明</w:t>
      </w:r>
    </w:p>
    <w:p w14:paraId="7250338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（2）开标（报价）一览表</w:t>
      </w:r>
    </w:p>
    <w:p w14:paraId="14118882">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（3）投标（响应）报价明细表</w:t>
      </w:r>
    </w:p>
    <w:p w14:paraId="0A90610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（4）技术和服务要求响应表</w:t>
      </w:r>
    </w:p>
    <w:p w14:paraId="33599088">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（5）商务条件响应表</w:t>
      </w:r>
    </w:p>
    <w:p w14:paraId="461ACACC">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（6）供应商的资格及资信证明文件</w:t>
      </w:r>
    </w:p>
    <w:p w14:paraId="5A6D4EC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（7）询价保证金</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以项目要求为准</w:t>
      </w:r>
      <w:r>
        <w:rPr>
          <w:rFonts w:hint="eastAsia" w:ascii="宋体" w:hAnsi="宋体" w:eastAsia="宋体" w:cs="宋体"/>
          <w:color w:val="auto"/>
          <w:sz w:val="24"/>
          <w:szCs w:val="24"/>
          <w:highlight w:val="none"/>
          <w:lang w:eastAsia="zh-CN"/>
        </w:rPr>
        <w:t>）</w:t>
      </w:r>
    </w:p>
    <w:p w14:paraId="08519946">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（8）供应商提交的其他资料（若有）</w:t>
      </w:r>
    </w:p>
    <w:p w14:paraId="2B127D68">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（9）按照询价通知书规定作为响应文件组成部分的其他内容（若有）</w:t>
      </w:r>
    </w:p>
    <w:p w14:paraId="12FC2A06">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9.3响应文件的语言</w:t>
      </w:r>
    </w:p>
    <w:p w14:paraId="470B36F5">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（1）除询价通知书另有规定外，响应文件应使用中文文本，若有不同文本，以中文文本为准。</w:t>
      </w:r>
    </w:p>
    <w:p w14:paraId="49A4CD5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272960AA">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9.4响应文件的份数：详见询价通知书第二章。</w:t>
      </w:r>
    </w:p>
    <w:p w14:paraId="4DE1ED86">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9.5响应文件的格式</w:t>
      </w:r>
    </w:p>
    <w:p w14:paraId="34B1B34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（1）除询价通知书另有规定外，响应文件应使用询价通知书第六章规定的格式。</w:t>
      </w:r>
    </w:p>
    <w:p w14:paraId="504B34F5">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（2）除询价通知书另有规定外，响应文件的正本和全部副本均应使用不能擦去的墨料或墨水打印、书写或复印，其中：</w:t>
      </w:r>
    </w:p>
    <w:p w14:paraId="6FB11B4C">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①正本应用A4幅面纸张打印装订，编制封面（封面标明“正本”字样）、索引、页码，并用胶装装订成册。</w:t>
      </w:r>
    </w:p>
    <w:p w14:paraId="1552326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②副本应用A4幅面纸张打印装订，编制封面（封面标明“副本”字样）、索引、页码，并用胶装装订成册；副本可用正本的完整复印件，并与正本保持一致（若不一致，以正本为准）。</w:t>
      </w:r>
    </w:p>
    <w:p w14:paraId="3416B637">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③允许散装或活页装订的内容或材料：详见询价通知书第二章。</w:t>
      </w:r>
    </w:p>
    <w:p w14:paraId="50494C85">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※除本章第9.5条第（2）款第③点规定情形之外，响应文件散装或活页装订将导致报价无效。</w:t>
      </w:r>
    </w:p>
    <w:p w14:paraId="1CB3F3B6">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（3）除询价通知书另有规定外，响应文件应使用人民币作为计量货币，计量单位应使用我国法定计量单位。</w:t>
      </w:r>
    </w:p>
    <w:p w14:paraId="375E0E05">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（4）响应文件应由供应商代表签字并加盖供应商的单位公章。若供应商代表为单位负责人授权的委托代理人，应提供“单位负责人授权书”。</w:t>
      </w:r>
    </w:p>
    <w:p w14:paraId="2129EAE6">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（5）响应文件应没有涂改或行间插字，除非这些改动是根据采购方的指示进行的，或是为改正供应商造成的应修改的错误而进行的。若有前述改动，应按照下列规定之一对改动处进行处理：</w:t>
      </w:r>
    </w:p>
    <w:p w14:paraId="5E0381AA">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①供应商代表签字确认；</w:t>
      </w:r>
    </w:p>
    <w:p w14:paraId="280C8DB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②加盖供应商的单位公章或校正章。</w:t>
      </w:r>
    </w:p>
    <w:p w14:paraId="54C17D5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9.6分包</w:t>
      </w:r>
    </w:p>
    <w:p w14:paraId="5768A199">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（1）是否允许成交人进行分包：详见询价通知书第二章。</w:t>
      </w:r>
    </w:p>
    <w:p w14:paraId="2F833F78">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（2）若允许成交人进行分包且供应商拟在成交后进行分包，则供应商应在响应文件中载明关于非主体、非关键性工作分包及分包人资质条件的说明，否则视为不进行分包。</w:t>
      </w:r>
    </w:p>
    <w:p w14:paraId="3CCEA2AA">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（3）享受中小企业扶持政策获得政府采购合同的，小微企业不得将合同分包给大中型企业，中型企业不得将合同分包给大型企业。</w:t>
      </w:r>
    </w:p>
    <w:p w14:paraId="59497AF9">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9.7响应有效期</w:t>
      </w:r>
    </w:p>
    <w:p w14:paraId="5138826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（1）询价通知书载明的响应有效期：详见询价通知书第二章。</w:t>
      </w:r>
    </w:p>
    <w:p w14:paraId="08A0B1C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（2）响应文件承诺的响应有效期不得少于询价通知书载明的响应有效期，否则报价无效。</w:t>
      </w:r>
    </w:p>
    <w:p w14:paraId="5886B0FD">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根据本次采购活动的需要，采购代理机构可于响应有效期届满之前书面要求供应商延长响应有效期，供应商应在采购代理机构规定的期限内以书面形式予以答复。对于延长响应有效期的要求，供应商可以拒绝也可以接受，供应商答复不明确或逾期未答复的，均视为拒绝该要求。对于接受延长响应有效期的供应商，既不要求也不允许修改响应文件。</w:t>
      </w:r>
    </w:p>
    <w:p w14:paraId="78AAF07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9.8询价保证金</w:t>
      </w:r>
    </w:p>
    <w:p w14:paraId="6C5FB0A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（1）询价保证金作为供应商按照询价通知书要求履行相应报价义务的约束及担保。</w:t>
      </w:r>
    </w:p>
    <w:p w14:paraId="5B279B9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（2）供应商以电子保函形式提交询价保证金的，保函的有效期应等于或长于响应文件承诺的报价有效期，否则响应无效。</w:t>
      </w:r>
    </w:p>
    <w:p w14:paraId="61F2A74A">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（3）提交</w:t>
      </w:r>
    </w:p>
    <w:p w14:paraId="5C3C0BB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①供应商以汇款形式缴纳询价保证金的，应从其银行账户按照下列方式：银行公对公转账向询价通知书载明的询价保证金账户提交询价保证金，具体金额详见询价通知书第一章。</w:t>
      </w:r>
    </w:p>
    <w:p w14:paraId="65FDAFE5">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②供应商以电子保函形式提交询价保证金的，可在响应截止时间之前将电子保函文件放入响应文件中，否则视为未提交询价保证金。</w:t>
      </w:r>
    </w:p>
    <w:p w14:paraId="1508CD88">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③其他方式： 无</w:t>
      </w:r>
    </w:p>
    <w:p w14:paraId="262626A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④若本项目接受联合体询价且供应商为联合体，则联合体应按照本款第①、②、③点规定提交询价保证金。</w:t>
      </w:r>
    </w:p>
    <w:p w14:paraId="00C9B542">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※未按照上述规定提交询价保证金将导致报价无效。</w:t>
      </w:r>
    </w:p>
    <w:p w14:paraId="4A670BF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（4）退还</w:t>
      </w:r>
    </w:p>
    <w:p w14:paraId="4BD80329">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①未成交人的询价保证金将在成交通知书发出之日起5个工作日内退回原账户。</w:t>
      </w:r>
    </w:p>
    <w:p w14:paraId="043833B8">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②成交人的询价保证金将在政府采购合同签订之日起5个工作日内退回原账户。</w:t>
      </w:r>
    </w:p>
    <w:p w14:paraId="1ECA8DB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③质疑或投诉涉及的供应商，若询价保证金尚未退还，则待质疑或投诉处理完毕后不计利息原额退还。</w:t>
      </w:r>
    </w:p>
    <w:p w14:paraId="104E1A21">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若出现本章第9.7条第（3）款规定情形，对于拒绝延长响应有效期的供应商，询价保证金仍可退还。对于接受延长响应有效期的供应商，相应延长询价保证金有效期，询价通知书关于退还和不予退还询价保证金的规定继续适用。</w:t>
      </w:r>
    </w:p>
    <w:p w14:paraId="7387325D">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（6）有下列情形之一的，询价保证金将不予退还或通过保函进行索赔：</w:t>
      </w:r>
    </w:p>
    <w:p w14:paraId="72053BE7">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①供应商恶意串通投标的；</w:t>
      </w:r>
    </w:p>
    <w:p w14:paraId="15A6A75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②供应商提供虚假材料的；</w:t>
      </w:r>
    </w:p>
    <w:p w14:paraId="777C3BD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③供应商采取不正当手段诋毁、排挤其他供应商；</w:t>
      </w:r>
    </w:p>
    <w:p w14:paraId="288C28B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④提交响应文件截止时间后，供应商在响应有效期内撤销响应文件的；</w:t>
      </w:r>
    </w:p>
    <w:p w14:paraId="661FFF99">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⑤询价通知书规定的其他不予退还情形的；</w:t>
      </w:r>
    </w:p>
    <w:p w14:paraId="4A3E504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⑥成交人有下列情形之一的；</w:t>
      </w:r>
    </w:p>
    <w:p w14:paraId="4529B88D">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a.除不可抗力外，因成交人自身原因未在成交通知书要求的期限内与采购人签订政府采购合同；</w:t>
      </w:r>
    </w:p>
    <w:p w14:paraId="612FB2C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b.未按照询价通知书、响应文件的约定签订政府采购合同或提交履约保证金。</w:t>
      </w:r>
    </w:p>
    <w:p w14:paraId="6CA2A73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※若上述询价保证金不予退还情形给采购代理机构造成损失，则供应商还要承担相应的赔偿责任。</w:t>
      </w:r>
    </w:p>
    <w:p w14:paraId="731C150D">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9.9响应文件的提交</w:t>
      </w:r>
    </w:p>
    <w:p w14:paraId="1B08402A">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（1）一个供应商只能提交一个响应文件，并按照询价通知书第一章规定将其送达。</w:t>
      </w:r>
    </w:p>
    <w:p w14:paraId="6B47232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（2）密封及其标记的具体形式：详见询价通知书第二章。</w:t>
      </w:r>
    </w:p>
    <w:p w14:paraId="77D89E18">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9.10响应文件的补充、修改或撤回</w:t>
      </w:r>
    </w:p>
    <w:p w14:paraId="5957A2D1">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（1）提交响应文件截止时间前，供应商可对所提交的响应文件进行补充、修改或撤回，并书面通知采购代理机构。</w:t>
      </w:r>
    </w:p>
    <w:p w14:paraId="2AE6C29D">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（2）补充、修改的内容应按照本章第9.5条第（4）款规定进行签章，并按照本章第9.9条规定提交，否则将被拒收。</w:t>
      </w:r>
    </w:p>
    <w:p w14:paraId="4928F50C">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（3）补充、修改的内容作为响应文件组成部分。</w:t>
      </w:r>
    </w:p>
    <w:p w14:paraId="1E82BFE9">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9.11除询价通知书另有规定外，有下列情形之一的，报价无效：</w:t>
      </w:r>
    </w:p>
    <w:p w14:paraId="1EF5D805">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（1）询价保证金未按照规定提交的；</w:t>
      </w:r>
    </w:p>
    <w:p w14:paraId="2104572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（2）响应文件散装或活页装订的；</w:t>
      </w:r>
    </w:p>
    <w:p w14:paraId="29F9DE37">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（3）不具备询价通知书中规定的资格要求的；</w:t>
      </w:r>
    </w:p>
    <w:p w14:paraId="02C25ACD">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（4）报价超过询价通知书中规定的最高限价的；</w:t>
      </w:r>
    </w:p>
    <w:p w14:paraId="30C7E3D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（5）响应文件含有采购人不能接受的附加条件的；</w:t>
      </w:r>
    </w:p>
    <w:p w14:paraId="42BEDFB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（6）响应文件不符合有关法律、法规和规章或询价通知书中规定的其他实质性要求的。</w:t>
      </w:r>
    </w:p>
    <w:p w14:paraId="11F587FE">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五、报价会</w:t>
      </w:r>
    </w:p>
    <w:p w14:paraId="571E4271">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10、报价</w:t>
      </w:r>
    </w:p>
    <w:p w14:paraId="43202826">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10.1报价在询价通知书载明的询价时间及地点进行。</w:t>
      </w:r>
    </w:p>
    <w:p w14:paraId="08775FE1">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提交响应文件截止时间后，参加询价的供应商不足三家的，不进行响应文件开启活动。同时，本次采购活动终止，采购代理机构将依法组织后续采购活动（包括但不限于重新采购、采用其他方式采购、终止采购等）。</w:t>
      </w:r>
    </w:p>
    <w:p w14:paraId="1392E756">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10.3报价会由采购代理机构主持。报价会的主持人、唱标人、记录人及工作人员均由采购代理机构派出，现场监督人员由采购人派出；参加询价的供应商也应派出代表参加，未参加的，视同认可报价会结果。</w:t>
      </w:r>
    </w:p>
    <w:p w14:paraId="05CEA38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10.4参加报价会的供应商代表应签到，非供应商不参加报价会。</w:t>
      </w:r>
    </w:p>
    <w:p w14:paraId="55727A7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10.5报价会应遵守下列规定：</w:t>
      </w:r>
    </w:p>
    <w:p w14:paraId="1DCEE8F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（1）首先由主持人宣读报价会须知，然后在现场监督人员的见证下，由供应商代表或者其推选的代表对响应文件的密封情况进行检查。密封经确认无误后，由工作人员或供应商代表对密封的响应文件当众拆封。</w:t>
      </w:r>
    </w:p>
    <w:p w14:paraId="124BE016">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（2）唱标时，唱标人先宣读各供应商关于响应文件补充、修改或撤回的书面通知（若有），再宣读各供应商名称、报价和询价通知书规定的需要宣布的其他内容，记录人对唱标内容作记录。</w:t>
      </w:r>
    </w:p>
    <w:p w14:paraId="0A033BD1">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（3）唱标结束后，供应商代表应对记录进行签字确认。供应商代表的签字确认，视为供应商对报价过程及记录予以认可。供应商代表拒绝签字确认且无合法理由，亦视为供应商对报价过程及记录予以认可。</w:t>
      </w:r>
    </w:p>
    <w:p w14:paraId="4D4BD8A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（4）供应商代表对报价过程或记录若有异议，应以书面形式当场向主持人提出，否则，视为供应商对报价过程及记录予以认可。</w:t>
      </w:r>
    </w:p>
    <w:p w14:paraId="25F29F2D">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（5）若供应商代表未参加报价会（包括但不限于供应商派出的人员不是供应商代表），则视为供应商对报价过程及记录予以认可。</w:t>
      </w:r>
    </w:p>
    <w:p w14:paraId="124CF73A">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※若出现本条第（3）、（4）、（5）款规定情形，则供应商不得在报价会后以响应文件的提交、响应文件的密封、采购方报价及报价会过程或记录等有关事由向采购方提出任何异议或要求（包括质疑）。</w:t>
      </w:r>
    </w:p>
    <w:p w14:paraId="2DBA93D9">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六、成交与政府采购合同</w:t>
      </w:r>
    </w:p>
    <w:p w14:paraId="70A73FE7">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11、成交</w:t>
      </w:r>
    </w:p>
    <w:p w14:paraId="6D3018C5">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11.1确定成交： 本项目按照询价通知书第二章规定推荐相应的成交候选人,采购人应当在收到评审报告后5个工作日内，从评审报告提出的成交候选人中，根据质量和服务均能满足询价通知书实质性响应要求且报价最低的原则确定成交人，也可以书面授权询价小组直接确定成交人。</w:t>
      </w:r>
    </w:p>
    <w:p w14:paraId="42B4B8FE">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11.2询价终止：</w:t>
      </w:r>
    </w:p>
    <w:p w14:paraId="272CBD79">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（1）出现下列情形之一的，采购代理机构应当终止询价采购活动，发布项目终止公告并说明原因，重新开展采购活动：</w:t>
      </w:r>
    </w:p>
    <w:p w14:paraId="02EDFE46">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①因情况变化，不再符合规定的询价采购方式适用情形的；</w:t>
      </w:r>
    </w:p>
    <w:p w14:paraId="1A09633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②出现影响采购公正的违法、违规行为的；</w:t>
      </w:r>
    </w:p>
    <w:p w14:paraId="0E85B43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③在采购过程中符合竞争要求的供应商或报价未超过采购最高限价的供应商不足3家的。</w:t>
      </w:r>
    </w:p>
    <w:p w14:paraId="1CC5A5ED">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（2）因重大变故，采购任务取消的，采购代理机构应当终止采购活动，并通知所有参加采购活动的供应商</w:t>
      </w:r>
      <w:r>
        <w:rPr>
          <w:rFonts w:hint="eastAsia" w:ascii="宋体" w:hAnsi="宋体" w:eastAsia="宋体" w:cs="宋体"/>
          <w:color w:val="auto"/>
          <w:sz w:val="24"/>
          <w:szCs w:val="24"/>
          <w:highlight w:val="none"/>
          <w:lang w:eastAsia="zh-CN"/>
        </w:rPr>
        <w:t>。</w:t>
      </w:r>
    </w:p>
    <w:p w14:paraId="62E38606">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11.3成交公告</w:t>
      </w:r>
    </w:p>
    <w:p w14:paraId="603B77E5">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（1）成交人确定之日起2个工作日内，采购代理机构将在询价通知书载明的指定媒体以成交公告的形式发布成交结果。</w:t>
      </w:r>
    </w:p>
    <w:p w14:paraId="74D89FFA">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（2）成交公告的公告期限为1个工作日。</w:t>
      </w:r>
    </w:p>
    <w:p w14:paraId="6A9671F7">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11.4成交通知书</w:t>
      </w:r>
    </w:p>
    <w:p w14:paraId="4708D98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（1）成交公告发布的同时，采购代理机构将向成交人发出成交通知书。</w:t>
      </w:r>
    </w:p>
    <w:p w14:paraId="03A5670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（2）成交通知书对采购人和成交人具有同等法律效力。</w:t>
      </w:r>
    </w:p>
    <w:p w14:paraId="5B6A180C">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（3）成交通知书发出后，成交人放弃成交的，应依法承担法律责任。</w:t>
      </w:r>
    </w:p>
    <w:p w14:paraId="50F16206">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12、政府采购合同</w:t>
      </w:r>
    </w:p>
    <w:p w14:paraId="2F9BB3D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12.1签订政府采购合同应遵守政府采购法及实施条例的规定，不得对询价通知书和成交人的响应文件作实质性修改。采购人不得提出任何不合理要求作为政府采购合同的签订条件。</w:t>
      </w:r>
    </w:p>
    <w:p w14:paraId="1526695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12.2签订时限：详见须知前附表1的12.2。</w:t>
      </w:r>
    </w:p>
    <w:p w14:paraId="0FB478B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12.3政府采购合同的履行、违约责任和解决争议的方法等适用民法典。</w:t>
      </w:r>
    </w:p>
    <w:p w14:paraId="582C135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12.4政府采购合同履行过程中，采购人若需追加与合同标的相同的货物或服务，则追加采购金额不得超过原合同采购金额的10%。</w:t>
      </w:r>
    </w:p>
    <w:p w14:paraId="4A54F9A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12.5成交人在政府采购合同履行过程中应遵守有关法律、法规和规章的强制性规定（即使前述强制性规定有可能在询价通知书中未予列明）。</w:t>
      </w:r>
    </w:p>
    <w:p w14:paraId="29744228">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12.6成交人有下列情形之一的，应依法承担违约责任：</w:t>
      </w:r>
    </w:p>
    <w:p w14:paraId="49D852C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（1）在履行期限届满前，明确表示或以自己的行为表明不履行合同；</w:t>
      </w:r>
    </w:p>
    <w:p w14:paraId="28409ACE">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（2）迟延履行合同，经催告后在合理期限内仍未履行；</w:t>
      </w:r>
    </w:p>
    <w:p w14:paraId="1C7D9426">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（3）有其他违约行为致使不能实现合同目的；</w:t>
      </w:r>
    </w:p>
    <w:p w14:paraId="7D38148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（4）将合同转包，或未经采购人同意采取分包方式履行合同。</w:t>
      </w:r>
    </w:p>
    <w:p w14:paraId="7E08228A">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七、询问、质疑与投诉</w:t>
      </w:r>
    </w:p>
    <w:p w14:paraId="2D310F74">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13、询问</w:t>
      </w:r>
    </w:p>
    <w:p w14:paraId="50191EA2">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13.1潜在供应商或供应商对本次采购活动的有关事项若有疑问，可向采购代理机构提出询问，采购代理机构将按照政府采购法及实施条例的有关规定进行答复。</w:t>
      </w:r>
    </w:p>
    <w:p w14:paraId="325360F0">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14、质疑</w:t>
      </w:r>
    </w:p>
    <w:p w14:paraId="514F4809">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14.1质疑应在政府采购法及实施条例规定的时限内提出，并符合下列条件：</w:t>
      </w:r>
    </w:p>
    <w:p w14:paraId="7E90559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（1）对询价通知书提出质疑的，质疑人应为潜在供应商，且两者的身份、名称等均应保持一致。对采购过程、结果提出质疑的，质疑人应为供应商，且两者的身份、名称等均应保持一致。</w:t>
      </w:r>
    </w:p>
    <w:p w14:paraId="51FBEFAA">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（2）质疑人应按照询价通知书第二章规定方式提交质疑函原件。</w:t>
      </w:r>
    </w:p>
    <w:p w14:paraId="7821BBE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（3）质疑函应包括下列主要内容：</w:t>
      </w:r>
    </w:p>
    <w:p w14:paraId="04802BE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①质疑人的基本信息，至少包括：全称、地址、邮政编码等；</w:t>
      </w:r>
    </w:p>
    <w:p w14:paraId="7E3F0B3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②所质疑项目的基本信息，至少包括：项目编号、项目名称等；</w:t>
      </w:r>
    </w:p>
    <w:p w14:paraId="5296F8AD">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③所质疑的具体事项（以下简称：“质疑事项”）；</w:t>
      </w:r>
    </w:p>
    <w:p w14:paraId="0FA0271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针对质疑事项提出的明确请求，前述明确请求指质疑人提出质疑的目的、希望采购代理机构对其质疑作出的处理结果，如：暂停询价采购活动、修改询价通知书、停止或纠正违法违规行为、成交结果无效、废标、重新开展采购活动等；</w:t>
      </w:r>
    </w:p>
    <w:p w14:paraId="362DBCE6">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⑤针对质疑事项导致质疑人自身权益受到损害的必要证明材料，至少包括：</w:t>
      </w:r>
    </w:p>
    <w:p w14:paraId="4456F64C">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质疑人代表的身份证明材料：质疑人为自然人的，提供本人的身份证复印件。质疑人为法人或其他组织的，提供统一社会信用代码营业执照的副本复印件、单位负责人的身份证复印件；质疑人代表为委托代理人的，还应同时提供单位负责人授权书和委托代理人的身份证复印件。</w:t>
      </w:r>
    </w:p>
    <w:p w14:paraId="3F1DAB5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b.其他证明材料，包括但不限于下列材料：</w:t>
      </w:r>
    </w:p>
    <w:p w14:paraId="102630C7">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b1所质疑的具体事项是与自已有利害关系的证明材料；</w:t>
      </w:r>
    </w:p>
    <w:p w14:paraId="3D5ADF7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b2质疑函所述事实存在的证明材料，如：采购文件、采购过程或成交结果违法违规或不符合采购文件要求等证明材料；</w:t>
      </w:r>
    </w:p>
    <w:p w14:paraId="3AC5F678">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b3依法应终止采购程序的证明材料；</w:t>
      </w:r>
    </w:p>
    <w:p w14:paraId="0A1345BC">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b4应重新采购的证明材料；</w:t>
      </w:r>
    </w:p>
    <w:p w14:paraId="72504AB7">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b5采购文件、采购过程或成交、成交结果损害自已合法权益的证明材料等；</w:t>
      </w:r>
    </w:p>
    <w:p w14:paraId="3B52AF58">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398BFC58">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⑥质疑人代表及其联系方式的信息，至少包括：姓名、手机、电子信箱、邮寄地址等。</w:t>
      </w:r>
    </w:p>
    <w:p w14:paraId="08B565A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14.2对不符合本章第14.1条规定的质疑，采购代理机构将按照下列规定进行处理：</w:t>
      </w:r>
    </w:p>
    <w:p w14:paraId="16C12F72">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（1）未按照规定提交的，书面告知质疑人不予受理及其理由。</w:t>
      </w:r>
    </w:p>
    <w:p w14:paraId="02E109B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（2）内容不符合规定的，告知质疑人修改、补充后在规定时限内重新提交质疑函原件。</w:t>
      </w:r>
    </w:p>
    <w:p w14:paraId="0B08577E">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14.3对符合本章第14.1条规定的质疑，采购代理机构将按照政府采购法及实施条例的有关规定进行答复。</w:t>
      </w:r>
    </w:p>
    <w:p w14:paraId="4A0FB29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14.4询价通知书的质疑：详见询价通知书第二章。</w:t>
      </w:r>
    </w:p>
    <w:p w14:paraId="71F8AEC4">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15、投诉</w:t>
      </w:r>
    </w:p>
    <w:p w14:paraId="661D268D">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15.1若对质疑答复不满意或质疑答复未在答复期限内作出，质疑人可在答复期限届满之日起15个工作日内向询价通知书第二章载明的监督管理部门投诉。</w:t>
      </w:r>
    </w:p>
    <w:p w14:paraId="6062673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15.2投诉应有明确的请求和必要的证明材料，投诉的事项不得超出已质疑事项的范围。</w:t>
      </w:r>
    </w:p>
    <w:p w14:paraId="2D83AAE6">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八、政府采购政策</w:t>
      </w:r>
    </w:p>
    <w:p w14:paraId="4146E8C7">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16、政府采购政策由财政部根据国家的经济和社会发展政策并会同国家有关部委制定，包括但不限于下列管理办法或措施：</w:t>
      </w:r>
    </w:p>
    <w:p w14:paraId="6DA9530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16.1进口产品指通过中国海关报关验放进入中国境内且产自关境外的产品，其中：</w:t>
      </w:r>
    </w:p>
    <w:p w14:paraId="1FCF0E1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2EB9B5AD">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（2）凡在海关特殊监管区域内企业生产或加工（包括从境外进口料件）销往境内其他地区的产品，不作为政府采购项下进口产品。</w:t>
      </w:r>
    </w:p>
    <w:p w14:paraId="3D583582">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（3）对从境外进入海关特殊监管区域，再经办理报关手续后从海关特殊监管区进入境内其他地区的产品，认定为进口产品。</w:t>
      </w:r>
    </w:p>
    <w:p w14:paraId="4D746502">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（4）询价通知书列明不允许或未列明允许进口产品参加报价的，均视为拒绝进口产品参加报价。</w:t>
      </w:r>
    </w:p>
    <w:p w14:paraId="5973F338">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60C778E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25A40261">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（1）中小企业指符合下列条件的中型、小型、微型企业：</w:t>
      </w:r>
    </w:p>
    <w:p w14:paraId="37756BCE">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708414C6">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②符合中小企业划分标准的个体工商户，在政府采购活动中视同中小企业。</w:t>
      </w:r>
    </w:p>
    <w:p w14:paraId="10EDAAE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（2）在政府采购活动中，供应商提供的货物、工程或者服务符合下列情形的，享受本办法规定的中小企业扶持政策：</w:t>
      </w:r>
    </w:p>
    <w:p w14:paraId="6991041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①在货物采购项目中，货物由中小企业制造，即货物由中小企业生产且使用该中小企业商号或者注册商标；</w:t>
      </w:r>
    </w:p>
    <w:p w14:paraId="6992E992">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②在工程采购项目中，工程由中小企业承建，即工程施工单位为中小企业；</w:t>
      </w:r>
    </w:p>
    <w:p w14:paraId="778537A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③在服务采购项目中，服务由中小企业承接，即提供服务的人员为中小企业依照《中华人民共和国劳动合同法》 订立劳动合同的从业人员。</w:t>
      </w:r>
    </w:p>
    <w:p w14:paraId="32C8CC1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在货物采购项目中，供应商提供的货物既有中小企业制造货物，也有大型企业制造货物的，不享受本办法规定的中小企业扶持政策。</w:t>
      </w:r>
    </w:p>
    <w:p w14:paraId="39BE90E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以联合体形式参加政府采购活动，联合体各方均为中小企业的，联合体视同中小企业。其中，联合体各方均为小微企业的，联合体视同小微企业。</w:t>
      </w:r>
    </w:p>
    <w:p w14:paraId="4FE1C82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（3）供应商应当按照询价通知书明确的采购标的对应行业的划分标准出具中小企业声明函。</w:t>
      </w:r>
    </w:p>
    <w:p w14:paraId="11999EED">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69C5C427">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0E9F7B4A">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①监狱企业参加采购活动时，应提供由省级以上监狱管理局、戒毒管理局（含新疆生产建设兵团）出具的属于监狱企业的证明文件。</w:t>
      </w:r>
    </w:p>
    <w:p w14:paraId="214CB676">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②监狱企业视同小型、微型企业。</w:t>
      </w:r>
    </w:p>
    <w:p w14:paraId="77DDA77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（5）残疾人福利性单位指同时符合下列条件的单位：</w:t>
      </w:r>
    </w:p>
    <w:p w14:paraId="0A420529">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①安置的残疾人占本单位在职职工人数的比例不低于25%（含25%），并且安置的残疾人人数不少于10人（含10人）；</w:t>
      </w:r>
    </w:p>
    <w:p w14:paraId="1A7B07E7">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②依法与安置的每位残疾人签订了一年以上（含一年）的劳动合同或服务协议；</w:t>
      </w:r>
    </w:p>
    <w:p w14:paraId="6596642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③为安置的每位残疾人按月足额缴纳了基本养老保险、基本医疗保险、失业保险、工伤保险和生育保险等社会保险费；</w:t>
      </w:r>
    </w:p>
    <w:p w14:paraId="786349FC">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④通过银行等金融机构向安置的每位残疾人，按月支付了不低于单位所在区县适用的经省级人民政府批准的月最低工资标准的工资；</w:t>
      </w:r>
    </w:p>
    <w:p w14:paraId="27A89259">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⑤提供本单位制造的货物、承担的工程或服务，或提供其他残疾人福利性单位制造的货物（不包括使用非残疾人福利性单位注册商标的货物）。</w:t>
      </w:r>
    </w:p>
    <w:p w14:paraId="27DEF6C1">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7E763DCD">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16762F7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16.4信用记录指由财政部确定的有关网站提供的相关主体信用信息。信用记录的查询及使用应符合财政部文件（财库[2016]125号）规定。</w:t>
      </w:r>
    </w:p>
    <w:p w14:paraId="79F11F8E">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16.5为落实政府采购政策需满足的要求：详见询价通知书第一章。</w:t>
      </w:r>
    </w:p>
    <w:p w14:paraId="4734DD22">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九、本项目的有关信息</w:t>
      </w:r>
    </w:p>
    <w:p w14:paraId="6D9C4793">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本项目的有关信息，包括但不限于询价公告、更正公告（若有）、询价通知书、询价通知书的澄清或修改（若有）、成交公告、终止公告（若有）、废标公告（若有）等都将在询价通知书载明的指定媒体发布。潜在供应商或供应商务必随时关注，以免遗漏。</w:t>
      </w:r>
    </w:p>
    <w:p w14:paraId="0F63B9A2">
      <w:pPr>
        <w:pStyle w:val="19"/>
        <w:keepNext w:val="0"/>
        <w:keepLines w:val="0"/>
        <w:pageBreakBefore w:val="0"/>
        <w:widowControl/>
        <w:kinsoku/>
        <w:wordWrap/>
        <w:overflowPunct/>
        <w:topLinePunct w:val="0"/>
        <w:autoSpaceDE/>
        <w:autoSpaceDN/>
        <w:bidi w:val="0"/>
        <w:adjustRightInd/>
        <w:snapToGrid/>
        <w:spacing w:line="24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17.1指定媒体：详见询价通知书第二章。</w:t>
      </w:r>
    </w:p>
    <w:p w14:paraId="0FA0334B">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十、其他事项</w:t>
      </w:r>
    </w:p>
    <w:p w14:paraId="4AA40013">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18、其他事项：详见询价通知书第二章。</w:t>
      </w:r>
    </w:p>
    <w:p w14:paraId="2DDFE508">
      <w:pPr>
        <w:pStyle w:val="19"/>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本项目中如涉及商品包装和快递包装的，其包装需求标准应不低于《关于印发〈商品包装政府采购需求标准(试行)〉、〈快递包装政府采购需求标准(试行)〉的通知》（财办库〔2020〕123号）规定的包装要求，其他包装需求详见询价通知书具体规定。采购人、成交人双方签订合同及验收环节，应包含上述包装要求的条款。</w:t>
      </w:r>
    </w:p>
    <w:p w14:paraId="292F19EB">
      <w:pPr>
        <w:pStyle w:val="19"/>
        <w:keepNext w:val="0"/>
        <w:keepLines w:val="0"/>
        <w:pageBreakBefore w:val="0"/>
        <w:widowControl/>
        <w:kinsoku/>
        <w:wordWrap/>
        <w:overflowPunct/>
        <w:topLinePunct w:val="0"/>
        <w:autoSpaceDE/>
        <w:autoSpaceDN/>
        <w:bidi w:val="0"/>
        <w:adjustRightInd/>
        <w:snapToGrid/>
        <w:spacing w:line="240" w:lineRule="auto"/>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rPr>
        <w:t>18.2其他：详见询价通知书第二章。</w:t>
      </w:r>
    </w:p>
    <w:p w14:paraId="08691C79">
      <w:pPr>
        <w:rPr>
          <w:rFonts w:hint="eastAsia" w:ascii="宋体" w:hAnsi="宋体" w:eastAsia="宋体" w:cs="宋体"/>
          <w:b/>
          <w:color w:val="auto"/>
          <w:sz w:val="36"/>
          <w:highlight w:val="none"/>
        </w:rPr>
      </w:pPr>
      <w:r>
        <w:rPr>
          <w:rFonts w:hint="eastAsia" w:ascii="宋体" w:hAnsi="宋体" w:eastAsia="宋体" w:cs="宋体"/>
          <w:b/>
          <w:color w:val="auto"/>
          <w:sz w:val="36"/>
          <w:highlight w:val="none"/>
        </w:rPr>
        <w:br w:type="page"/>
      </w:r>
    </w:p>
    <w:p w14:paraId="26874F81">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color w:val="auto"/>
          <w:highlight w:val="none"/>
        </w:rPr>
      </w:pPr>
      <w:bookmarkStart w:id="4" w:name="_Toc2005"/>
      <w:r>
        <w:rPr>
          <w:rFonts w:hint="eastAsia" w:ascii="宋体" w:hAnsi="宋体" w:eastAsia="宋体" w:cs="宋体"/>
          <w:b/>
          <w:color w:val="auto"/>
          <w:sz w:val="36"/>
          <w:highlight w:val="none"/>
        </w:rPr>
        <w:t>第三章 评审</w:t>
      </w:r>
      <w:bookmarkEnd w:id="4"/>
    </w:p>
    <w:p w14:paraId="7F6A8552">
      <w:pPr>
        <w:pStyle w:val="19"/>
        <w:keepNext w:val="0"/>
        <w:keepLines w:val="0"/>
        <w:pageBreakBefore w:val="0"/>
        <w:kinsoku/>
        <w:wordWrap/>
        <w:overflowPunct/>
        <w:topLinePunct w:val="0"/>
        <w:autoSpaceDE/>
        <w:autoSpaceDN/>
        <w:bidi w:val="0"/>
        <w:adjustRightInd/>
        <w:snapToGrid/>
        <w:spacing w:line="360" w:lineRule="auto"/>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一、询价小组</w:t>
      </w:r>
    </w:p>
    <w:p w14:paraId="5FDC9B4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1、采购代理机构负责依法组建询价小组及评审工作的组织。</w:t>
      </w:r>
    </w:p>
    <w:p w14:paraId="29AD5AF2">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1.2、询价小组</w:t>
      </w:r>
    </w:p>
    <w:p w14:paraId="3DCF8F9F">
      <w:pPr>
        <w:pStyle w:val="19"/>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1.2.1</w:t>
      </w:r>
      <w:r>
        <w:rPr>
          <w:rFonts w:hint="eastAsia" w:ascii="宋体" w:hAnsi="宋体" w:eastAsia="宋体" w:cs="宋体"/>
          <w:color w:val="auto"/>
          <w:sz w:val="24"/>
          <w:szCs w:val="24"/>
          <w:highlight w:val="none"/>
        </w:rPr>
        <w:t>询价小组成员人数应当为3人</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以上单数，其中评审专家不得少于成员总数的三分之二</w:t>
      </w:r>
      <w:r>
        <w:rPr>
          <w:rFonts w:hint="eastAsia" w:ascii="宋体" w:hAnsi="宋体" w:eastAsia="宋体" w:cs="宋体"/>
          <w:color w:val="auto"/>
          <w:sz w:val="24"/>
          <w:szCs w:val="24"/>
          <w:highlight w:val="none"/>
          <w:lang w:eastAsia="zh-CN"/>
        </w:rPr>
        <w:t>。</w:t>
      </w:r>
    </w:p>
    <w:p w14:paraId="7DF5B1F6">
      <w:pPr>
        <w:pStyle w:val="1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1.2.2询价小组负责具体评审事务，并按照下列原则依法独立履行有关职责：</w:t>
      </w:r>
    </w:p>
    <w:p w14:paraId="5274D6A3">
      <w:pPr>
        <w:pStyle w:val="1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（1）评审应保护国家利益、社会公共利益和各方当事人合法权益，提高采购效益，保证项目质量。</w:t>
      </w:r>
    </w:p>
    <w:p w14:paraId="1C517890">
      <w:pPr>
        <w:pStyle w:val="1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（2）评审应遵循公平、公正、科学、严谨和择优原则。</w:t>
      </w:r>
    </w:p>
    <w:p w14:paraId="2C2343ED">
      <w:pPr>
        <w:pStyle w:val="1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（3）评审的依据是询价通知书和响应文件。</w:t>
      </w:r>
    </w:p>
    <w:p w14:paraId="07D4C161">
      <w:pPr>
        <w:pStyle w:val="1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（4）应按照询价通知书规定推荐成交候选人或确定成交人。</w:t>
      </w:r>
    </w:p>
    <w:p w14:paraId="170D4247">
      <w:pPr>
        <w:pStyle w:val="1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（5）评审应遵守下列评审纪律：</w:t>
      </w:r>
    </w:p>
    <w:p w14:paraId="4C9D5C23">
      <w:pPr>
        <w:pStyle w:val="1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①评审情况不得私自外泄，有关信息由采购代理机构统一对外发布。</w:t>
      </w:r>
    </w:p>
    <w:p w14:paraId="19EA858C">
      <w:pPr>
        <w:pStyle w:val="1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②对采购方或供应商提供的要求保密的资料，不得摘记翻印和外传。</w:t>
      </w:r>
    </w:p>
    <w:p w14:paraId="2A157970">
      <w:pPr>
        <w:pStyle w:val="1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③不得收受供应商或有关人员的任何礼物，不得串联鼓动其他人袒护某供应商。若与供应商存在利害关系，则应主动声明并回避。</w:t>
      </w:r>
    </w:p>
    <w:p w14:paraId="4F40E75C">
      <w:pPr>
        <w:pStyle w:val="1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④全体评委应按照询价通知书规定进行评审，一切认定事项应查有实据且不得弄虚作假。</w:t>
      </w:r>
    </w:p>
    <w:p w14:paraId="57AA4022">
      <w:pPr>
        <w:pStyle w:val="1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⑤评审中应充分发扬民主，推荐成交候选人或确定成交人后要服从评审报告。</w:t>
      </w:r>
    </w:p>
    <w:p w14:paraId="29C5AD59">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※对违反评审纪律的评委，将取消其评委资格，对评审工作造成严重损失者将予以通报批评乃至追究法律责任。</w:t>
      </w:r>
    </w:p>
    <w:p w14:paraId="30FB0AC8">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二、评审</w:t>
      </w:r>
    </w:p>
    <w:p w14:paraId="214D06FD">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2.1、评审应遵守下列规定：</w:t>
      </w:r>
    </w:p>
    <w:p w14:paraId="125CB049">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首先进行资格性与符合性审查，其次再进行技术商务及报价部分的评审，最终按照本章第2.2.7条规定的相应评审标准推荐成交候选人。</w:t>
      </w:r>
    </w:p>
    <w:p w14:paraId="5AACD47A">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2.2、评审程序</w:t>
      </w:r>
    </w:p>
    <w:p w14:paraId="0065D2F8">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2.2.1评审前的准备工作</w:t>
      </w:r>
    </w:p>
    <w:p w14:paraId="504ED5C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（1）全体评委应认真审阅询价通知书，了解评委应履行或遵守的职责、义务和评审纪律，并对询价通知书进行确认。</w:t>
      </w:r>
    </w:p>
    <w:p w14:paraId="718432B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（2）参加询价小组的采购人代表可对本项目的背景和采购需求进行介绍，介绍材料应以书面形式提交（随采购文件一并存档），介绍内容不得含有歧视性、倾向性意见，不得超出询价通知书所述范围。</w:t>
      </w:r>
    </w:p>
    <w:p w14:paraId="1B1AFFC2">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2.2.2资格性审查</w:t>
      </w:r>
    </w:p>
    <w:p w14:paraId="680870A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询价小组将根据询价通知书，对供应商提供的资格证明材料进行审查。有任一项资格证明材料不满足资格条件的，视为无效响应。若供应商为联合体的，询价小组对联合体各方资格证明文件及联合体协议进行审查，不满足资格条件的，视为无效响应。</w:t>
      </w:r>
    </w:p>
    <w:p w14:paraId="063C5D2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2.2.3符合性审查</w:t>
      </w:r>
    </w:p>
    <w:p w14:paraId="5C32077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有效性、完整性审查。有下列情形之一的，符合性审查不合格，响应文件无效：</w:t>
      </w:r>
    </w:p>
    <w:p w14:paraId="08FAA88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43"/>
        <w:gridCol w:w="2291"/>
        <w:gridCol w:w="5591"/>
      </w:tblGrid>
      <w:tr w14:paraId="20B3B8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3" w:type="dxa"/>
          </w:tcPr>
          <w:p w14:paraId="6C26607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291" w:type="dxa"/>
          </w:tcPr>
          <w:p w14:paraId="6AD2D76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符合审查要求概况</w:t>
            </w:r>
          </w:p>
        </w:tc>
        <w:tc>
          <w:tcPr>
            <w:tcW w:w="5591" w:type="dxa"/>
          </w:tcPr>
          <w:p w14:paraId="77146FE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14:paraId="404A76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3" w:type="dxa"/>
          </w:tcPr>
          <w:p w14:paraId="2440410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291" w:type="dxa"/>
          </w:tcPr>
          <w:p w14:paraId="17074F2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情形1</w:t>
            </w:r>
          </w:p>
        </w:tc>
        <w:tc>
          <w:tcPr>
            <w:tcW w:w="5591" w:type="dxa"/>
          </w:tcPr>
          <w:p w14:paraId="784C189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未按照询价通知书规定提交询价响应文件的；</w:t>
            </w:r>
          </w:p>
        </w:tc>
      </w:tr>
      <w:tr w14:paraId="0044D3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3" w:type="dxa"/>
          </w:tcPr>
          <w:p w14:paraId="4733449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p>
        </w:tc>
        <w:tc>
          <w:tcPr>
            <w:tcW w:w="2291" w:type="dxa"/>
          </w:tcPr>
          <w:p w14:paraId="7F8778E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情形</w:t>
            </w:r>
            <w:r>
              <w:rPr>
                <w:rFonts w:hint="eastAsia" w:ascii="宋体" w:hAnsi="宋体" w:eastAsia="宋体" w:cs="宋体"/>
                <w:color w:val="auto"/>
                <w:sz w:val="24"/>
                <w:szCs w:val="24"/>
                <w:highlight w:val="none"/>
                <w:lang w:val="en-US" w:eastAsia="zh-CN"/>
              </w:rPr>
              <w:t>2</w:t>
            </w:r>
          </w:p>
        </w:tc>
        <w:tc>
          <w:tcPr>
            <w:tcW w:w="5591" w:type="dxa"/>
          </w:tcPr>
          <w:p w14:paraId="475BC6D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响应文件有效期不足的；</w:t>
            </w:r>
          </w:p>
        </w:tc>
      </w:tr>
      <w:tr w14:paraId="1D11A0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3" w:type="dxa"/>
          </w:tcPr>
          <w:p w14:paraId="59C91C3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p>
        </w:tc>
        <w:tc>
          <w:tcPr>
            <w:tcW w:w="2291" w:type="dxa"/>
          </w:tcPr>
          <w:p w14:paraId="6FACDDC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情形</w:t>
            </w:r>
            <w:r>
              <w:rPr>
                <w:rFonts w:hint="eastAsia" w:ascii="宋体" w:hAnsi="宋体" w:eastAsia="宋体" w:cs="宋体"/>
                <w:color w:val="auto"/>
                <w:sz w:val="24"/>
                <w:szCs w:val="24"/>
                <w:highlight w:val="none"/>
                <w:lang w:val="en-US" w:eastAsia="zh-CN"/>
              </w:rPr>
              <w:t>3</w:t>
            </w:r>
          </w:p>
        </w:tc>
        <w:tc>
          <w:tcPr>
            <w:tcW w:w="5591" w:type="dxa"/>
          </w:tcPr>
          <w:p w14:paraId="7E2406B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本项目规定的其他情形</w:t>
            </w:r>
          </w:p>
        </w:tc>
      </w:tr>
      <w:tr w14:paraId="79992A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3" w:type="dxa"/>
          </w:tcPr>
          <w:p w14:paraId="5B37045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2291" w:type="dxa"/>
          </w:tcPr>
          <w:p w14:paraId="1AAEFB9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情形</w:t>
            </w:r>
            <w:r>
              <w:rPr>
                <w:rFonts w:hint="eastAsia" w:ascii="宋体" w:hAnsi="宋体" w:eastAsia="宋体" w:cs="宋体"/>
                <w:color w:val="auto"/>
                <w:sz w:val="24"/>
                <w:szCs w:val="24"/>
                <w:highlight w:val="none"/>
                <w:lang w:val="en-US" w:eastAsia="zh-CN"/>
              </w:rPr>
              <w:t>4</w:t>
            </w:r>
          </w:p>
        </w:tc>
        <w:tc>
          <w:tcPr>
            <w:tcW w:w="5591" w:type="dxa"/>
          </w:tcPr>
          <w:p w14:paraId="2DB1811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不满足询价通知书实质性条款的，按无效响应处理。</w:t>
            </w:r>
          </w:p>
        </w:tc>
      </w:tr>
    </w:tbl>
    <w:p w14:paraId="297F1CD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p w14:paraId="40179D9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技术符合性</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02"/>
        <w:gridCol w:w="1678"/>
        <w:gridCol w:w="5331"/>
      </w:tblGrid>
      <w:tr w14:paraId="5B6FB9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02" w:type="dxa"/>
          </w:tcPr>
          <w:p w14:paraId="703F576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1678" w:type="dxa"/>
          </w:tcPr>
          <w:p w14:paraId="201F09C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是否客观项</w:t>
            </w:r>
          </w:p>
        </w:tc>
        <w:tc>
          <w:tcPr>
            <w:tcW w:w="5331" w:type="dxa"/>
          </w:tcPr>
          <w:p w14:paraId="1082DB1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14:paraId="3C05D2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02" w:type="dxa"/>
          </w:tcPr>
          <w:p w14:paraId="1271ACB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技术符合性</w:t>
            </w:r>
          </w:p>
        </w:tc>
        <w:tc>
          <w:tcPr>
            <w:tcW w:w="1678" w:type="dxa"/>
          </w:tcPr>
          <w:p w14:paraId="052EC61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5331" w:type="dxa"/>
          </w:tcPr>
          <w:p w14:paraId="3C0F610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不满足第四章“</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内容及要求”“二、技术要求”的，按无效响应处理。</w:t>
            </w:r>
          </w:p>
        </w:tc>
      </w:tr>
    </w:tbl>
    <w:p w14:paraId="657ED66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商务符合性</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89"/>
        <w:gridCol w:w="1691"/>
        <w:gridCol w:w="5318"/>
      </w:tblGrid>
      <w:tr w14:paraId="663FA5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89" w:type="dxa"/>
          </w:tcPr>
          <w:p w14:paraId="42F37B8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1691" w:type="dxa"/>
          </w:tcPr>
          <w:p w14:paraId="410A509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是否客观项</w:t>
            </w:r>
          </w:p>
        </w:tc>
        <w:tc>
          <w:tcPr>
            <w:tcW w:w="5318" w:type="dxa"/>
          </w:tcPr>
          <w:p w14:paraId="2610FC2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14:paraId="4E05BA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89" w:type="dxa"/>
          </w:tcPr>
          <w:p w14:paraId="62237ED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商务符合性</w:t>
            </w:r>
          </w:p>
        </w:tc>
        <w:tc>
          <w:tcPr>
            <w:tcW w:w="1691" w:type="dxa"/>
          </w:tcPr>
          <w:p w14:paraId="4DA45E1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5318" w:type="dxa"/>
          </w:tcPr>
          <w:p w14:paraId="44FEC6A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不满足第四章 “</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内容及要求“三、商务条件”的，按无效响应处理。</w:t>
            </w:r>
          </w:p>
        </w:tc>
      </w:tr>
    </w:tbl>
    <w:p w14:paraId="27CC28A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价格符合性：无</w:t>
      </w:r>
    </w:p>
    <w:p w14:paraId="306AF95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2.2.4响应程度审查</w:t>
      </w:r>
    </w:p>
    <w:p w14:paraId="04BC9FF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（1）审查响应文件是否与询价通知书要求的实质性条款、条件和规格相符。</w:t>
      </w:r>
    </w:p>
    <w:p w14:paraId="3388E88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（2）响应文件是否实质性响应询价通知书，由询价小组依据询价通知书规定和响应文件内容认定。有任一项实质性要求条款偏离的，视为无效响应。</w:t>
      </w:r>
    </w:p>
    <w:p w14:paraId="455B794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2.2.5澄清</w:t>
      </w:r>
    </w:p>
    <w:p w14:paraId="443E7D96">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询价小组在对响应文件的有效性、完整性和对询价通知书的响应程度进行审查时，可以以书面形式要求供应商对响应文件中含义不明确、同类问题表述不一致或有明显文字和计算错误的内容，作出必要的澄清、说明或更正。</w:t>
      </w:r>
    </w:p>
    <w:p w14:paraId="6A60475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的澄清、说明或更正应当采用书面形式，由其单位负责人或其授权代表签字，前述澄清、说明或更正不得超出响应文件的范围或改变响应文件的实质性内容。若供应商未按前述规定向询价小组提交书面澄清、说明或更正，则询价小组将按照不利于供应商的内容进行认定。</w:t>
      </w:r>
    </w:p>
    <w:p w14:paraId="5D4940EA">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（3）关于报价计算错误修正的原则</w:t>
      </w:r>
    </w:p>
    <w:p w14:paraId="5920AFDA">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①开标（报价）一览表内容与分项报价表内容不一致的，以开标（报价）一览表为准；</w:t>
      </w:r>
    </w:p>
    <w:p w14:paraId="1565FB4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②大写金额和小写金额不一致的，以大写金额为准；</w:t>
      </w:r>
    </w:p>
    <w:p w14:paraId="7A05AB5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③单价金额小数点或百分比有明显错位的，以开标（报价）一览表的总价为准，并修改单价。</w:t>
      </w:r>
    </w:p>
    <w:p w14:paraId="031A10C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④总价金额与按单价汇总金额不一致的，以单价金额计算结果为准；</w:t>
      </w:r>
    </w:p>
    <w:p w14:paraId="5A26AF15">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同时出现两种以上不一致的，按照前款规定的顺序修正。若询价小组按照上述规定修正，则相应供应商应予接受且修正后的报价对其起约束作用。若供应商不接受修正或未按照询价小组的要求提交修正后的报价确认意见，则视为该供应商未实质性响应询价通知书要求，其符合性检查不合格。</w:t>
      </w:r>
    </w:p>
    <w:p w14:paraId="70C9ED7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（4）关于细微偏差</w:t>
      </w:r>
    </w:p>
    <w:p w14:paraId="7DBBA7D5">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细微偏差指响应文件实质性响应询价通知书要求，但在个别地方存在漏项或提供了不完整的技术信息和数据等情况，并且补正这些遗漏或不完整不会对其他供应商造成不公平的结果。细微偏差不影响响应文件的有效性。</w:t>
      </w:r>
    </w:p>
    <w:p w14:paraId="7BE2A239">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②询价小组将以书面形式要求存在细微偏差的供应商在询价小组规定的时间内予以补正。若无法补正，则询价小组将按照不利于供应商的内容进行认定。</w:t>
      </w:r>
    </w:p>
    <w:p w14:paraId="4DF3D89D">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（5）关于响应描述（即响应文件中描述的内容）</w:t>
      </w:r>
    </w:p>
    <w:p w14:paraId="1D596758">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①响应描述前后不一致且不涉及证明材料的：按照本章第2.2.5条第（1）、（2）款规定执行。</w:t>
      </w:r>
    </w:p>
    <w:p w14:paraId="5BECDB7C">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②响应描述与证明材料不一致或多份证明材料之间不一致的：</w:t>
      </w:r>
    </w:p>
    <w:p w14:paraId="65F5DC3E">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a.询价小组将要求供应商进行书面澄清，并按照不利于供应商的内容进行评审。</w:t>
      </w:r>
    </w:p>
    <w:p w14:paraId="77C21965">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b.供应商按要求进行澄清的，采购人以澄清内容为准进行验收；供应商未按要求进行澄清的，采购人以响应描述或证明材料中有利于采购人的内容进行验收。供应商应对证明材料的真实性、有效性承担责任。</w:t>
      </w:r>
    </w:p>
    <w:p w14:paraId="110EF90E">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若成交人的响应描述存在前后不一致、与证明材料不一致或多份证明材料之间不一致情形之一但在评审中未能发现，则采购人将以响应描述或证明材料中有利于采购人的内容进行验收，成交人应自行承担由此产生的风险及费用。</w:t>
      </w:r>
    </w:p>
    <w:p w14:paraId="0BF25CC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④响应文件提供的全部资料中，若原件属于非中文描述，但响应文件未提供中文译本或提供的中文译本不符合询价通知书第二章第9.3条第（2）款规定，则该资料视为无效。</w:t>
      </w:r>
    </w:p>
    <w:p w14:paraId="2BFD3442">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2.2.6询价</w:t>
      </w:r>
    </w:p>
    <w:p w14:paraId="6BA4041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（1）询价小组在询价过程中，不得改变询价通知书所确定的技术和服务等要求、评审程序、评定成交的标准和合同文本等事项。</w:t>
      </w:r>
    </w:p>
    <w:p w14:paraId="5CB2697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（2）关于同品牌同型号产品规定：对单一品目或报价核心产品多家供应商用同一品牌同一型号产品参加同一个项目报价的，应作为一家供应商计算。</w:t>
      </w:r>
    </w:p>
    <w:p w14:paraId="0EDCB4A7">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（3）漏（缺）项</w:t>
      </w:r>
    </w:p>
    <w:p w14:paraId="59398F6B">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①询价通知书中要求列入报价的费用（含配置、功能），漏（缺）项的报价视为已经包括在报价总价中。</w:t>
      </w:r>
    </w:p>
    <w:p w14:paraId="102E093D">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②对多报项及赠送项的价格评审时不予核减，全部进入评审价评议。</w:t>
      </w:r>
    </w:p>
    <w:p w14:paraId="41D56059">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评审过程中，询价小组认为供应商的报价明显低于其他通过符合性审查供应商的报价，有可能影响产品质量或不能诚信履约的，应要求其在评审现场合理的时间内提供书面说明，并提交相关证明材料；供应商不能证明其报价合理性的，询价小组应当将其作为无效响应文件。</w:t>
      </w:r>
    </w:p>
    <w:p w14:paraId="654E634A">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2.2.7推荐成交候选人</w:t>
      </w:r>
    </w:p>
    <w:p w14:paraId="166389EE">
      <w:pPr>
        <w:pStyle w:val="1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采购包1：最低评标价法</w:t>
      </w:r>
    </w:p>
    <w:p w14:paraId="1791BF42">
      <w:pPr>
        <w:pStyle w:val="19"/>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响应文件满足询价通知书全部实质性要求，且响应报价最低的供应商为成交候选供应商。</w:t>
      </w:r>
    </w:p>
    <w:p w14:paraId="3A1B604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异常低价审查</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44"/>
        <w:gridCol w:w="7568"/>
      </w:tblGrid>
      <w:tr w14:paraId="17160C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44" w:type="dxa"/>
          </w:tcPr>
          <w:p w14:paraId="3E343B9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w:t>
            </w:r>
          </w:p>
        </w:tc>
        <w:tc>
          <w:tcPr>
            <w:tcW w:w="7568" w:type="dxa"/>
          </w:tcPr>
          <w:p w14:paraId="1C0309F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描述</w:t>
            </w:r>
          </w:p>
        </w:tc>
      </w:tr>
      <w:tr w14:paraId="018BCC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44" w:type="dxa"/>
          </w:tcPr>
          <w:p w14:paraId="3C764CA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异常低价审查</w:t>
            </w:r>
          </w:p>
        </w:tc>
        <w:tc>
          <w:tcPr>
            <w:tcW w:w="7568" w:type="dxa"/>
          </w:tcPr>
          <w:p w14:paraId="6F5978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关于推动解决政府采购异常低价问题的通知》（财库〔2026〕2号）等相关规定，政府采购评审中出现下列情形之一的，评审委员会应当启动异常低价投标（响应）审查程序：（1）投标（响应）报价低于全部通过符合性审查供应商响应报价平均值50%的，即</w:t>
            </w:r>
            <w:r>
              <w:rPr>
                <w:rFonts w:hint="eastAsia" w:ascii="宋体" w:hAnsi="宋体" w:eastAsia="宋体" w:cs="宋体"/>
                <w:color w:val="auto"/>
                <w:sz w:val="24"/>
                <w:szCs w:val="24"/>
                <w:highlight w:val="none"/>
                <w:lang w:eastAsia="zh-CN"/>
              </w:rPr>
              <w:t>投标（响应）报价</w:t>
            </w:r>
            <w:r>
              <w:rPr>
                <w:rFonts w:hint="eastAsia" w:ascii="宋体" w:hAnsi="宋体" w:eastAsia="宋体" w:cs="宋体"/>
                <w:color w:val="auto"/>
                <w:sz w:val="24"/>
                <w:szCs w:val="24"/>
                <w:highlight w:val="none"/>
              </w:rPr>
              <w:t>&lt;全部通过符合性审查供应商响应报价平均值×50%。（2）</w:t>
            </w:r>
            <w:r>
              <w:rPr>
                <w:rFonts w:hint="eastAsia" w:ascii="宋体" w:hAnsi="宋体" w:eastAsia="宋体" w:cs="宋体"/>
                <w:color w:val="auto"/>
                <w:sz w:val="24"/>
                <w:szCs w:val="24"/>
                <w:highlight w:val="none"/>
                <w:lang w:eastAsia="zh-CN"/>
              </w:rPr>
              <w:t>投标（响应）报价</w:t>
            </w:r>
            <w:r>
              <w:rPr>
                <w:rFonts w:hint="eastAsia" w:ascii="宋体" w:hAnsi="宋体" w:eastAsia="宋体" w:cs="宋体"/>
                <w:color w:val="auto"/>
                <w:sz w:val="24"/>
                <w:szCs w:val="24"/>
                <w:highlight w:val="none"/>
              </w:rPr>
              <w:t>低于通过符合性审查且报价次低供应商响应报价50%的，即</w:t>
            </w:r>
            <w:r>
              <w:rPr>
                <w:rFonts w:hint="eastAsia" w:ascii="宋体" w:hAnsi="宋体" w:eastAsia="宋体" w:cs="宋体"/>
                <w:color w:val="auto"/>
                <w:sz w:val="24"/>
                <w:szCs w:val="24"/>
                <w:highlight w:val="none"/>
                <w:lang w:eastAsia="zh-CN"/>
              </w:rPr>
              <w:t>投标（响应）报价</w:t>
            </w:r>
            <w:r>
              <w:rPr>
                <w:rFonts w:hint="eastAsia" w:ascii="宋体" w:hAnsi="宋体" w:eastAsia="宋体" w:cs="宋体"/>
                <w:color w:val="auto"/>
                <w:sz w:val="24"/>
                <w:szCs w:val="24"/>
                <w:highlight w:val="none"/>
              </w:rPr>
              <w:t>&lt;通过符合性审查且报价次低供应商响应报价×50%。（3）</w:t>
            </w:r>
            <w:r>
              <w:rPr>
                <w:rFonts w:hint="eastAsia" w:ascii="宋体" w:hAnsi="宋体" w:eastAsia="宋体" w:cs="宋体"/>
                <w:color w:val="auto"/>
                <w:sz w:val="24"/>
                <w:szCs w:val="24"/>
                <w:highlight w:val="none"/>
                <w:lang w:eastAsia="zh-CN"/>
              </w:rPr>
              <w:t>投标（响应）报价</w:t>
            </w:r>
            <w:r>
              <w:rPr>
                <w:rFonts w:hint="eastAsia" w:ascii="宋体" w:hAnsi="宋体" w:eastAsia="宋体" w:cs="宋体"/>
                <w:color w:val="auto"/>
                <w:sz w:val="24"/>
                <w:szCs w:val="24"/>
                <w:highlight w:val="none"/>
              </w:rPr>
              <w:t>低于最高限价45%的，即</w:t>
            </w:r>
            <w:r>
              <w:rPr>
                <w:rFonts w:hint="eastAsia" w:ascii="宋体" w:hAnsi="宋体" w:eastAsia="宋体" w:cs="宋体"/>
                <w:color w:val="auto"/>
                <w:sz w:val="24"/>
                <w:szCs w:val="24"/>
                <w:highlight w:val="none"/>
                <w:lang w:eastAsia="zh-CN"/>
              </w:rPr>
              <w:t>投标（响应）报价</w:t>
            </w:r>
            <w:r>
              <w:rPr>
                <w:rFonts w:hint="eastAsia" w:ascii="宋体" w:hAnsi="宋体" w:eastAsia="宋体" w:cs="宋体"/>
                <w:color w:val="auto"/>
                <w:sz w:val="24"/>
                <w:szCs w:val="24"/>
                <w:highlight w:val="none"/>
              </w:rPr>
              <w:t>&lt;最高限价×45%。（4）其他评审委员会认为供应商报价过低（数量报价过高），有可能影响产品质量或者不能诚信履约的情形。评审委员会启动异常低价投标（响应）审查后，应当要求相关供应商在评审现场合理的时间内提供书面说明及必要的证明材料，对投标（响应）价格作出解释。</w:t>
            </w:r>
          </w:p>
        </w:tc>
      </w:tr>
    </w:tbl>
    <w:p w14:paraId="562BC8C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54305D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F8E351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51E864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异常低价投标（响应）审查的启动原因、审查意见和审查结果应当在评审报告中记录，并随供应商提供的相关书面说明及证明材料，以及评审委员会有关互联网浏览、查询历史一并归档。</w:t>
      </w:r>
    </w:p>
    <w:p w14:paraId="325D5B5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价格扣除的规则如下：</w:t>
      </w:r>
    </w:p>
    <w:p w14:paraId="0523ABB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小型、微型企业产品</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956"/>
        <w:gridCol w:w="4154"/>
      </w:tblGrid>
      <w:tr w14:paraId="022410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8BBD6A1">
            <w:pPr>
              <w:pStyle w:val="19"/>
              <w:spacing w:line="360" w:lineRule="auto"/>
              <w:jc w:val="both"/>
              <w:rPr>
                <w:rFonts w:asciiTheme="minorEastAsia" w:hAnsi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项目</w:t>
            </w:r>
          </w:p>
        </w:tc>
        <w:tc>
          <w:tcPr>
            <w:tcW w:w="1661" w:type="dxa"/>
          </w:tcPr>
          <w:p w14:paraId="0F6C1909">
            <w:pPr>
              <w:pStyle w:val="19"/>
              <w:spacing w:line="360" w:lineRule="auto"/>
              <w:jc w:val="both"/>
              <w:rPr>
                <w:rFonts w:asciiTheme="minorEastAsia" w:hAnsi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适用对象</w:t>
            </w:r>
          </w:p>
        </w:tc>
        <w:tc>
          <w:tcPr>
            <w:tcW w:w="831" w:type="dxa"/>
          </w:tcPr>
          <w:p w14:paraId="1EEB348B">
            <w:pPr>
              <w:pStyle w:val="19"/>
              <w:spacing w:line="360" w:lineRule="auto"/>
              <w:jc w:val="both"/>
              <w:rPr>
                <w:rFonts w:asciiTheme="minorEastAsia" w:hAnsi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比例</w:t>
            </w:r>
          </w:p>
        </w:tc>
        <w:tc>
          <w:tcPr>
            <w:tcW w:w="4154" w:type="dxa"/>
          </w:tcPr>
          <w:p w14:paraId="0E92C1A7">
            <w:pPr>
              <w:pStyle w:val="19"/>
              <w:spacing w:line="360" w:lineRule="auto"/>
              <w:jc w:val="both"/>
              <w:rPr>
                <w:rFonts w:asciiTheme="minorEastAsia" w:hAnsi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描述</w:t>
            </w:r>
          </w:p>
        </w:tc>
      </w:tr>
      <w:tr w14:paraId="3656E3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Align w:val="top"/>
          </w:tcPr>
          <w:p w14:paraId="222037FF">
            <w:pPr>
              <w:pStyle w:val="19"/>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小型、微型企业，监狱企业，残疾人福利性单位</w:t>
            </w:r>
          </w:p>
        </w:tc>
        <w:tc>
          <w:tcPr>
            <w:tcW w:w="1661" w:type="dxa"/>
            <w:vAlign w:val="top"/>
          </w:tcPr>
          <w:p w14:paraId="2E2A9DB7">
            <w:pPr>
              <w:pStyle w:val="19"/>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供应商或者联合体均为小型、微型企业</w:t>
            </w:r>
          </w:p>
        </w:tc>
        <w:tc>
          <w:tcPr>
            <w:tcW w:w="831" w:type="dxa"/>
            <w:vAlign w:val="top"/>
          </w:tcPr>
          <w:p w14:paraId="57D10BF0">
            <w:pPr>
              <w:pStyle w:val="19"/>
              <w:jc w:val="righ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15.00%</w:t>
            </w:r>
          </w:p>
        </w:tc>
        <w:tc>
          <w:tcPr>
            <w:tcW w:w="4154" w:type="dxa"/>
            <w:vAlign w:val="top"/>
          </w:tcPr>
          <w:p w14:paraId="57615CCF">
            <w:pPr>
              <w:pStyle w:val="19"/>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对小型、微型企业的价格给予15%的扣除，供应商需提供《中小企业声明函》，未提供者不给予价格扣除。2、对监狱企业（货物项目或服务项目）的价格给予15%的扣除，供应商为监狱企业的，需提供由省级以上监狱管理局、戒毒管理局（含新疆生产建设兵团）出具的属于监狱企业的证明文件复印件，未提供者不给予价格扣除。3、残疾人福利性单位提供本单位制造的货物、承担的工程或服务，或提供其他残疾人福利性单位制造的货物（不包括使用非残疾人福利性单位注册商标的货物），对相应货物、工程或服务的价格给予15%的扣除，供应商需提供的《残疾人福利性单位声明函》，未提供者不给予价格扣除。4、本项目采购标的对应的中小企业划分标准所属行业为：</w:t>
            </w:r>
            <w:r>
              <w:rPr>
                <w:rFonts w:hint="eastAsia" w:ascii="宋体" w:hAnsi="宋体" w:eastAsia="宋体" w:cs="宋体"/>
                <w:color w:val="auto"/>
                <w:sz w:val="24"/>
                <w:szCs w:val="24"/>
                <w:highlight w:val="none"/>
                <w:lang w:val="en-US" w:eastAsia="zh-CN"/>
              </w:rPr>
              <w:t>农、林、牧、渔业</w:t>
            </w:r>
            <w:r>
              <w:rPr>
                <w:rFonts w:hint="eastAsia" w:ascii="宋体" w:hAnsi="宋体" w:eastAsia="宋体" w:cs="宋体"/>
                <w:color w:val="auto"/>
                <w:kern w:val="2"/>
                <w:sz w:val="24"/>
                <w:szCs w:val="24"/>
                <w:highlight w:val="none"/>
                <w:lang w:val="en-US" w:eastAsia="zh-CN" w:bidi="ar-SA"/>
              </w:rPr>
              <w:t>。</w:t>
            </w:r>
          </w:p>
        </w:tc>
      </w:tr>
    </w:tbl>
    <w:p w14:paraId="5E30C50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优先类节能产品、环境标志产品的价格扣除规则如下</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1038"/>
        <w:gridCol w:w="5191"/>
      </w:tblGrid>
      <w:tr w14:paraId="4999D4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D17D1D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1038" w:type="dxa"/>
          </w:tcPr>
          <w:p w14:paraId="457C0B0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比例</w:t>
            </w:r>
          </w:p>
        </w:tc>
        <w:tc>
          <w:tcPr>
            <w:tcW w:w="5191" w:type="dxa"/>
          </w:tcPr>
          <w:p w14:paraId="42DA586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方法</w:t>
            </w:r>
          </w:p>
        </w:tc>
      </w:tr>
      <w:tr w14:paraId="7F9E02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5" w:type="dxa"/>
            <w:gridSpan w:val="3"/>
            <w:vAlign w:val="center"/>
          </w:tcPr>
          <w:p w14:paraId="602E822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无</w:t>
            </w:r>
          </w:p>
        </w:tc>
      </w:tr>
    </w:tbl>
    <w:p w14:paraId="00CD5AC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※除本章2.2.5条款规定情形和落实政府采购政策需进行的价格扣除情形外，不能对供应商的报价进行任何调整。</w:t>
      </w:r>
    </w:p>
    <w:p w14:paraId="7BFE3E9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（3）成交候选供应商排列规则顺序如下：</w:t>
      </w:r>
    </w:p>
    <w:p w14:paraId="02EC3FB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a.按照评审价（即价格扣除后的响应报价）由低到高顺序排列。</w:t>
      </w:r>
    </w:p>
    <w:p w14:paraId="5F7BDFD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b.评审价相同的并列。</w:t>
      </w:r>
    </w:p>
    <w:p w14:paraId="75BB8172">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※除本章第2.2.5条第（3）款规定情形和根据政府采购政策应进行价格扣除的情形外，不能对供应商的报价进行任何调整。</w:t>
      </w:r>
    </w:p>
    <w:p w14:paraId="2D3FAF21">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三、评审报告</w:t>
      </w:r>
    </w:p>
    <w:p w14:paraId="1C4B286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3.1询价小组完成评审后，应当编写评审报告并提交给采购代理机构，采购代理机构应当在评审结束后2个工作日内将评审报告送采购人确认。</w:t>
      </w:r>
    </w:p>
    <w:p w14:paraId="61D7D261">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3.2评审报告应当包括以下主要内容：</w:t>
      </w:r>
    </w:p>
    <w:p w14:paraId="313204CC">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（一）邀请供应商参加采购活动的具体方式和相关情况，以及参加采购活动的供应商名单；</w:t>
      </w:r>
    </w:p>
    <w:p w14:paraId="634A3590">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（二）评审日期和地点，询价小组成员名单；</w:t>
      </w:r>
    </w:p>
    <w:p w14:paraId="3EAD5F9F">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（三）评审情况记录和说明，包括对供应商的资格审查情况、供应商响应文件评审情况、报价情况等；</w:t>
      </w:r>
    </w:p>
    <w:p w14:paraId="60E9353E">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（四）提出的成交候选人的名单及理由。</w:t>
      </w:r>
    </w:p>
    <w:p w14:paraId="522CF193">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评审报告应当由询价小组全体人员签字认可。询价小组成员对评审报告有异议的，询价小组按照少数服从多数的原则推荐成交候选人，采购程序继续进行。对评审报告有异议的询价小组成员，应当在报告上签署不同意见并说明理由，由询价小组书面记录相关情况。询价小组成员拒绝在报告上签字又不书面说明其不同意见和理由的，视为同意评审报告。</w:t>
      </w:r>
    </w:p>
    <w:p w14:paraId="147764CF">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四、其他规定</w:t>
      </w:r>
    </w:p>
    <w:p w14:paraId="6822F634">
      <w:pPr>
        <w:pStyle w:val="19"/>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4、其他规定</w:t>
      </w:r>
    </w:p>
    <w:p w14:paraId="7B41F0F6">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4.1评审应全程保密且不得透露给任一供应商或与评审工作无关的人员。</w:t>
      </w:r>
    </w:p>
    <w:p w14:paraId="26060369">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4.2评审将进行全程实时录音录像，录音录像资料随采购文件一并存档。</w:t>
      </w:r>
    </w:p>
    <w:p w14:paraId="0CBA11B4">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4.3若供应商有任何试图干扰具体评审事务，影响询价小组独立履行职责的行为，其报价无效。情节严重的，由财政部门列入不良行为记录。</w:t>
      </w:r>
    </w:p>
    <w:p w14:paraId="1AA6B51C">
      <w:pPr>
        <w:pStyle w:val="19"/>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4.4其他：</w:t>
      </w:r>
    </w:p>
    <w:p w14:paraId="6A55BA89">
      <w:pPr>
        <w:pStyle w:val="19"/>
        <w:spacing w:line="360" w:lineRule="auto"/>
        <w:ind w:firstLine="480"/>
        <w:rPr>
          <w:rFonts w:hint="eastAsia" w:ascii="宋体" w:hAnsi="宋体" w:eastAsia="宋体" w:cs="宋体"/>
          <w:color w:val="auto"/>
          <w:highlight w:val="none"/>
        </w:rPr>
      </w:pPr>
      <w:r>
        <w:rPr>
          <w:rFonts w:hint="eastAsia" w:ascii="宋体" w:hAnsi="宋体" w:eastAsia="宋体" w:cs="宋体"/>
          <w:color w:val="auto"/>
          <w:sz w:val="24"/>
          <w:szCs w:val="24"/>
          <w:highlight w:val="none"/>
        </w:rPr>
        <w:t>无。</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705DA4FC">
      <w:pPr>
        <w:pStyle w:val="19"/>
        <w:keepNext w:val="0"/>
        <w:keepLines w:val="0"/>
        <w:pageBreakBefore w:val="0"/>
        <w:kinsoku/>
        <w:wordWrap/>
        <w:overflowPunct/>
        <w:topLinePunct w:val="0"/>
        <w:autoSpaceDE/>
        <w:autoSpaceDN/>
        <w:bidi w:val="0"/>
        <w:spacing w:line="312" w:lineRule="auto"/>
        <w:jc w:val="center"/>
        <w:outlineLvl w:val="0"/>
        <w:rPr>
          <w:rFonts w:hint="eastAsia" w:ascii="宋体" w:hAnsi="宋体" w:eastAsia="宋体" w:cs="宋体"/>
          <w:color w:val="auto"/>
          <w:highlight w:val="none"/>
        </w:rPr>
      </w:pPr>
      <w:bookmarkStart w:id="5" w:name="_Toc2931"/>
      <w:r>
        <w:rPr>
          <w:rFonts w:hint="eastAsia" w:ascii="宋体" w:hAnsi="宋体" w:eastAsia="宋体" w:cs="宋体"/>
          <w:b/>
          <w:color w:val="auto"/>
          <w:sz w:val="36"/>
          <w:highlight w:val="none"/>
        </w:rPr>
        <w:t>第四章 询价内容及要求</w:t>
      </w:r>
      <w:bookmarkEnd w:id="5"/>
    </w:p>
    <w:p w14:paraId="3AC08B1D">
      <w:pPr>
        <w:pStyle w:val="19"/>
        <w:keepNext w:val="0"/>
        <w:keepLines w:val="0"/>
        <w:pageBreakBefore w:val="0"/>
        <w:widowControl/>
        <w:kinsoku/>
        <w:wordWrap/>
        <w:overflowPunct/>
        <w:topLinePunct w:val="0"/>
        <w:autoSpaceDE/>
        <w:autoSpaceDN/>
        <w:bidi w:val="0"/>
        <w:adjustRightInd/>
        <w:snapToGrid/>
        <w:spacing w:line="360" w:lineRule="auto"/>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一、项目概况</w:t>
      </w:r>
    </w:p>
    <w:p w14:paraId="1104E128">
      <w:pPr>
        <w:pStyle w:val="1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cstheme="minorEastAsia"/>
          <w:color w:val="auto"/>
          <w:kern w:val="2"/>
          <w:sz w:val="24"/>
          <w:szCs w:val="22"/>
          <w:highlight w:val="none"/>
          <w:lang w:val="en-US" w:eastAsia="zh-CN" w:bidi="ar-SA"/>
        </w:rPr>
      </w:pPr>
      <w:r>
        <w:rPr>
          <w:rFonts w:hint="eastAsia" w:ascii="宋体" w:hAnsi="宋体"/>
          <w:sz w:val="24"/>
          <w:szCs w:val="24"/>
          <w:lang w:val="en-US" w:eastAsia="zh-CN"/>
        </w:rPr>
        <w:t>1.</w:t>
      </w:r>
      <w:r>
        <w:rPr>
          <w:rFonts w:ascii="宋体" w:hAnsi="宋体"/>
          <w:sz w:val="24"/>
          <w:szCs w:val="24"/>
        </w:rPr>
        <w:t>本次</w:t>
      </w:r>
      <w:r>
        <w:rPr>
          <w:rFonts w:hint="eastAsia" w:ascii="宋体" w:hAnsi="宋体"/>
          <w:sz w:val="24"/>
          <w:szCs w:val="24"/>
        </w:rPr>
        <w:t>采购</w:t>
      </w:r>
      <w:r>
        <w:rPr>
          <w:rFonts w:ascii="宋体" w:hAnsi="宋体"/>
          <w:sz w:val="24"/>
          <w:szCs w:val="24"/>
        </w:rPr>
        <w:t>项目为</w:t>
      </w:r>
      <w:r>
        <w:rPr>
          <w:rFonts w:hint="eastAsia" w:ascii="宋体" w:hAnsi="宋体"/>
          <w:sz w:val="24"/>
          <w:szCs w:val="24"/>
          <w:u w:val="single"/>
        </w:rPr>
        <w:t>福建省三明司法强制隔离戒毒所</w:t>
      </w:r>
      <w:r>
        <w:rPr>
          <w:rFonts w:hint="eastAsia" w:ascii="宋体" w:hAnsi="宋体" w:eastAsia="宋体" w:cs="Times New Roman"/>
          <w:sz w:val="24"/>
          <w:szCs w:val="24"/>
          <w:u w:val="single"/>
          <w:lang w:val="en-US" w:eastAsia="zh-CN"/>
        </w:rPr>
        <w:t>2026-2027年度</w:t>
      </w:r>
      <w:r>
        <w:rPr>
          <w:rFonts w:hint="eastAsia" w:ascii="宋体" w:hAnsi="宋体" w:eastAsia="宋体" w:cs="Times New Roman"/>
          <w:sz w:val="24"/>
          <w:szCs w:val="24"/>
          <w:u w:val="single"/>
        </w:rPr>
        <w:t>戒</w:t>
      </w:r>
      <w:r>
        <w:rPr>
          <w:rFonts w:hint="eastAsia" w:ascii="宋体" w:hAnsi="宋体"/>
          <w:sz w:val="24"/>
          <w:szCs w:val="24"/>
          <w:u w:val="single"/>
        </w:rPr>
        <w:t>毒人员物资采购</w:t>
      </w:r>
      <w:r>
        <w:rPr>
          <w:rFonts w:hint="eastAsia" w:ascii="宋体" w:hAnsi="宋体"/>
          <w:sz w:val="24"/>
          <w:szCs w:val="24"/>
        </w:rPr>
        <w:t>，项目最高限价为人民币</w:t>
      </w:r>
      <w:r>
        <w:rPr>
          <w:rFonts w:hint="eastAsia" w:ascii="宋体" w:hAnsi="宋体"/>
          <w:sz w:val="24"/>
          <w:szCs w:val="24"/>
          <w:u w:val="single"/>
        </w:rPr>
        <w:t xml:space="preserve"> </w:t>
      </w:r>
      <w:r>
        <w:rPr>
          <w:rFonts w:hint="eastAsia" w:ascii="宋体" w:hAnsi="宋体"/>
          <w:sz w:val="24"/>
          <w:szCs w:val="24"/>
          <w:u w:val="single"/>
          <w:lang w:val="en-US" w:eastAsia="zh-CN"/>
        </w:rPr>
        <w:t>497000</w:t>
      </w:r>
      <w:r>
        <w:rPr>
          <w:rFonts w:hint="eastAsia" w:ascii="宋体" w:hAnsi="宋体"/>
          <w:sz w:val="24"/>
          <w:szCs w:val="24"/>
        </w:rPr>
        <w:t>元，报价人所报单价及总价均不得超过最高限价，项目</w:t>
      </w:r>
      <w:r>
        <w:rPr>
          <w:rFonts w:ascii="宋体" w:hAnsi="宋体"/>
          <w:sz w:val="24"/>
          <w:szCs w:val="24"/>
        </w:rPr>
        <w:t>地点为</w:t>
      </w:r>
      <w:r>
        <w:rPr>
          <w:rFonts w:hint="eastAsia" w:ascii="宋体" w:hAnsi="宋体"/>
          <w:sz w:val="24"/>
          <w:szCs w:val="24"/>
        </w:rPr>
        <w:t>：三明市三元区双拥路1号。</w:t>
      </w:r>
    </w:p>
    <w:p w14:paraId="78FA1F14">
      <w:pPr>
        <w:pStyle w:val="1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sz w:val="24"/>
          <w:szCs w:val="24"/>
        </w:rPr>
      </w:pPr>
      <w:r>
        <w:rPr>
          <w:rFonts w:hint="eastAsia" w:asciiTheme="minorEastAsia" w:hAnsiTheme="minorEastAsia" w:cstheme="minorEastAsia"/>
          <w:color w:val="auto"/>
          <w:kern w:val="2"/>
          <w:sz w:val="24"/>
          <w:szCs w:val="22"/>
          <w:highlight w:val="none"/>
          <w:lang w:val="en-US" w:eastAsia="zh-CN" w:bidi="ar-SA"/>
        </w:rPr>
        <w:t>2</w:t>
      </w:r>
      <w:r>
        <w:rPr>
          <w:rFonts w:hint="eastAsia" w:asciiTheme="minorEastAsia" w:hAnsiTheme="minorEastAsia" w:eastAsiaTheme="minorEastAsia" w:cstheme="minorEastAsia"/>
          <w:color w:val="auto"/>
          <w:kern w:val="2"/>
          <w:sz w:val="24"/>
          <w:szCs w:val="22"/>
          <w:highlight w:val="none"/>
          <w:lang w:eastAsia="zh-CN" w:bidi="ar-SA"/>
        </w:rPr>
        <w:t xml:space="preserve">. </w:t>
      </w:r>
      <w:r>
        <w:rPr>
          <w:rFonts w:hint="eastAsia" w:asciiTheme="minorEastAsia" w:hAnsiTheme="minorEastAsia" w:eastAsiaTheme="minorEastAsia" w:cstheme="minorEastAsia"/>
          <w:color w:val="auto"/>
          <w:kern w:val="2"/>
          <w:sz w:val="24"/>
          <w:szCs w:val="22"/>
          <w:highlight w:val="none"/>
          <w:lang w:val="en-US" w:eastAsia="zh-CN" w:bidi="ar-SA"/>
        </w:rPr>
        <w:t>采购技术参数及要求</w:t>
      </w:r>
      <w:r>
        <w:rPr>
          <w:rFonts w:ascii="宋体" w:hAnsi="宋体"/>
          <w:sz w:val="24"/>
          <w:szCs w:val="24"/>
        </w:rPr>
        <w:t>：</w:t>
      </w:r>
      <w:r>
        <w:rPr>
          <w:rFonts w:hint="eastAsia" w:ascii="宋体" w:hAnsi="宋体"/>
          <w:sz w:val="24"/>
          <w:szCs w:val="24"/>
        </w:rPr>
        <w:t>详细目录及参数见</w:t>
      </w:r>
      <w:r>
        <w:rPr>
          <w:rFonts w:hint="eastAsia" w:ascii="宋体" w:hAnsi="宋体"/>
          <w:sz w:val="24"/>
          <w:szCs w:val="24"/>
          <w:lang w:val="en-US" w:eastAsia="zh-CN"/>
        </w:rPr>
        <w:t>采购货物清单</w:t>
      </w:r>
      <w:r>
        <w:rPr>
          <w:rFonts w:hint="eastAsia" w:ascii="宋体" w:hAnsi="宋体"/>
          <w:sz w:val="24"/>
          <w:szCs w:val="24"/>
        </w:rPr>
        <w:t>，报价人报价应按</w:t>
      </w:r>
      <w:r>
        <w:rPr>
          <w:rFonts w:hint="eastAsia" w:ascii="宋体" w:hAnsi="宋体"/>
          <w:sz w:val="24"/>
          <w:szCs w:val="24"/>
          <w:lang w:val="en-US" w:eastAsia="zh-CN"/>
        </w:rPr>
        <w:t>采购货物清单</w:t>
      </w:r>
      <w:r>
        <w:rPr>
          <w:rFonts w:hint="eastAsia" w:ascii="宋体" w:hAnsi="宋体"/>
          <w:sz w:val="24"/>
          <w:szCs w:val="24"/>
        </w:rPr>
        <w:t>要求具有单价及总价，未按要求格式报价或所报单价、总价超过最高限价的报价人将按无效投标处理，所报单价包含配送费、税收等费用，采购人将按</w:t>
      </w:r>
      <w:r>
        <w:rPr>
          <w:rFonts w:hint="eastAsia" w:ascii="宋体" w:hAnsi="宋体"/>
          <w:sz w:val="24"/>
          <w:szCs w:val="24"/>
          <w:lang w:val="en-US" w:eastAsia="zh-CN"/>
        </w:rPr>
        <w:t>成交</w:t>
      </w:r>
      <w:r>
        <w:rPr>
          <w:rFonts w:hint="eastAsia" w:ascii="宋体" w:hAnsi="宋体"/>
          <w:sz w:val="24"/>
          <w:szCs w:val="24"/>
        </w:rPr>
        <w:t>单价结算，不再单独支付运费及其它费用，具体采购数量以实际数额为准，合同期限为壹年，</w:t>
      </w:r>
      <w:r>
        <w:rPr>
          <w:rFonts w:hint="eastAsia" w:ascii="宋体" w:hAnsi="宋体"/>
          <w:sz w:val="24"/>
          <w:szCs w:val="24"/>
          <w:lang w:eastAsia="zh-CN"/>
        </w:rPr>
        <w:t>期限内</w:t>
      </w:r>
      <w:r>
        <w:rPr>
          <w:rFonts w:hint="eastAsia" w:ascii="宋体" w:hAnsi="宋体"/>
          <w:sz w:val="24"/>
          <w:szCs w:val="24"/>
        </w:rPr>
        <w:t>采购金额达到</w:t>
      </w:r>
      <w:r>
        <w:rPr>
          <w:rFonts w:hint="eastAsia" w:ascii="宋体" w:hAnsi="宋体"/>
          <w:sz w:val="24"/>
          <w:szCs w:val="24"/>
          <w:u w:val="none"/>
          <w:lang w:val="en-US" w:eastAsia="zh-CN"/>
        </w:rPr>
        <w:t>合同金额</w:t>
      </w:r>
      <w:r>
        <w:rPr>
          <w:rFonts w:hint="eastAsia" w:ascii="宋体" w:hAnsi="宋体"/>
          <w:sz w:val="24"/>
          <w:szCs w:val="24"/>
        </w:rPr>
        <w:t>，合同自动终止，将重新启动采购程序。</w:t>
      </w:r>
    </w:p>
    <w:p w14:paraId="33B84017">
      <w:pPr>
        <w:pStyle w:val="1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Theme="minorEastAsia"/>
          <w:sz w:val="24"/>
          <w:szCs w:val="24"/>
          <w:lang w:val="en-US" w:eastAsia="zh-CN"/>
        </w:rPr>
      </w:pPr>
      <w:r>
        <w:rPr>
          <w:rFonts w:hint="eastAsia" w:ascii="宋体" w:hAnsi="宋体"/>
          <w:sz w:val="24"/>
          <w:szCs w:val="24"/>
          <w:lang w:val="en-US" w:eastAsia="zh-CN"/>
        </w:rPr>
        <w:t>3.本项目核心产品为：</w:t>
      </w:r>
      <w:r>
        <w:rPr>
          <w:rFonts w:hint="eastAsia" w:ascii="宋体" w:hAnsi="宋体" w:eastAsia="宋体" w:cs="宋体"/>
          <w:b/>
          <w:bCs/>
          <w:i w:val="0"/>
          <w:iCs w:val="0"/>
          <w:color w:val="000000"/>
          <w:kern w:val="0"/>
          <w:sz w:val="24"/>
          <w:szCs w:val="24"/>
          <w:u w:val="none"/>
          <w:lang w:val="en-US" w:eastAsia="zh-CN" w:bidi="ar"/>
        </w:rPr>
        <w:t>大米（晚米）。</w:t>
      </w:r>
      <w:r>
        <w:rPr>
          <w:rFonts w:hint="eastAsia" w:asciiTheme="minorEastAsia" w:hAnsiTheme="minorEastAsia" w:eastAsiaTheme="minorEastAsia" w:cstheme="minorEastAsia"/>
          <w:color w:val="auto"/>
          <w:kern w:val="2"/>
          <w:sz w:val="24"/>
          <w:szCs w:val="22"/>
          <w:highlight w:val="none"/>
          <w:lang w:val="en-US" w:eastAsia="zh-CN" w:bidi="ar-SA"/>
        </w:rPr>
        <w:t>提供相同品牌产品的不同</w:t>
      </w:r>
      <w:r>
        <w:rPr>
          <w:rFonts w:hint="eastAsia" w:asciiTheme="minorEastAsia" w:hAnsiTheme="minorEastAsia" w:cstheme="minorEastAsia"/>
          <w:color w:val="auto"/>
          <w:kern w:val="2"/>
          <w:sz w:val="24"/>
          <w:szCs w:val="22"/>
          <w:highlight w:val="none"/>
          <w:lang w:val="en-US" w:eastAsia="zh-CN" w:bidi="ar-SA"/>
        </w:rPr>
        <w:t>供应商</w:t>
      </w:r>
      <w:r>
        <w:rPr>
          <w:rFonts w:hint="eastAsia" w:asciiTheme="minorEastAsia" w:hAnsiTheme="minorEastAsia" w:eastAsiaTheme="minorEastAsia" w:cstheme="minorEastAsia"/>
          <w:color w:val="auto"/>
          <w:kern w:val="2"/>
          <w:sz w:val="24"/>
          <w:szCs w:val="22"/>
          <w:highlight w:val="none"/>
          <w:lang w:val="en-US" w:eastAsia="zh-CN" w:bidi="ar-SA"/>
        </w:rPr>
        <w:t>参加同一合同项下</w:t>
      </w:r>
      <w:r>
        <w:rPr>
          <w:rFonts w:hint="eastAsia" w:asciiTheme="minorEastAsia" w:hAnsiTheme="minorEastAsia" w:cstheme="minorEastAsia"/>
          <w:color w:val="auto"/>
          <w:kern w:val="2"/>
          <w:sz w:val="24"/>
          <w:szCs w:val="22"/>
          <w:highlight w:val="none"/>
          <w:lang w:val="en-US" w:eastAsia="zh-CN" w:bidi="ar-SA"/>
        </w:rPr>
        <w:t>报价</w:t>
      </w:r>
      <w:r>
        <w:rPr>
          <w:rFonts w:hint="eastAsia" w:asciiTheme="minorEastAsia" w:hAnsiTheme="minorEastAsia" w:eastAsiaTheme="minorEastAsia" w:cstheme="minorEastAsia"/>
          <w:color w:val="auto"/>
          <w:kern w:val="2"/>
          <w:sz w:val="24"/>
          <w:szCs w:val="22"/>
          <w:highlight w:val="none"/>
          <w:lang w:val="en-US" w:eastAsia="zh-CN" w:bidi="ar-SA"/>
        </w:rPr>
        <w:t>的，以其中通过资格审查、符合性审查且报价最低的参加评</w:t>
      </w:r>
      <w:r>
        <w:rPr>
          <w:rFonts w:hint="eastAsia" w:asciiTheme="minorEastAsia" w:hAnsiTheme="minorEastAsia" w:cstheme="minorEastAsia"/>
          <w:color w:val="auto"/>
          <w:kern w:val="2"/>
          <w:sz w:val="24"/>
          <w:szCs w:val="22"/>
          <w:highlight w:val="none"/>
          <w:lang w:val="en-US" w:eastAsia="zh-CN" w:bidi="ar-SA"/>
        </w:rPr>
        <w:t>审；报价相同的，由询价小组采取随机抽取方式确定，其他同品牌供应商不作为成交候选人。</w:t>
      </w:r>
    </w:p>
    <w:p w14:paraId="3AFA9915">
      <w:pPr>
        <w:pStyle w:val="19"/>
        <w:keepNext w:val="0"/>
        <w:keepLines w:val="0"/>
        <w:pageBreakBefore w:val="0"/>
        <w:widowControl/>
        <w:numPr>
          <w:ilvl w:val="0"/>
          <w:numId w:val="1"/>
        </w:numPr>
        <w:kinsoku/>
        <w:wordWrap/>
        <w:overflowPunct/>
        <w:topLinePunct w:val="0"/>
        <w:autoSpaceDE/>
        <w:autoSpaceDN/>
        <w:bidi w:val="0"/>
        <w:adjustRightInd/>
        <w:snapToGrid/>
        <w:spacing w:line="360" w:lineRule="auto"/>
        <w:jc w:val="both"/>
        <w:textAlignment w:val="auto"/>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技术要求（以下内容不允许负偏离）</w:t>
      </w:r>
    </w:p>
    <w:p w14:paraId="72EFA9F6">
      <w:pPr>
        <w:pStyle w:val="19"/>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（一）采购货物清单</w:t>
      </w:r>
      <w:r>
        <w:rPr>
          <w:rFonts w:hint="eastAsia" w:ascii="宋体" w:hAnsi="宋体" w:eastAsia="宋体" w:cs="宋体"/>
          <w:color w:val="auto"/>
          <w:kern w:val="0"/>
          <w:sz w:val="24"/>
          <w:szCs w:val="24"/>
          <w:highlight w:val="none"/>
          <w:lang w:val="en-US" w:eastAsia="zh-CN" w:bidi="ar-SA"/>
        </w:rPr>
        <w:t>：</w:t>
      </w:r>
    </w:p>
    <w:tbl>
      <w:tblPr>
        <w:tblStyle w:val="14"/>
        <w:tblW w:w="840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6"/>
        <w:gridCol w:w="1395"/>
        <w:gridCol w:w="1395"/>
        <w:gridCol w:w="1258"/>
        <w:gridCol w:w="1260"/>
        <w:gridCol w:w="2415"/>
      </w:tblGrid>
      <w:tr w14:paraId="69E7B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68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0BB28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39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9F795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物品名称</w:t>
            </w:r>
          </w:p>
        </w:tc>
        <w:tc>
          <w:tcPr>
            <w:tcW w:w="139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4C07D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规格（技术参数）</w:t>
            </w:r>
          </w:p>
        </w:tc>
        <w:tc>
          <w:tcPr>
            <w:tcW w:w="125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50E0B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9F120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3BDFC16">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最高单价限价</w:t>
            </w:r>
          </w:p>
        </w:tc>
      </w:tr>
      <w:tr w14:paraId="05B89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C41EF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17507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大米（晚米）</w:t>
            </w:r>
            <w:r>
              <w:rPr>
                <w:rFonts w:hint="eastAsia" w:ascii="宋体" w:hAnsi="宋体" w:cs="宋体"/>
                <w:b/>
                <w:bCs/>
                <w:i w:val="0"/>
                <w:iCs w:val="0"/>
                <w:color w:val="000000"/>
                <w:kern w:val="0"/>
                <w:sz w:val="24"/>
                <w:szCs w:val="24"/>
                <w:u w:val="none"/>
                <w:lang w:val="en-US" w:eastAsia="zh-CN" w:bidi="ar"/>
              </w:rPr>
              <w:t>（核心产品）</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F0D75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标准一等</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F77F0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9F092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8000</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413178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5.94 </w:t>
            </w:r>
          </w:p>
        </w:tc>
      </w:tr>
      <w:tr w14:paraId="2BAEC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E8B5A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ED297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食用大豆油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122B3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一级，每桶5升装</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5DD5B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桶（5升）</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1F6F6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A32C69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69.27 </w:t>
            </w:r>
          </w:p>
        </w:tc>
      </w:tr>
      <w:tr w14:paraId="04B3B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ACC36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558BC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面粉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84B86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8B3AD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F0C67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0DCFA3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5.51 </w:t>
            </w:r>
          </w:p>
        </w:tc>
      </w:tr>
      <w:tr w14:paraId="3EF7F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27D9E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9C8CE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瘦肉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6AA6D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C0762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81F55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D6A97B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33.72 </w:t>
            </w:r>
          </w:p>
        </w:tc>
      </w:tr>
      <w:tr w14:paraId="7DA92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5C690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0E1CD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排骨</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18DF1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D6256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55A4C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CAB4D8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58.51 </w:t>
            </w:r>
          </w:p>
        </w:tc>
      </w:tr>
      <w:tr w14:paraId="7797F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A1BF5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52DFF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五花肉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A802A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19034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4719F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90038E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27.84 </w:t>
            </w:r>
          </w:p>
        </w:tc>
      </w:tr>
      <w:tr w14:paraId="3ED26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16F2A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3C85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腿肉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97F6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6A11C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E2B3F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0BB8F5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23.84 </w:t>
            </w:r>
          </w:p>
        </w:tc>
      </w:tr>
      <w:tr w14:paraId="2B1B4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2F0E0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5A9B7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猪肝</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F4E04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79DF9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8DE10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3859E2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25.84 </w:t>
            </w:r>
          </w:p>
        </w:tc>
      </w:tr>
      <w:tr w14:paraId="2447F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2051E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B546F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猪心</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65833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CB491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21862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A2F367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46.51 </w:t>
            </w:r>
          </w:p>
        </w:tc>
      </w:tr>
      <w:tr w14:paraId="4FD51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E7779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137B0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猪耳朵</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20DAB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AF85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C38B7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EAD3CC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44.52 </w:t>
            </w:r>
          </w:p>
        </w:tc>
      </w:tr>
      <w:tr w14:paraId="0F4EF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BEF1E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E225A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白条鸡</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A0FF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A5FF0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97120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8D2896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33.05 </w:t>
            </w:r>
          </w:p>
        </w:tc>
      </w:tr>
      <w:tr w14:paraId="5B979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E83F4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9034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嫩牛肉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999DD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0E0EB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D25E4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3732DF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109.19 </w:t>
            </w:r>
          </w:p>
        </w:tc>
      </w:tr>
      <w:tr w14:paraId="6B2D3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75805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79853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牛杂</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2F3A0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9B3E0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E42D9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7D0150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90.39 </w:t>
            </w:r>
          </w:p>
        </w:tc>
      </w:tr>
      <w:tr w14:paraId="25C9E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180EF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CEB7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羊肉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F8C03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03325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C7CDF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898BF8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87.72 </w:t>
            </w:r>
          </w:p>
        </w:tc>
      </w:tr>
      <w:tr w14:paraId="14434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A74C5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2553F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牛腱肉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EE411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E6300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BA8D1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05782C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113.05 </w:t>
            </w:r>
          </w:p>
        </w:tc>
      </w:tr>
      <w:tr w14:paraId="21243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DAB01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D063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394C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33621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C1AB5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B90498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80.37 </w:t>
            </w:r>
          </w:p>
        </w:tc>
      </w:tr>
      <w:tr w14:paraId="3D38B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3E952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EAAC5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鸡爪</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6ECE1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24C90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2DB65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71556F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53.17 </w:t>
            </w:r>
          </w:p>
        </w:tc>
      </w:tr>
      <w:tr w14:paraId="05815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1CD87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8DBCC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鸡腿</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22063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C23E6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74A82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EF28EF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16.51 </w:t>
            </w:r>
          </w:p>
        </w:tc>
      </w:tr>
      <w:tr w14:paraId="25290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12D77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0A0AF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大鸡翅</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7A25B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863F1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EFE2F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00F7AA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29.96 </w:t>
            </w:r>
          </w:p>
        </w:tc>
      </w:tr>
      <w:tr w14:paraId="12851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4772C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95C00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鸭腿</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049CE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FF1D4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D4FD4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AB0E38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18.51 </w:t>
            </w:r>
          </w:p>
        </w:tc>
      </w:tr>
      <w:tr w14:paraId="1B014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05B02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1B2E7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鸭胫</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A33CD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CCF99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9520C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182427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28.91 </w:t>
            </w:r>
          </w:p>
        </w:tc>
      </w:tr>
      <w:tr w14:paraId="084DE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FB11D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9E41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秋刀鱼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67747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7332C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FB490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510269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36.39 </w:t>
            </w:r>
          </w:p>
        </w:tc>
      </w:tr>
      <w:tr w14:paraId="60CDF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6F415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D607D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141F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9D869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64351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6BC290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20.51 </w:t>
            </w:r>
          </w:p>
        </w:tc>
      </w:tr>
      <w:tr w14:paraId="0C4C9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3EDA4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56352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半边鸭</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AAEF3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D5179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E8B17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E901E8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19.45 </w:t>
            </w:r>
          </w:p>
        </w:tc>
      </w:tr>
      <w:tr w14:paraId="7F8C8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F4456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92E5F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鸭翅</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FEB84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0D6BB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3EFD8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5DB28B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15.79 </w:t>
            </w:r>
          </w:p>
        </w:tc>
      </w:tr>
      <w:tr w14:paraId="3C2A8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CC26F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0D15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猪脚（七寸）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74065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5439B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2D2EB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FF8AFB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49.72 </w:t>
            </w:r>
          </w:p>
        </w:tc>
      </w:tr>
      <w:tr w14:paraId="75927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420C8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1DB35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肉燕、亲亲肠热狗肠、小鱼丸等火锅料系列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8B079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D4B32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491EB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8F7004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27.00 </w:t>
            </w:r>
          </w:p>
        </w:tc>
      </w:tr>
      <w:tr w14:paraId="4693C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43CCD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A2A3D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福州大鱼丸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7C3C2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5D780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1D4B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4FA7FD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29.80 </w:t>
            </w:r>
          </w:p>
        </w:tc>
      </w:tr>
      <w:tr w14:paraId="14A43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38CD9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B2FD5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巴浪鱼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148A3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FD1FE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D54CC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E89F03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23.05 </w:t>
            </w:r>
          </w:p>
        </w:tc>
      </w:tr>
      <w:tr w14:paraId="2965A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C3009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B76E1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冻无头鱿鱼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828F9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884D1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60201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656B43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72.39 </w:t>
            </w:r>
          </w:p>
        </w:tc>
      </w:tr>
      <w:tr w14:paraId="48CE7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7B407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2501D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冻鱿鱼圈</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E0F43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F7433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6A975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19CB4B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41.72 </w:t>
            </w:r>
          </w:p>
        </w:tc>
      </w:tr>
      <w:tr w14:paraId="66751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7BAA5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5F411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培根肉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C77F3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83E11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10DA3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1413EE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31.85 </w:t>
            </w:r>
          </w:p>
        </w:tc>
      </w:tr>
      <w:tr w14:paraId="470B7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AE0C0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CA6D8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香肠</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AE4F6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AE721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843E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1C24FF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18.39 </w:t>
            </w:r>
          </w:p>
        </w:tc>
      </w:tr>
      <w:tr w14:paraId="1A481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970C4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7A05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大白菜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FD3C7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39CB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F4CA7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803C5F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4.43 </w:t>
            </w:r>
          </w:p>
        </w:tc>
      </w:tr>
      <w:tr w14:paraId="3AE00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17E26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FB42C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大包菜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801C0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98807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7D1F6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33B6CC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4.49 </w:t>
            </w:r>
          </w:p>
        </w:tc>
      </w:tr>
      <w:tr w14:paraId="42FE1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50B71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8FA43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白萝卜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D1C62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292A1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FEFC2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9D7DDB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3.56 </w:t>
            </w:r>
          </w:p>
        </w:tc>
      </w:tr>
      <w:tr w14:paraId="3D8A6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A816D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8CA5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卷心菜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3B48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8336B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018CC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6572C7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4.49 </w:t>
            </w:r>
          </w:p>
        </w:tc>
      </w:tr>
      <w:tr w14:paraId="1B433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4982C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CBD1B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快白菜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670B4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8EEF9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99819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A7DF39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7.96 </w:t>
            </w:r>
          </w:p>
        </w:tc>
      </w:tr>
      <w:tr w14:paraId="23713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184D7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B7F35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冬瓜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2390D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4CDC0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1A09F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85CF22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4.36 </w:t>
            </w:r>
          </w:p>
        </w:tc>
      </w:tr>
      <w:tr w14:paraId="6410E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A70D4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7B440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A640A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B6A47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6AA7F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5F0A84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6.36 </w:t>
            </w:r>
          </w:p>
        </w:tc>
      </w:tr>
      <w:tr w14:paraId="60DD6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C2F2A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66DE9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葫瓜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1642D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700AB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5F2A1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DE941A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4.89 </w:t>
            </w:r>
          </w:p>
        </w:tc>
      </w:tr>
      <w:tr w14:paraId="0B8A4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3998B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C7C4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绿皮小南瓜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2BA0C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324CB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83C31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E2A9A3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11.37 </w:t>
            </w:r>
          </w:p>
        </w:tc>
      </w:tr>
      <w:tr w14:paraId="7C62F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231D8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CDF0E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油豆腐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508A66C">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1B400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77374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FAD550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15.56 </w:t>
            </w:r>
          </w:p>
        </w:tc>
      </w:tr>
      <w:tr w14:paraId="504FC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2EF85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D3F6D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豆腐干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D4DD844">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C54B7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BD039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CBFCE3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14.29 </w:t>
            </w:r>
          </w:p>
        </w:tc>
      </w:tr>
      <w:tr w14:paraId="25A8E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A4F8E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8AFC4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四方油豆腐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016AFFA">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E5B4F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77925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76AFD3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15.91 </w:t>
            </w:r>
          </w:p>
        </w:tc>
      </w:tr>
      <w:tr w14:paraId="073BC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CBD29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47F60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酱菜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0E722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4F543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1DC92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99</w:t>
            </w:r>
            <w:r>
              <w:rPr>
                <w:rFonts w:hint="eastAsia" w:ascii="宋体" w:hAnsi="宋体" w:eastAsia="宋体" w:cs="宋体"/>
                <w:i w:val="0"/>
                <w:iCs w:val="0"/>
                <w:color w:val="000000"/>
                <w:kern w:val="0"/>
                <w:sz w:val="24"/>
                <w:szCs w:val="24"/>
                <w:u w:val="none"/>
                <w:lang w:val="en-US" w:eastAsia="zh-CN" w:bidi="ar"/>
              </w:rPr>
              <w:t xml:space="preserve">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6F63F9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16.52 </w:t>
            </w:r>
          </w:p>
        </w:tc>
      </w:tr>
      <w:tr w14:paraId="73852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FF8AA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56BD4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D4889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54E81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94AAB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4E9B48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13.63 </w:t>
            </w:r>
          </w:p>
        </w:tc>
      </w:tr>
      <w:tr w14:paraId="31081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9103F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AF891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0A7F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9DD77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51140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9C7339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10.29 </w:t>
            </w:r>
          </w:p>
        </w:tc>
      </w:tr>
      <w:tr w14:paraId="4154F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44296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8A5D3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DCE2A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FBE40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EEF3F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12ABA6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8.96 </w:t>
            </w:r>
          </w:p>
        </w:tc>
      </w:tr>
      <w:tr w14:paraId="3409C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7A8C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03BC3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菠菜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06EAC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A59D2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FB3AA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5C49F4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16.63 </w:t>
            </w:r>
          </w:p>
        </w:tc>
      </w:tr>
      <w:tr w14:paraId="4EFC9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F639A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EB90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红苋菜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4E407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DDF83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7E7F6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F5CE4C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9.89 </w:t>
            </w:r>
          </w:p>
        </w:tc>
      </w:tr>
      <w:tr w14:paraId="5D981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D2C39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36FA2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生香菇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A7E96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FD726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C4734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85D740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16.63 </w:t>
            </w:r>
          </w:p>
        </w:tc>
      </w:tr>
      <w:tr w14:paraId="6B892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09511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668FC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杏鲍菇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D6E0C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D8034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1F739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F39CF5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14.96 </w:t>
            </w:r>
          </w:p>
        </w:tc>
      </w:tr>
      <w:tr w14:paraId="4B452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58B11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861C9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尖椒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F72F5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E15B9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7CFDF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DC14EB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13.96 </w:t>
            </w:r>
          </w:p>
        </w:tc>
      </w:tr>
      <w:tr w14:paraId="0BA24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79CB3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25235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韭菜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6BDD7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387A8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7A3E4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09A872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10.83 </w:t>
            </w:r>
          </w:p>
        </w:tc>
      </w:tr>
      <w:tr w14:paraId="0DC8F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BBC5C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A97C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绿豆芽</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70DB1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E2815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54990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14CE4C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3.31 </w:t>
            </w:r>
          </w:p>
        </w:tc>
      </w:tr>
      <w:tr w14:paraId="12D57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69909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3910A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黄豆芽</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02BBF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27425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A210E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D28AAF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3.31 </w:t>
            </w:r>
          </w:p>
        </w:tc>
      </w:tr>
      <w:tr w14:paraId="6E100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3A9A6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C4F9A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香葱</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B76A7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F17A2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03BD2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0F6E97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18.23 </w:t>
            </w:r>
          </w:p>
        </w:tc>
      </w:tr>
      <w:tr w14:paraId="727D6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50953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17D28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胡萝卜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CF26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E06DF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A8F39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BC3B40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4.96 </w:t>
            </w:r>
          </w:p>
        </w:tc>
      </w:tr>
      <w:tr w14:paraId="6CD04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20A2A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77A9F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西红柿</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19CF9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042A7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7F2E8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DD5AC2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10.29 </w:t>
            </w:r>
          </w:p>
        </w:tc>
      </w:tr>
      <w:tr w14:paraId="79231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19C61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A50F1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芥菜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661D9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DF11A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F824B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53CA98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10.96 </w:t>
            </w:r>
          </w:p>
        </w:tc>
      </w:tr>
      <w:tr w14:paraId="05F81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27B53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19D0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0C22C2C">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745AD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2118B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F34C3B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8.92 </w:t>
            </w:r>
          </w:p>
        </w:tc>
      </w:tr>
      <w:tr w14:paraId="59B98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1AEA8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839A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鸭血</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E2773DA">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EC5C5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13595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5C7698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1.83 </w:t>
            </w:r>
          </w:p>
        </w:tc>
      </w:tr>
      <w:tr w14:paraId="70800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213EC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AB156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芹菜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AD891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46543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C5C00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8D859C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15.69 </w:t>
            </w:r>
          </w:p>
        </w:tc>
      </w:tr>
      <w:tr w14:paraId="2D93A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85B08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7A174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榨菜头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57DF3E2">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0045A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8544A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CDC78C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11.57 </w:t>
            </w:r>
          </w:p>
        </w:tc>
      </w:tr>
      <w:tr w14:paraId="1A665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87B1E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0E487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金针菇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AB00C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B8DDA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80E38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5A71E8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11.96 </w:t>
            </w:r>
          </w:p>
        </w:tc>
      </w:tr>
      <w:tr w14:paraId="36ABB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FDEF5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4E930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7AE3B5">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C11F5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04722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0ED8D8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15.29 </w:t>
            </w:r>
          </w:p>
        </w:tc>
      </w:tr>
      <w:tr w14:paraId="4AD9E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E46ED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0691E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土豆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3988B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C58B1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94829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970B0F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5.23 </w:t>
            </w:r>
          </w:p>
        </w:tc>
      </w:tr>
      <w:tr w14:paraId="5EA39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90193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C7E74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玉米</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76246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137E4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1D361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157A5B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9.63 </w:t>
            </w:r>
          </w:p>
        </w:tc>
      </w:tr>
      <w:tr w14:paraId="3D37C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2F5EE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FE2E5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糟菜（酸菜）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FCE6EFE">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FFD80FE">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509F5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C3D28F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10.96 </w:t>
            </w:r>
          </w:p>
        </w:tc>
      </w:tr>
      <w:tr w14:paraId="677D7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3530D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90534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89087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5C58E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BAE34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C43879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8.63 </w:t>
            </w:r>
          </w:p>
        </w:tc>
      </w:tr>
      <w:tr w14:paraId="18E1C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45DCB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6056B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洋葱</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DFF85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45234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3947A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A41D83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5.49 </w:t>
            </w:r>
          </w:p>
        </w:tc>
      </w:tr>
      <w:tr w14:paraId="1AF42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A2194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1BD9D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蒜头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256A3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A376C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7CCDF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D44F80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14.36 </w:t>
            </w:r>
          </w:p>
        </w:tc>
      </w:tr>
      <w:tr w14:paraId="6B905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A8DCB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A9466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76CEF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43ACA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46D44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852EF3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10.94 </w:t>
            </w:r>
          </w:p>
        </w:tc>
      </w:tr>
      <w:tr w14:paraId="23FBE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798C3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8358C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油菜心</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4A906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56497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EFE5D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2253B8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9.63 </w:t>
            </w:r>
          </w:p>
        </w:tc>
      </w:tr>
      <w:tr w14:paraId="4F8FB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272FC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0195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花瓶菜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AD8E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E68EA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5043A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FADDDA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7.63 </w:t>
            </w:r>
          </w:p>
        </w:tc>
      </w:tr>
      <w:tr w14:paraId="6BACA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43643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D7A9C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茄子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0ACC3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33C29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53D95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18056E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7.29 </w:t>
            </w:r>
          </w:p>
        </w:tc>
      </w:tr>
      <w:tr w14:paraId="44052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49BC9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83A69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空心菜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C34B6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283B4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2473C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97956E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7.69 </w:t>
            </w:r>
          </w:p>
        </w:tc>
      </w:tr>
      <w:tr w14:paraId="3061F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0EA86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240F8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猪血</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7A61411">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EF5F5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DABA4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0600F0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10.65 </w:t>
            </w:r>
          </w:p>
        </w:tc>
      </w:tr>
      <w:tr w14:paraId="24E8C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2B90B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64A4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C0E49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8F0E2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2EA63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5300A0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13.29 </w:t>
            </w:r>
          </w:p>
        </w:tc>
      </w:tr>
      <w:tr w14:paraId="457D1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B2F10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2A200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油麦菜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BBCA3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8DD20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F64F2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02094E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8.63 </w:t>
            </w:r>
          </w:p>
        </w:tc>
      </w:tr>
      <w:tr w14:paraId="1CE7D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2E360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FB09C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佛手瓜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B64A1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959B5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BAEC9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25C045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7.69 </w:t>
            </w:r>
          </w:p>
        </w:tc>
      </w:tr>
      <w:tr w14:paraId="3FBEA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14C4E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6AD81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地瓜叶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5ED85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91146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5CDAC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19ED5D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8.16 </w:t>
            </w:r>
          </w:p>
        </w:tc>
      </w:tr>
      <w:tr w14:paraId="6CECB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74CCC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E3BA8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丝瓜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52442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84DE1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0FF6A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E77199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9.76 </w:t>
            </w:r>
          </w:p>
        </w:tc>
      </w:tr>
      <w:tr w14:paraId="2CB78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E537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10711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1A99D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F4995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83B07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CEDC06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4.69 </w:t>
            </w:r>
          </w:p>
        </w:tc>
      </w:tr>
      <w:tr w14:paraId="53717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1760E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347C1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长干豆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8018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2FD63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759DA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5AFDDC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10.29 </w:t>
            </w:r>
          </w:p>
        </w:tc>
      </w:tr>
      <w:tr w14:paraId="03D36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052FE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01044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四季豆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5625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A770F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EDF86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861DFD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14.63 </w:t>
            </w:r>
          </w:p>
        </w:tc>
      </w:tr>
      <w:tr w14:paraId="0F28D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25D8B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BC967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AA506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DBE8C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D8245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723599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6.96 </w:t>
            </w:r>
          </w:p>
        </w:tc>
      </w:tr>
      <w:tr w14:paraId="4FAC7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131BF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52520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B8C0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34776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4B8DE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097A15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27.72 </w:t>
            </w:r>
          </w:p>
        </w:tc>
      </w:tr>
      <w:tr w14:paraId="74E94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833D7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69A51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鸡蛋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2F2CC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C6B85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BBCBC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7C940F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13.83 </w:t>
            </w:r>
          </w:p>
        </w:tc>
      </w:tr>
      <w:tr w14:paraId="5570E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EAECD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9CC74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水饺系列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C421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（500g装）</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86E27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D0896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8345BA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11.83 </w:t>
            </w:r>
          </w:p>
        </w:tc>
      </w:tr>
      <w:tr w14:paraId="1C169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1AD8F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9F763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汤圆系列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055F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（500g装</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8C887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70E60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1C57F4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8.87 </w:t>
            </w:r>
          </w:p>
        </w:tc>
      </w:tr>
      <w:tr w14:paraId="20692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6D426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A5963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4E320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551BF5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3448A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1002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5D3317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2.00 </w:t>
            </w:r>
          </w:p>
        </w:tc>
      </w:tr>
      <w:tr w14:paraId="70C59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10D14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696B9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馒头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FE896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45F6D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5215E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3BB271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1.50 </w:t>
            </w:r>
          </w:p>
        </w:tc>
      </w:tr>
      <w:tr w14:paraId="075A2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97CA3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FF7A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9077CDD">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FDF82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BB0EB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D2AAA5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10.60 </w:t>
            </w:r>
          </w:p>
        </w:tc>
      </w:tr>
      <w:tr w14:paraId="59070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1D09D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FF3F2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年糕</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D507F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F845A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C8A73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530566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20.60 </w:t>
            </w:r>
          </w:p>
        </w:tc>
      </w:tr>
      <w:tr w14:paraId="49710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95E37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FFDB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C4391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9562D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7F365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F0CEF6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11.52 </w:t>
            </w:r>
          </w:p>
        </w:tc>
      </w:tr>
      <w:tr w14:paraId="1FBEF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DBE01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1941D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花生米</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0BC88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D80C0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5AF3A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31</w:t>
            </w:r>
            <w:r>
              <w:rPr>
                <w:rFonts w:hint="eastAsia" w:ascii="宋体" w:hAnsi="宋体" w:eastAsia="宋体" w:cs="宋体"/>
                <w:i w:val="0"/>
                <w:iCs w:val="0"/>
                <w:color w:val="000000"/>
                <w:kern w:val="0"/>
                <w:sz w:val="24"/>
                <w:szCs w:val="24"/>
                <w:u w:val="none"/>
                <w:lang w:val="en-US" w:eastAsia="zh-CN" w:bidi="ar"/>
              </w:rPr>
              <w:t xml:space="preserve">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2BF6FC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15.71 </w:t>
            </w:r>
          </w:p>
        </w:tc>
      </w:tr>
      <w:tr w14:paraId="2F9B0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0BF13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B4AF3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F7042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F62D4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C4B89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59FEB6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14.61 </w:t>
            </w:r>
          </w:p>
        </w:tc>
      </w:tr>
      <w:tr w14:paraId="30352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8F1C8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B47A1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波纹面</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8471B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0E4ED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5DE75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94510B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11.57 </w:t>
            </w:r>
          </w:p>
        </w:tc>
      </w:tr>
      <w:tr w14:paraId="7EDCB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451E7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01E00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粉丝</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7EA36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（４00克/包）</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0E51B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FC677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D626F2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9.53 </w:t>
            </w:r>
          </w:p>
        </w:tc>
      </w:tr>
      <w:tr w14:paraId="3011A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AEA01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1EDE5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虾米</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9DBC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98612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AC01A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4E9FB7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48.53 </w:t>
            </w:r>
          </w:p>
        </w:tc>
      </w:tr>
      <w:tr w14:paraId="48163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83E3B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0A3C4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干海带</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19DC3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1FB5D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A795A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E1A7EF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31.60 </w:t>
            </w:r>
          </w:p>
        </w:tc>
      </w:tr>
      <w:tr w14:paraId="5ABBB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D07C1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0B56C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枸杞</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E72690F">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981D3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B36E5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A19CA5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84.40 </w:t>
            </w:r>
          </w:p>
        </w:tc>
      </w:tr>
      <w:tr w14:paraId="715B5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FBC39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6A61A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茶树菇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54C1E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07C8CA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261BE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AE7036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105.20 </w:t>
            </w:r>
          </w:p>
        </w:tc>
      </w:tr>
      <w:tr w14:paraId="2923D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7B346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4F50A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干香菇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AD61C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5E47E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A9240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2B80F2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75.33 </w:t>
            </w:r>
          </w:p>
        </w:tc>
      </w:tr>
      <w:tr w14:paraId="5EBF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CB564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6FF6A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黄花菜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38935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1CC82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5A9EE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0BBBAA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85.33 </w:t>
            </w:r>
          </w:p>
        </w:tc>
      </w:tr>
      <w:tr w14:paraId="6EFDA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DEC78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CC17B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烤柴菜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4F5B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C2741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22937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FD91A1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183.20 </w:t>
            </w:r>
          </w:p>
        </w:tc>
      </w:tr>
      <w:tr w14:paraId="6EF48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B2455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50059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豆腐皮</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FFD70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3BE04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0CB3E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7354AF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34.00 </w:t>
            </w:r>
          </w:p>
        </w:tc>
      </w:tr>
      <w:tr w14:paraId="22BDE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184EB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6E82B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干辣椒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6B062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6CE86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6D118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117E36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67.87 </w:t>
            </w:r>
          </w:p>
        </w:tc>
      </w:tr>
      <w:tr w14:paraId="1A96D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27A82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B80B9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红糖</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37FF9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B5BE9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A381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E21F3B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11.57 </w:t>
            </w:r>
          </w:p>
        </w:tc>
      </w:tr>
      <w:tr w14:paraId="7D43C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61DAF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63629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白糖</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E55E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A9062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BFF41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C1D01C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9.06 </w:t>
            </w:r>
          </w:p>
        </w:tc>
      </w:tr>
      <w:tr w14:paraId="36C79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C60E6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FEC1C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8498205">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0DCEB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0D01D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94AFCF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108.87 </w:t>
            </w:r>
          </w:p>
        </w:tc>
      </w:tr>
      <w:tr w14:paraId="1A8C0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830E8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40228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干海带结</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1293C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3787A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9DCFD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58355F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97.80 </w:t>
            </w:r>
          </w:p>
        </w:tc>
      </w:tr>
      <w:tr w14:paraId="71D7D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C0465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C328F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干黑木耳</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D988196">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1D6F9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111E5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89B2A8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101.60 </w:t>
            </w:r>
          </w:p>
        </w:tc>
      </w:tr>
      <w:tr w14:paraId="6F579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4AE09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80AEB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D6A9F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32F5C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1015A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7376B5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170.67 </w:t>
            </w:r>
          </w:p>
        </w:tc>
      </w:tr>
      <w:tr w14:paraId="02D80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D77DD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EBD5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263455E">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40D0C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2FA7E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FC3A3D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150.87 </w:t>
            </w:r>
          </w:p>
        </w:tc>
      </w:tr>
      <w:tr w14:paraId="08311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48862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A37CE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胡椒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18A8361">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B9EDF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B0FFD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DCCAC9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119.67 </w:t>
            </w:r>
          </w:p>
        </w:tc>
      </w:tr>
      <w:tr w14:paraId="4BF11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D8836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27D8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干泡椒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2A5DD96">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6F0DF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6CF37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AE1D24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82.87 </w:t>
            </w:r>
          </w:p>
        </w:tc>
      </w:tr>
      <w:tr w14:paraId="047FD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2C3FE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79B5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A14612B">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AF4FA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70E84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B1FF44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79.67 </w:t>
            </w:r>
          </w:p>
        </w:tc>
      </w:tr>
      <w:tr w14:paraId="0914D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78C34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0AC2D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桂皮</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F7AAECE">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8A932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611CC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82334E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49.87 </w:t>
            </w:r>
          </w:p>
        </w:tc>
      </w:tr>
      <w:tr w14:paraId="074B4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E1CEC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0521F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地瓜粉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61A62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310C2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554F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BDA5D9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16.00 </w:t>
            </w:r>
          </w:p>
        </w:tc>
      </w:tr>
      <w:tr w14:paraId="3D7FA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65A3C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AF518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粘蝇贴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D762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（10个装）</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C4186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800A3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DF0F58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5.33 </w:t>
            </w:r>
          </w:p>
        </w:tc>
      </w:tr>
      <w:tr w14:paraId="3D0CD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D3947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A187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一次性手套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4FC7D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(中号、150枚装)</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84F55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4ADEB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D29329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7.80 </w:t>
            </w:r>
          </w:p>
        </w:tc>
      </w:tr>
      <w:tr w14:paraId="7B984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B04DE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FF7E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围裙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2AAFA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FB8F8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C78F5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FCC437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17.90 </w:t>
            </w:r>
          </w:p>
        </w:tc>
      </w:tr>
      <w:tr w14:paraId="70E20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F7B8C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10C84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长袖防水手套(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449C6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加厚)</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F354D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4FDF3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FB664C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13.83 </w:t>
            </w:r>
          </w:p>
        </w:tc>
      </w:tr>
      <w:tr w14:paraId="417E7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620DD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A29A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洗洁精</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EE68A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20公斤以上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6B3AE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76603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EEF240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183.67 </w:t>
            </w:r>
          </w:p>
        </w:tc>
      </w:tr>
      <w:tr w14:paraId="17370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4AA35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7827A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保鲜袋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35500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（150只、35cm*25cm）</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6F103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01E6A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0073CF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11.10 </w:t>
            </w:r>
          </w:p>
        </w:tc>
      </w:tr>
      <w:tr w14:paraId="145F0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4C80C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69E80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抹布</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C20A6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（3片装、30cm*30cm）</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AD393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7B59C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AE043B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8.43 </w:t>
            </w:r>
          </w:p>
        </w:tc>
      </w:tr>
      <w:tr w14:paraId="5473B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F3D13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C283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保鲜膜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24F68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（20cm*20m）</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93E3E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B0606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7D0DA6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9.20 </w:t>
            </w:r>
          </w:p>
        </w:tc>
      </w:tr>
      <w:tr w14:paraId="75E25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95B21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D132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快餐桶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54D5D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纸质</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B348B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E2F02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41131F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1.33 </w:t>
            </w:r>
          </w:p>
        </w:tc>
      </w:tr>
      <w:tr w14:paraId="57891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496F2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C6526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食用碱</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621E6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9F0FD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2E7C7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B9CDF9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13.30 </w:t>
            </w:r>
          </w:p>
        </w:tc>
      </w:tr>
      <w:tr w14:paraId="5712A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DFE49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41DC8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袖套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D6AB0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13561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C4281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37A821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9.17 </w:t>
            </w:r>
          </w:p>
        </w:tc>
      </w:tr>
      <w:tr w14:paraId="2F79C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539CB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4932A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八宝粥</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152B6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（生的配好）</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263E2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B8AB6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ADA2D9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24.93 </w:t>
            </w:r>
          </w:p>
        </w:tc>
      </w:tr>
      <w:tr w14:paraId="1BD74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778A7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C27D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中餐汤匙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EA86D35">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7D3E92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D7D58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9CEDD3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3.43 </w:t>
            </w:r>
          </w:p>
        </w:tc>
      </w:tr>
      <w:tr w14:paraId="0DDAC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28E25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3DD99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保鲜膜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74752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（30cm*30m）</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AFBE8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EAE49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3522F0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10.43 </w:t>
            </w:r>
          </w:p>
        </w:tc>
      </w:tr>
      <w:tr w14:paraId="7FBC8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12CAB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B14F0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钢丝球</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6E8B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11BC4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DAFE2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CF6547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2.97 </w:t>
            </w:r>
          </w:p>
        </w:tc>
      </w:tr>
      <w:tr w14:paraId="7DE3B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799D9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5B329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苍蝇拍</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028E0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DB988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4A673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1F3AB8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5.50 </w:t>
            </w:r>
          </w:p>
        </w:tc>
      </w:tr>
      <w:tr w14:paraId="28BE5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859A8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30239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肉粽</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FCF3D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（花生猪肉馅，每个不小于100g）</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2E60C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0B89C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994330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6.27 </w:t>
            </w:r>
          </w:p>
        </w:tc>
      </w:tr>
      <w:tr w14:paraId="7D582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579F4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86B18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农药检测试剂卡</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F53FF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20片装</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5AB60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FA765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D806EC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20.00 </w:t>
            </w:r>
          </w:p>
        </w:tc>
      </w:tr>
      <w:tr w14:paraId="31D55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85DF5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B0DE2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保鲜袋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167E7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100只25cm*38cm</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83EB5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A8E13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1A011E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13.40 </w:t>
            </w:r>
          </w:p>
        </w:tc>
      </w:tr>
      <w:tr w14:paraId="5F72F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8AC5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DB063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长方形保鲜盒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0016689">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996A4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9A26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9A06FA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16.20 </w:t>
            </w:r>
          </w:p>
        </w:tc>
      </w:tr>
      <w:tr w14:paraId="2FB9B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4F8CF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2675B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粉皮干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5B69297">
            <w:pPr>
              <w:jc w:val="center"/>
              <w:rPr>
                <w:rFonts w:hint="eastAsia" w:ascii="宋体" w:hAnsi="宋体" w:eastAsia="宋体" w:cs="宋体"/>
                <w:i w:val="0"/>
                <w:iCs w:val="0"/>
                <w:color w:val="000000"/>
                <w:sz w:val="24"/>
                <w:szCs w:val="24"/>
                <w:u w:val="none"/>
              </w:rPr>
            </w:pP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E91F7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D9C18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FF8203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12.87 </w:t>
            </w:r>
          </w:p>
        </w:tc>
      </w:tr>
      <w:tr w14:paraId="5C44A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0674F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EE2B3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月饼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48BA4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（豆沙馅，独立包装，每块不小于100g）</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0EE98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E5FDA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5793C5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6.50 </w:t>
            </w:r>
          </w:p>
        </w:tc>
      </w:tr>
      <w:tr w14:paraId="48536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4D8F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8653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味精</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82175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900g以上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25D7F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42D68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B17868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19.20 </w:t>
            </w:r>
          </w:p>
        </w:tc>
      </w:tr>
      <w:tr w14:paraId="6A0F7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91DF8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D2EB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加碘食盐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78815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42C0D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123DF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B19B2C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2.43 </w:t>
            </w:r>
          </w:p>
        </w:tc>
      </w:tr>
      <w:tr w14:paraId="642F0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78634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44330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酿造酱油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BFD34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350ml以上(袋装)</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607C6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F7A7E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F7B1CF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3.57 </w:t>
            </w:r>
          </w:p>
        </w:tc>
      </w:tr>
      <w:tr w14:paraId="5F8B4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5313A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BE95F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味极鲜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730E4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1000ml以上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1D4F6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BA049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CC61B7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26.13 </w:t>
            </w:r>
          </w:p>
        </w:tc>
      </w:tr>
      <w:tr w14:paraId="7E250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78C3E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EC9D4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番茄沙司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A47EB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D23AB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瓶或袋</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D95DC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909611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8.57 </w:t>
            </w:r>
          </w:p>
        </w:tc>
      </w:tr>
      <w:tr w14:paraId="5891F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7670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13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38A8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陈醋</w:t>
            </w:r>
          </w:p>
        </w:tc>
        <w:tc>
          <w:tcPr>
            <w:tcW w:w="13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65BF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C7EB3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6AB8C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747E23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8.17 </w:t>
            </w:r>
          </w:p>
        </w:tc>
      </w:tr>
      <w:tr w14:paraId="3DE08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963CC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DB3F5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辣椒油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59D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160ml以上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E838A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2D2F1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C43C06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16.03 </w:t>
            </w:r>
          </w:p>
        </w:tc>
      </w:tr>
      <w:tr w14:paraId="2093B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0B79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026C8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老抽</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8E832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1000ml以上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1FDD1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FA1BD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EFA493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13.07 </w:t>
            </w:r>
          </w:p>
        </w:tc>
      </w:tr>
      <w:tr w14:paraId="03529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A4157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D88B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蚝油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E2EAD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5CDEB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448CD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159102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7.57 </w:t>
            </w:r>
          </w:p>
        </w:tc>
      </w:tr>
      <w:tr w14:paraId="55E28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7E54C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37B07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5B407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7D18C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E2ADA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A895D8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5.07 </w:t>
            </w:r>
          </w:p>
        </w:tc>
      </w:tr>
      <w:tr w14:paraId="24656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DD543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45AA8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胡椒粉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DF69C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B88BA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8FAEB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1408A9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6.47 </w:t>
            </w:r>
          </w:p>
        </w:tc>
      </w:tr>
      <w:tr w14:paraId="62CA5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B95BC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87453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十三香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117CA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D5E4C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F4DCA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669C0D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4.57 </w:t>
            </w:r>
          </w:p>
        </w:tc>
      </w:tr>
      <w:tr w14:paraId="04B96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BF361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D3C93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全卤香粉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516F7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EB5FF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袋</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C28E1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9F3962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4.43 </w:t>
            </w:r>
          </w:p>
        </w:tc>
      </w:tr>
      <w:tr w14:paraId="17B37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C2B30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D6BA6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花椒粉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2B0DB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57A2E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F05DB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84A5B5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4.07 </w:t>
            </w:r>
          </w:p>
        </w:tc>
      </w:tr>
      <w:tr w14:paraId="05003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F3C37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07FFC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酵母</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0B1FF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FB58E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75E82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36E2A8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2.78 </w:t>
            </w:r>
          </w:p>
        </w:tc>
      </w:tr>
      <w:tr w14:paraId="32208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27C8C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FEE9A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椒盐调料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CC270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A2157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B1647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BB3260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5.23 </w:t>
            </w:r>
          </w:p>
        </w:tc>
      </w:tr>
      <w:tr w14:paraId="3C45D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B5D5B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17BD2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五香粉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E1C49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01515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1E52E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F8CE95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5.20 </w:t>
            </w:r>
          </w:p>
        </w:tc>
      </w:tr>
      <w:tr w14:paraId="15684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ECF60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AE1BF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油炸粉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9246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4CF24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99311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58B939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5.00 </w:t>
            </w:r>
          </w:p>
        </w:tc>
      </w:tr>
      <w:tr w14:paraId="528A5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55633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46F01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香芝麻油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8642F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556C8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07921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668AC0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21.23 </w:t>
            </w:r>
          </w:p>
        </w:tc>
      </w:tr>
      <w:tr w14:paraId="7EA22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60BCD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BE0A8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榨菜丝</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40623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2C636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47BD0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585F47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1.90 </w:t>
            </w:r>
          </w:p>
        </w:tc>
      </w:tr>
      <w:tr w14:paraId="6041C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96475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04837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梅菜笋丝</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51FBA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F04E8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DEF5B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67A949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1.80 </w:t>
            </w:r>
          </w:p>
        </w:tc>
      </w:tr>
      <w:tr w14:paraId="17FBE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EBFA8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6022B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豆瓣酱</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80602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6DFE2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A7E23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47C2A1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9.11 </w:t>
            </w:r>
          </w:p>
        </w:tc>
      </w:tr>
      <w:tr w14:paraId="46DF8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678D6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394F3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辣椒酱</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F4530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220g以上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ACF13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06A9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6D549C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6.10 </w:t>
            </w:r>
          </w:p>
        </w:tc>
      </w:tr>
      <w:tr w14:paraId="2F2E4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AA510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EE06E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水煮鱼底料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CEDC0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100g以上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6EFC1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635D0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DF44D6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13.40 </w:t>
            </w:r>
          </w:p>
        </w:tc>
      </w:tr>
      <w:tr w14:paraId="498B0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ADADB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34C30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孜然粉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344C6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30g</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25035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6BFB9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A3B935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5.30 </w:t>
            </w:r>
          </w:p>
        </w:tc>
      </w:tr>
      <w:tr w14:paraId="31A62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AAF50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B3D84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黑胡椒粉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04F42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30g</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690AF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E50CC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645F52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5.37 </w:t>
            </w:r>
          </w:p>
        </w:tc>
      </w:tr>
      <w:tr w14:paraId="38071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1B600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80144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全脂奶粉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800A0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350克以上</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4DB7C5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E25C2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196407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41.27 </w:t>
            </w:r>
          </w:p>
        </w:tc>
      </w:tr>
      <w:tr w14:paraId="6EAFD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A5ABF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83D46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松花皮蛋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6986C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860BF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0F856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1DD6A4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14.87 </w:t>
            </w:r>
          </w:p>
        </w:tc>
      </w:tr>
      <w:tr w14:paraId="04312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292FB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932C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沙琪玛系列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87199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F1219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1CFE4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1736BE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15.57 </w:t>
            </w:r>
          </w:p>
        </w:tc>
      </w:tr>
      <w:tr w14:paraId="66086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09073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1345D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豆奶粉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0BC2E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F2B7E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6ED07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DDCD3A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27.20 </w:t>
            </w:r>
          </w:p>
        </w:tc>
      </w:tr>
      <w:tr w14:paraId="74A1C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0617B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992D8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方便面系列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A867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5包×100克以上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51BB1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EAAEE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A4FB3F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14.77 </w:t>
            </w:r>
          </w:p>
        </w:tc>
      </w:tr>
      <w:tr w14:paraId="21BBD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2474F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F8987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纯牛奶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10B8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250ml</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F6225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855A7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990CC1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2.93 </w:t>
            </w:r>
          </w:p>
        </w:tc>
      </w:tr>
      <w:tr w14:paraId="0CE0D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25431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6F22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黑芝麻糊</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6EB9E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DE36B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F3DF3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D13DE4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21.87 </w:t>
            </w:r>
          </w:p>
        </w:tc>
      </w:tr>
      <w:tr w14:paraId="76522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CB568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8BF2F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火腿肠</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58264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30克以上X10支</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4FAD7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E10C0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E65A83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14.79 </w:t>
            </w:r>
          </w:p>
        </w:tc>
      </w:tr>
      <w:tr w14:paraId="479CA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82E89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A86BD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豆干系列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E28E3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5817C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F1575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7F5FD0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6.07 </w:t>
            </w:r>
          </w:p>
        </w:tc>
      </w:tr>
      <w:tr w14:paraId="51C39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FAD06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20766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双心威化饼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44ECB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43A01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D92AB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20391C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8.10 </w:t>
            </w:r>
          </w:p>
        </w:tc>
      </w:tr>
      <w:tr w14:paraId="23422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EB8CB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28871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可可棒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A6BB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6E30D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8B970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148B25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6.60 </w:t>
            </w:r>
          </w:p>
        </w:tc>
      </w:tr>
      <w:tr w14:paraId="71A50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4C849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F445C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梳打饼干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AF5BB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91B4D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3DC8C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C2BB1B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5.83 </w:t>
            </w:r>
          </w:p>
        </w:tc>
      </w:tr>
      <w:tr w14:paraId="5D1EA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F349E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21F84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麦片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E29EF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1D0AE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6B25A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E507DD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30.37 </w:t>
            </w:r>
          </w:p>
        </w:tc>
      </w:tr>
      <w:tr w14:paraId="0FAFA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15F17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77873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法式小面包</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61F14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400克以上、每个面包有小包装</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FFA1F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95545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F09798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13.97 </w:t>
            </w:r>
          </w:p>
        </w:tc>
      </w:tr>
      <w:tr w14:paraId="0E114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80BB8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1EE1C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糟菜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3BB2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13406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D7CAB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5F03AB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1.97 </w:t>
            </w:r>
          </w:p>
        </w:tc>
      </w:tr>
      <w:tr w14:paraId="3E384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196E3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BE9D5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阿胶枣</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A84F4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76FBE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E1244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9F0722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7.30 </w:t>
            </w:r>
          </w:p>
        </w:tc>
      </w:tr>
      <w:tr w14:paraId="57EFA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51C3B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71206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薯片系列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7A7B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40克以上</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2421C6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E4702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842C67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4.63 </w:t>
            </w:r>
          </w:p>
        </w:tc>
      </w:tr>
      <w:tr w14:paraId="15371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DDB25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DE5FF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黑瓜子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32F5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40克以上</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1F54EE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0272A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264749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7.10 </w:t>
            </w:r>
          </w:p>
        </w:tc>
      </w:tr>
      <w:tr w14:paraId="4F2AA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4DC0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2B75A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曲奇饼干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3B970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F8B7A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D47C6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EBA173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18.63 </w:t>
            </w:r>
          </w:p>
        </w:tc>
      </w:tr>
      <w:tr w14:paraId="407C3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70DCA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98EAF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牛肉干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0B6FE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CB76D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87B86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078390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12.27 </w:t>
            </w:r>
          </w:p>
        </w:tc>
      </w:tr>
      <w:tr w14:paraId="46936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5CBBA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CAC4F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嘉士利威化饼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D614B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96F61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1EEF8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3D6C91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8.70 </w:t>
            </w:r>
          </w:p>
        </w:tc>
      </w:tr>
      <w:tr w14:paraId="31710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39348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7C383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酒鬼花生</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3D3D0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D08C2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CD244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E89315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7.03 </w:t>
            </w:r>
          </w:p>
        </w:tc>
      </w:tr>
      <w:tr w14:paraId="64BBB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7CD00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68EF4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白糖</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8FBD2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754F2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55971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75C329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9.60 </w:t>
            </w:r>
          </w:p>
        </w:tc>
      </w:tr>
      <w:tr w14:paraId="72B1F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C52CA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FB032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香蕉片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07B52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0E796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DFCE9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F34210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5.93 </w:t>
            </w:r>
          </w:p>
        </w:tc>
      </w:tr>
      <w:tr w14:paraId="6641E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92166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D9710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肉松系列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8E13B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59AA5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E04E4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0C131C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13.37 </w:t>
            </w:r>
          </w:p>
        </w:tc>
      </w:tr>
      <w:tr w14:paraId="0EA1F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9B24F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0B2F5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菊花茶系列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D9DD8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248ml以上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A6997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53B57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2886E2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1.47 </w:t>
            </w:r>
          </w:p>
        </w:tc>
      </w:tr>
      <w:tr w14:paraId="48114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65A7F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E816D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美汁源果粒橙系列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1703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1.25L</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4143C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D9FC3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89DC2E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7.33 </w:t>
            </w:r>
          </w:p>
        </w:tc>
      </w:tr>
      <w:tr w14:paraId="0DF30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09889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2EF2A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凉茶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3C304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250ml以上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C4A16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8E243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D89C86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2.90 </w:t>
            </w:r>
          </w:p>
        </w:tc>
      </w:tr>
      <w:tr w14:paraId="69135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430E0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FF6D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花生牛奶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9F51D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248ml以上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56304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83838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03AF84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2.87 </w:t>
            </w:r>
          </w:p>
        </w:tc>
      </w:tr>
      <w:tr w14:paraId="74848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2028F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EB093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34967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120克以上×10卷</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F255A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66FC8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6E88EF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24.87 </w:t>
            </w:r>
          </w:p>
        </w:tc>
      </w:tr>
      <w:tr w14:paraId="0FBF4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438B3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741A2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抽纸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C0DB7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每包100抽以上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B4433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D62CE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0A71E3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4.10 </w:t>
            </w:r>
          </w:p>
        </w:tc>
      </w:tr>
      <w:tr w14:paraId="67C2A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CE497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36F4F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洗衣粉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19369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680FF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42C8A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48D011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6.03 </w:t>
            </w:r>
          </w:p>
        </w:tc>
      </w:tr>
      <w:tr w14:paraId="41D01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58411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35749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五号电池</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49931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0DBEE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7F88E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49D3C7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5.33 </w:t>
            </w:r>
          </w:p>
        </w:tc>
      </w:tr>
      <w:tr w14:paraId="4BA4E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AA36D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E18B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牙膏系列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E4DF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C0DFA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78B90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EA9CFE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8.27 </w:t>
            </w:r>
          </w:p>
        </w:tc>
      </w:tr>
      <w:tr w14:paraId="097DF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36DA6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5ECA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香皂系列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460B1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84314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0D33E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942333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5.13 </w:t>
            </w:r>
          </w:p>
        </w:tc>
      </w:tr>
      <w:tr w14:paraId="16015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85F49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7C4D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硫磺香皂</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E65B3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88F20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F0575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36ADC5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3.13 </w:t>
            </w:r>
          </w:p>
        </w:tc>
      </w:tr>
      <w:tr w14:paraId="2904D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09B35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34EC3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洗衣皂</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9D206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206克以上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16E19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8FCBA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6DBD40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5.97 </w:t>
            </w:r>
          </w:p>
        </w:tc>
      </w:tr>
      <w:tr w14:paraId="7CBC9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4662D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0E237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洗发水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9F0A0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200ml以上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96CDC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E1D12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2328B4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25.57 </w:t>
            </w:r>
          </w:p>
        </w:tc>
      </w:tr>
      <w:tr w14:paraId="7BB76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1097E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1AC1D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沐浴露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E0433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200ml以上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C9D06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3A58D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EE0144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13.27 </w:t>
            </w:r>
          </w:p>
        </w:tc>
      </w:tr>
      <w:tr w14:paraId="14A22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A561D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5135B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SOD蜜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98BB9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100ml以上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59DFB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E2B13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1B9201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12.17 </w:t>
            </w:r>
          </w:p>
        </w:tc>
      </w:tr>
      <w:tr w14:paraId="491C2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4DF08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893B7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平脚短裤系列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18FA3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2条装全棉</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27A81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35CF3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C60F51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33.30 </w:t>
            </w:r>
          </w:p>
        </w:tc>
      </w:tr>
      <w:tr w14:paraId="7E349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E790F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29FA5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蚊香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D2D9F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10圈</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68F80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6A0F6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285B03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4.93 </w:t>
            </w:r>
          </w:p>
        </w:tc>
      </w:tr>
      <w:tr w14:paraId="0D612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B8550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F9F44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防滑塑料凉鞋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1150D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黑色(防滑)</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AF31F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F339F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4F6458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24.63 </w:t>
            </w:r>
          </w:p>
        </w:tc>
      </w:tr>
      <w:tr w14:paraId="1F83F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D5696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91801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纯棉保暖内衣（含上衣和裤子）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0427A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100%全棉</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46186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1EDC5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8A88E4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71.33 </w:t>
            </w:r>
          </w:p>
        </w:tc>
      </w:tr>
      <w:tr w14:paraId="5AAC2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D70B8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4D76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塑料口杯</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35E4D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直径10cm、高9.5cm带柄、蓝色</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E320C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CF98A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C49116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3.87 </w:t>
            </w:r>
          </w:p>
        </w:tc>
      </w:tr>
      <w:tr w14:paraId="37429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F03A3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0F027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F1139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31cm、塑料柄、蓝色,具有不易碎合格证.</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37BD3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06124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A44A0E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14.93 </w:t>
            </w:r>
          </w:p>
        </w:tc>
      </w:tr>
      <w:tr w14:paraId="593B1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557C4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12F8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微波碗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0286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直径20 cm以上、有盖。</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D9453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6E0E8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65FD9F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16.60 </w:t>
            </w:r>
          </w:p>
        </w:tc>
      </w:tr>
      <w:tr w14:paraId="68EBB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5BB7C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D977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折叠牙刷</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1A1D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BA055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F9C41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D07AD9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3.57 </w:t>
            </w:r>
          </w:p>
        </w:tc>
      </w:tr>
      <w:tr w14:paraId="417E0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63868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F5E38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塑料衣服架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6A63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5支装以上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DBC9F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捆</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E108C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95BCB9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8.27 </w:t>
            </w:r>
          </w:p>
        </w:tc>
      </w:tr>
      <w:tr w14:paraId="26187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D9DB6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9F6CF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圆珠笔蕊</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45A64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1包10支装</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5597B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FC6A4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C1D751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7.33 </w:t>
            </w:r>
          </w:p>
        </w:tc>
      </w:tr>
      <w:tr w14:paraId="1854E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74098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61A3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水笔蕊</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7C234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1包10支装</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3BABD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BC213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10523B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8.67 </w:t>
            </w:r>
          </w:p>
        </w:tc>
      </w:tr>
      <w:tr w14:paraId="53177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7BD6D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5E321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纯棉背心系列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E6787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85-105公分</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298EE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72498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2AAD53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20.30 </w:t>
            </w:r>
          </w:p>
        </w:tc>
      </w:tr>
      <w:tr w14:paraId="504F5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2ABD2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A58EE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塑料脸盆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5FBA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直径35cm、蓝色</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67054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8664D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94B3D6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9.90 </w:t>
            </w:r>
          </w:p>
        </w:tc>
      </w:tr>
      <w:tr w14:paraId="676BB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832B3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C3C9A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普通信纸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3B337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16开,22页以上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03F6C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EDDE9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00449B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3.00 </w:t>
            </w:r>
          </w:p>
        </w:tc>
      </w:tr>
      <w:tr w14:paraId="1B68B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CDECD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85DEC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浴巾</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6D544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70*140cm、蓝色</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4A5212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B339C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7AEB70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56.33 </w:t>
            </w:r>
          </w:p>
        </w:tc>
      </w:tr>
      <w:tr w14:paraId="0F6D1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51684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08C7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八七防滑布鞋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823ED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橡胶底、防滑、黑色</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76EEA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C230D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92DD1E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34.67 </w:t>
            </w:r>
          </w:p>
        </w:tc>
      </w:tr>
      <w:tr w14:paraId="5C14C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77109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09155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塑料汤匙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D2656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4.9寸</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F56F9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29225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0DF9CA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2.63 </w:t>
            </w:r>
          </w:p>
        </w:tc>
      </w:tr>
      <w:tr w14:paraId="3FDC3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1143B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0BEF4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棉袜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1D819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全棉</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CD271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4CF28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4241F3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7.80 </w:t>
            </w:r>
          </w:p>
        </w:tc>
      </w:tr>
      <w:tr w14:paraId="42418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C4D1B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DA34A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剃须刀</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291F0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双刀片、小刀片、用电池</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3D28E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FA812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9C84FA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89.30 </w:t>
            </w:r>
          </w:p>
        </w:tc>
      </w:tr>
      <w:tr w14:paraId="66FF0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1B096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9DA0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花露水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7DE0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185ml以上、</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5C86B9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D8DDF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2FB361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20.23 </w:t>
            </w:r>
          </w:p>
        </w:tc>
      </w:tr>
      <w:tr w14:paraId="5CFA2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1B781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1E55E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毛巾</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61EAE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33*73cm、蓝色</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184E5E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8789E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E7A926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12.53 </w:t>
            </w:r>
          </w:p>
        </w:tc>
      </w:tr>
      <w:tr w14:paraId="692F4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55B2F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FEECD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鞋垫</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C349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F0875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AB47E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96B9D5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6.30 </w:t>
            </w:r>
          </w:p>
        </w:tc>
      </w:tr>
      <w:tr w14:paraId="07BB4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6C352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5B8B5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微波牛奶杯</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FE2A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上部直径≥9cm、高≥13.5cm、带柄、容量≥600ml、盖子</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2E04B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0C7CD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06B913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18.60 </w:t>
            </w:r>
          </w:p>
        </w:tc>
      </w:tr>
      <w:tr w14:paraId="4C9EA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F76F6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EE9B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男半指手套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B6D12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0B8ED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C1CD3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F0838C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8.80 </w:t>
            </w:r>
          </w:p>
        </w:tc>
      </w:tr>
      <w:tr w14:paraId="677BC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39834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B9478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优酸乳</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BE94F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250ml</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19DB6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F4608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31370E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2.10 </w:t>
            </w:r>
          </w:p>
        </w:tc>
      </w:tr>
      <w:tr w14:paraId="1D0F9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6C30A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7F20D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弥猴桃汁</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963B7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1.25升</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62766D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F0E94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A30122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9.73 </w:t>
            </w:r>
          </w:p>
        </w:tc>
      </w:tr>
      <w:tr w14:paraId="32540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D06D1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BE1B1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硬糖系列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2717E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C629D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2ABB8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CE9A40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5.77 </w:t>
            </w:r>
          </w:p>
        </w:tc>
      </w:tr>
      <w:tr w14:paraId="3ECCD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AE66B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26281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徐福记凤梨酥</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65E0A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8C2EA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A1AB9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000079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14.17 </w:t>
            </w:r>
          </w:p>
        </w:tc>
      </w:tr>
      <w:tr w14:paraId="3E0D5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A7DC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28DD6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芙蓉李干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9B7DD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EFC0F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F29E2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921BFA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9.70 </w:t>
            </w:r>
          </w:p>
        </w:tc>
      </w:tr>
      <w:tr w14:paraId="72765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A059E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6D23A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香葱饼干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8A3E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2B420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F6042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C563C2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5.80 </w:t>
            </w:r>
          </w:p>
        </w:tc>
      </w:tr>
      <w:tr w14:paraId="65927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B437A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93353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果丹皮</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17062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120克以上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1418E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袋</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6F104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CFF20F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6.79 </w:t>
            </w:r>
          </w:p>
        </w:tc>
      </w:tr>
      <w:tr w14:paraId="42275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4791A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F6DB4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冰红茶系列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C0C61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1.00L以上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083E0F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AD14B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34B7C3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5.37 </w:t>
            </w:r>
          </w:p>
        </w:tc>
      </w:tr>
      <w:tr w14:paraId="30D2A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D9FCA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2138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冰绿茶系列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E50F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1.00L以上</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7C85A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40B71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E2C2FA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5.37 </w:t>
            </w:r>
          </w:p>
        </w:tc>
      </w:tr>
      <w:tr w14:paraId="5E7B9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692F2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C02B0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毛毯</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9D567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长2.2米宽1.8米、重3kg、有外包装</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E0D9E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床</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622E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D52B16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112.33 </w:t>
            </w:r>
          </w:p>
        </w:tc>
      </w:tr>
      <w:tr w14:paraId="38617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32123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73436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北京防滑棉鞋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49856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橡胶底、防滑、黑色</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12C11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D7E11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4B5002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36.63 </w:t>
            </w:r>
          </w:p>
        </w:tc>
      </w:tr>
      <w:tr w14:paraId="0D26A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53DD6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FC6AB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羽丝棉单人枕芯</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20DD1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3C8DDF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CD70D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D6B31F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34.63 </w:t>
            </w:r>
          </w:p>
        </w:tc>
      </w:tr>
      <w:tr w14:paraId="5B623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9AADC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54E8A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蚊香盘</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F6B2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网状铁丝</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8203B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01984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07230D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2.97 </w:t>
            </w:r>
          </w:p>
        </w:tc>
      </w:tr>
      <w:tr w14:paraId="0DE73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57276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6DE94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普通毛衣</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D5BE4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圆领</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28315D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CE096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875964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86.00 </w:t>
            </w:r>
          </w:p>
        </w:tc>
      </w:tr>
      <w:tr w14:paraId="72098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6ABCE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A06CE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精品毛衣</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54B7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圆领，加厚</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0FFC5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1A978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CCB533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149.27 </w:t>
            </w:r>
          </w:p>
        </w:tc>
      </w:tr>
      <w:tr w14:paraId="313E1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8CC03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7C0AE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保暖内衣</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86328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圆领</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77FA03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87CA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189A45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85.67 </w:t>
            </w:r>
          </w:p>
        </w:tc>
      </w:tr>
      <w:tr w14:paraId="23197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D8CE3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251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F2740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网状塑料凉鞋</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8C079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网状塑料凉鞋</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5AFF08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F8020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74748F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28.27 </w:t>
            </w:r>
          </w:p>
        </w:tc>
      </w:tr>
      <w:tr w14:paraId="381BF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21593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252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7D42B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冬运动服</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9701E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加绒运动装</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795488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49AF9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706D5E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155.33 </w:t>
            </w:r>
          </w:p>
        </w:tc>
      </w:tr>
      <w:tr w14:paraId="5E09F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C6D5E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253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CB0E5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夏运动服</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9455D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1541DC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39548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F29B2F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92.00 </w:t>
            </w:r>
          </w:p>
        </w:tc>
      </w:tr>
      <w:tr w14:paraId="7B356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6C8B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254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AB54D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苹果</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2C06E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中大</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133F18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8AAE2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54683E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16.51 </w:t>
            </w:r>
          </w:p>
        </w:tc>
      </w:tr>
      <w:tr w14:paraId="05721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20C96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255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77926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梨子</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D9791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中大</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03F46B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E9916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E59D29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13.17 </w:t>
            </w:r>
          </w:p>
        </w:tc>
      </w:tr>
      <w:tr w14:paraId="7BF33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52647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256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74882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芦柑</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85B18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中大</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6E976C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D848D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D3222F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9.29 </w:t>
            </w:r>
          </w:p>
        </w:tc>
      </w:tr>
      <w:tr w14:paraId="6D0DA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88276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257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AB9DC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香蕉</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5F907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中大</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5F47E5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CC5C4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F55204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8.16 </w:t>
            </w:r>
          </w:p>
        </w:tc>
      </w:tr>
      <w:tr w14:paraId="6F2EA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1F3F0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258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169D6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西瓜</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7A757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本地瓜</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4A126A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DE947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A48935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7.91 </w:t>
            </w:r>
          </w:p>
        </w:tc>
      </w:tr>
      <w:tr w14:paraId="26FDB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EF073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259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90EA8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茶叶</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FFFF7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达到三明市场上批发价100元以上质量水平</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395339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市斤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E38D0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7CEDA0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140.00 </w:t>
            </w:r>
          </w:p>
        </w:tc>
      </w:tr>
      <w:tr w14:paraId="7DB12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BFA75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88367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咸鸭蛋</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3DF49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55克以上</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518C96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9E1FD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847B1D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2.80 </w:t>
            </w:r>
          </w:p>
        </w:tc>
      </w:tr>
      <w:tr w14:paraId="1C1C1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E1832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261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125E5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橄榄菜</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5C58D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100克以上</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0AD0F8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D9740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68E6B6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3.60 </w:t>
            </w:r>
          </w:p>
        </w:tc>
      </w:tr>
      <w:tr w14:paraId="5CF17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CEB60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262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AAC7C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豆奶</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AE9EE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250ml以上</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043857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C8A53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EE2186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2.73 </w:t>
            </w:r>
          </w:p>
        </w:tc>
      </w:tr>
      <w:tr w14:paraId="17839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BA2E2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263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BED2C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烤鸡翅根</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828C2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13g以上/包</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02CBDA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7447C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C64541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3.99 </w:t>
            </w:r>
          </w:p>
        </w:tc>
      </w:tr>
      <w:tr w14:paraId="685EB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F34B1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264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F5032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卤鸭翅</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C4DDD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58g以上/包</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13DAE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6DE70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923E74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7.27 </w:t>
            </w:r>
          </w:p>
        </w:tc>
      </w:tr>
      <w:tr w14:paraId="1EC75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D9D72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265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D553D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爱辣鸡蛋</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85AD0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25g以上/个</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7F634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DDAA6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850185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2.07 </w:t>
            </w:r>
          </w:p>
        </w:tc>
      </w:tr>
      <w:tr w14:paraId="1F74A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C8667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266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0B7FA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盐焗鸡腿</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5C406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70g以上/包</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01D03F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364E4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98D8CC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16.93 </w:t>
            </w:r>
          </w:p>
        </w:tc>
      </w:tr>
      <w:tr w14:paraId="1EA50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87AA5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267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2C012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酱卤鸭腿</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08A2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85g以上/包</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21036E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45F88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C61071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14.77 </w:t>
            </w:r>
          </w:p>
        </w:tc>
      </w:tr>
      <w:tr w14:paraId="4866F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188E36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268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6EED9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盐焗鸡蛋</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A6C57A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25g以上/个</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296AF13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D1CE7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53E22E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2.40 </w:t>
            </w:r>
          </w:p>
        </w:tc>
      </w:tr>
      <w:tr w14:paraId="4FF25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279249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269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3FDC3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奶糖</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B89FB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108g以上/包</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43F9F5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3517C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4B2F6B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9.07 </w:t>
            </w:r>
          </w:p>
        </w:tc>
      </w:tr>
      <w:tr w14:paraId="785C3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E42E8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270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5110F2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猪肉脯</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7A44C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40g以上</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362FF3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58EE82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2DA6F1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11.57 </w:t>
            </w:r>
          </w:p>
        </w:tc>
      </w:tr>
      <w:tr w14:paraId="3BD79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3AF109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271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F9DA7E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鱿鱼丝</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16C55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40g以上</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364B65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64F7A1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D16CC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14.83 </w:t>
            </w:r>
          </w:p>
        </w:tc>
      </w:tr>
      <w:tr w14:paraId="5DBB9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0494EB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272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6B958A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绿豆饼</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1040F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400g</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465968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2BD6D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03A55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13.73 </w:t>
            </w:r>
          </w:p>
        </w:tc>
      </w:tr>
      <w:tr w14:paraId="74FEF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28908D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273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A889E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紫菜蛋花汤包</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FFF4D5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65g</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6F1E98F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5E07B1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AA805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19.63 </w:t>
            </w:r>
          </w:p>
        </w:tc>
      </w:tr>
      <w:tr w14:paraId="71F8C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740EF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274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2D0FB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西红柿蛋花汤包</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1CC9F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65g</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4CDF7FE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AEFD03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9A31A4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21.60 </w:t>
            </w:r>
          </w:p>
        </w:tc>
      </w:tr>
      <w:tr w14:paraId="764E8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61760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275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0D60D7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雪片糕</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5AA39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150g</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2714E19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C4239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C67DB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8.23 </w:t>
            </w:r>
          </w:p>
        </w:tc>
      </w:tr>
      <w:tr w14:paraId="4CA65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712CB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276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371B3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水煮花生</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2923AA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150g</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489F64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41D27F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210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9EECE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6.70 </w:t>
            </w:r>
          </w:p>
        </w:tc>
      </w:tr>
      <w:tr w14:paraId="0E677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CC68B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277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A706DD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榴莲饼</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5C62B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300g</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1103657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AE964E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845216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10.70 </w:t>
            </w:r>
          </w:p>
        </w:tc>
      </w:tr>
      <w:tr w14:paraId="16CB4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57D46D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278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9904AF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葵瓜子</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A1EEB9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100g</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484DDF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3EA77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1473C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4.97 </w:t>
            </w:r>
          </w:p>
        </w:tc>
      </w:tr>
      <w:tr w14:paraId="38DBE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9BBE6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279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2248D5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元气打糕</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EED3B1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80g</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39334F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F6C266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286DC4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6.57 </w:t>
            </w:r>
          </w:p>
        </w:tc>
      </w:tr>
      <w:tr w14:paraId="4AE9E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298C3E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280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AC47B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猫耳朵</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98282F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60g</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7DB37F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099DD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48422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5.77 </w:t>
            </w:r>
          </w:p>
        </w:tc>
      </w:tr>
      <w:tr w14:paraId="4E0A1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C02A6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281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E0EC2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山楂片</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450A8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50g</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24BFFE6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1BC44FB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FCFE93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5.93 </w:t>
            </w:r>
          </w:p>
        </w:tc>
      </w:tr>
      <w:tr w14:paraId="1A9CA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8D8CA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282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3FB96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乐芙球</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6D6E12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47g</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78E1E46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7932F2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1081F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4.97 </w:t>
            </w:r>
          </w:p>
        </w:tc>
      </w:tr>
      <w:tr w14:paraId="6C6BF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96453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283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53F00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唇动蛋糕</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64BBAB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82g</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4B38133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D881BA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2A890A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7.73 </w:t>
            </w:r>
          </w:p>
        </w:tc>
      </w:tr>
      <w:tr w14:paraId="3F712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67A1B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284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928CBF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鱼皮花生</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A1724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120g</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26651A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F7699A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413CC8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8.87 </w:t>
            </w:r>
          </w:p>
        </w:tc>
      </w:tr>
      <w:tr w14:paraId="6811A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669E5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285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65235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椰子糖</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5C0ED0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80g</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1C4E7F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21662F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2089B8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8.30 </w:t>
            </w:r>
          </w:p>
        </w:tc>
      </w:tr>
      <w:tr w14:paraId="789EB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DAFE0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286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BAB30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鸡蛋仔</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284B85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40g</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5F2D6F4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68321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130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1CE049A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5.90 </w:t>
            </w:r>
          </w:p>
        </w:tc>
      </w:tr>
      <w:tr w14:paraId="24A0C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9A5BE8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287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17A2F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红枣牛奶</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EF05B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250ml</w:t>
            </w:r>
          </w:p>
        </w:tc>
        <w:tc>
          <w:tcPr>
            <w:tcW w:w="1258" w:type="dxa"/>
            <w:tcBorders>
              <w:top w:val="single" w:color="000000" w:sz="4" w:space="0"/>
              <w:left w:val="single" w:color="000000" w:sz="4" w:space="0"/>
              <w:bottom w:val="single" w:color="000000" w:sz="4" w:space="0"/>
              <w:right w:val="single" w:color="000000" w:sz="4" w:space="0"/>
            </w:tcBorders>
            <w:noWrap/>
            <w:vAlign w:val="center"/>
          </w:tcPr>
          <w:p w14:paraId="60311B9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F1A23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3D7D9E9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6.53 </w:t>
            </w:r>
          </w:p>
        </w:tc>
      </w:tr>
      <w:tr w14:paraId="06F81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734" w:type="dxa"/>
            <w:gridSpan w:val="4"/>
            <w:tcBorders>
              <w:top w:val="single" w:color="auto" w:sz="4" w:space="0"/>
              <w:left w:val="single" w:color="auto" w:sz="4" w:space="0"/>
              <w:bottom w:val="single" w:color="auto" w:sz="4" w:space="0"/>
              <w:right w:val="single" w:color="auto" w:sz="4" w:space="0"/>
            </w:tcBorders>
            <w:noWrap/>
            <w:vAlign w:val="center"/>
          </w:tcPr>
          <w:p w14:paraId="26E873F5">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备注：价格为含税价格，供应商所提供的蔬菜、肉类等需按要求切好</w:t>
            </w:r>
          </w:p>
        </w:tc>
        <w:tc>
          <w:tcPr>
            <w:tcW w:w="1260" w:type="dxa"/>
            <w:tcBorders>
              <w:top w:val="single" w:color="auto" w:sz="4" w:space="0"/>
              <w:left w:val="single" w:color="auto" w:sz="4" w:space="0"/>
              <w:bottom w:val="single" w:color="auto" w:sz="4" w:space="0"/>
              <w:right w:val="single" w:color="auto" w:sz="4" w:space="0"/>
            </w:tcBorders>
            <w:noWrap/>
            <w:vAlign w:val="center"/>
          </w:tcPr>
          <w:p w14:paraId="703E4692">
            <w:pPr>
              <w:rPr>
                <w:rFonts w:hint="eastAsia" w:ascii="宋体" w:hAnsi="宋体" w:eastAsia="宋体" w:cs="宋体"/>
                <w:i w:val="0"/>
                <w:iCs w:val="0"/>
                <w:color w:val="000000"/>
                <w:sz w:val="24"/>
                <w:szCs w:val="24"/>
                <w:u w:val="none"/>
              </w:rPr>
            </w:pPr>
          </w:p>
        </w:tc>
        <w:tc>
          <w:tcPr>
            <w:tcW w:w="2415" w:type="dxa"/>
            <w:tcBorders>
              <w:top w:val="single" w:color="auto" w:sz="4" w:space="0"/>
              <w:left w:val="single" w:color="auto" w:sz="4" w:space="0"/>
              <w:bottom w:val="single" w:color="auto" w:sz="4" w:space="0"/>
              <w:right w:val="single" w:color="auto" w:sz="4" w:space="0"/>
            </w:tcBorders>
            <w:noWrap/>
            <w:vAlign w:val="center"/>
          </w:tcPr>
          <w:p w14:paraId="38646B8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总价</w:t>
            </w:r>
          </w:p>
          <w:p w14:paraId="59E5335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r>
    </w:tbl>
    <w:p w14:paraId="01852396">
      <w:pPr>
        <w:keepNext w:val="0"/>
        <w:keepLines w:val="0"/>
        <w:pageBreakBefore w:val="0"/>
        <w:widowControl w:val="0"/>
        <w:tabs>
          <w:tab w:val="center" w:pos="4775"/>
        </w:tabs>
        <w:kinsoku/>
        <w:wordWrap/>
        <w:overflowPunct/>
        <w:topLinePunct w:val="0"/>
        <w:autoSpaceDE/>
        <w:autoSpaceDN/>
        <w:bidi w:val="0"/>
        <w:adjustRightInd w:val="0"/>
        <w:snapToGrid w:val="0"/>
        <w:spacing w:line="360" w:lineRule="exact"/>
        <w:ind w:firstLine="482" w:firstLineChars="200"/>
        <w:textAlignment w:val="baseline"/>
        <w:rPr>
          <w:rFonts w:hint="eastAsia" w:ascii="宋体" w:hAnsi="宋体" w:cs="宋体"/>
          <w:sz w:val="24"/>
          <w:szCs w:val="24"/>
        </w:rPr>
      </w:pPr>
      <w:r>
        <w:rPr>
          <w:rFonts w:hint="eastAsia" w:ascii="宋体" w:hAnsi="宋体" w:eastAsia="宋体" w:cs="宋体"/>
          <w:b/>
          <w:bCs/>
          <w:color w:val="auto"/>
          <w:kern w:val="0"/>
          <w:sz w:val="24"/>
          <w:szCs w:val="24"/>
          <w:highlight w:val="none"/>
          <w:lang w:val="en-US" w:eastAsia="zh-CN" w:bidi="ar-SA"/>
        </w:rPr>
        <w:t>（二）</w:t>
      </w:r>
      <w:r>
        <w:rPr>
          <w:rFonts w:hint="eastAsia" w:ascii="宋体" w:hAnsi="宋体" w:cs="宋体"/>
          <w:b/>
          <w:bCs/>
          <w:sz w:val="24"/>
          <w:szCs w:val="24"/>
        </w:rPr>
        <w:t xml:space="preserve">大米质量标准： </w:t>
      </w:r>
      <w:r>
        <w:rPr>
          <w:rFonts w:hint="eastAsia" w:ascii="宋体" w:hAnsi="宋体" w:cs="宋体"/>
          <w:sz w:val="24"/>
          <w:szCs w:val="24"/>
        </w:rPr>
        <w:tab/>
      </w:r>
    </w:p>
    <w:p w14:paraId="43EBC454">
      <w:pPr>
        <w:keepNext w:val="0"/>
        <w:keepLines w:val="0"/>
        <w:pageBreakBefore w:val="0"/>
        <w:widowControl w:val="0"/>
        <w:tabs>
          <w:tab w:val="left" w:pos="525"/>
          <w:tab w:val="left" w:pos="737"/>
        </w:tabs>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1、质量等级符合 GB/T 1354-2018《大米》标准一等要求，即背沟有皮，粒面留皮不超过1/5的占80％以上，晚米应为一年内新米,达到清流、宁化等三明本地晚米质量要求,应有出厂时间、生产许可证号码、保质期、生产地址和电话号码。</w:t>
      </w:r>
    </w:p>
    <w:p w14:paraId="1A2ED438">
      <w:pPr>
        <w:keepNext w:val="0"/>
        <w:keepLines w:val="0"/>
        <w:pageBreakBefore w:val="0"/>
        <w:widowControl w:val="0"/>
        <w:tabs>
          <w:tab w:val="left" w:pos="525"/>
          <w:tab w:val="left" w:pos="737"/>
        </w:tabs>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成交供应商</w:t>
      </w:r>
      <w:r>
        <w:rPr>
          <w:rFonts w:hint="eastAsia" w:ascii="宋体" w:hAnsi="宋体" w:cs="宋体"/>
          <w:sz w:val="24"/>
          <w:szCs w:val="24"/>
        </w:rPr>
        <w:t>提供的晚米应无掺假、掺杂、无谷头、谷壳、无霉味和变质，大米色泽、气味和口感应正常。</w:t>
      </w:r>
    </w:p>
    <w:p w14:paraId="42E4B0EE">
      <w:pPr>
        <w:keepNext w:val="0"/>
        <w:keepLines w:val="0"/>
        <w:pageBreakBefore w:val="0"/>
        <w:widowControl w:val="0"/>
        <w:tabs>
          <w:tab w:val="left" w:pos="525"/>
          <w:tab w:val="left" w:pos="737"/>
        </w:tabs>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3、大米的水分、不完整粒、杂质、黄粒米、大碎米等必须达到标准一等要求。</w:t>
      </w:r>
    </w:p>
    <w:p w14:paraId="7BF25770">
      <w:pPr>
        <w:keepNext w:val="0"/>
        <w:keepLines w:val="0"/>
        <w:pageBreakBefore w:val="0"/>
        <w:widowControl w:val="0"/>
        <w:tabs>
          <w:tab w:val="left" w:pos="525"/>
          <w:tab w:val="left" w:pos="737"/>
        </w:tabs>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成交供应商</w:t>
      </w:r>
      <w:r>
        <w:rPr>
          <w:rFonts w:hint="eastAsia" w:ascii="宋体" w:hAnsi="宋体" w:cs="宋体"/>
          <w:sz w:val="24"/>
          <w:szCs w:val="24"/>
        </w:rPr>
        <w:t>供应的大米应符合国家有关规定，不得供应霉烂、变质、以次充好、伪劣、超过保质期、接近保质期的大米。如因其质量原因造成经济损失或食物中毒事故，经有关部门鉴定确属中标方责任，</w:t>
      </w:r>
      <w:r>
        <w:rPr>
          <w:rFonts w:hint="eastAsia" w:ascii="宋体" w:hAnsi="宋体" w:cs="宋体"/>
          <w:sz w:val="24"/>
          <w:szCs w:val="24"/>
          <w:lang w:val="en-US" w:eastAsia="zh-CN"/>
        </w:rPr>
        <w:t>成交供应商</w:t>
      </w:r>
      <w:r>
        <w:rPr>
          <w:rFonts w:hint="eastAsia" w:ascii="宋体" w:hAnsi="宋体" w:cs="宋体"/>
          <w:sz w:val="24"/>
          <w:szCs w:val="24"/>
        </w:rPr>
        <w:t>应承担相应的法律责任和民事赔偿责任。</w:t>
      </w:r>
    </w:p>
    <w:p w14:paraId="01CFF2BF">
      <w:pPr>
        <w:keepNext w:val="0"/>
        <w:keepLines w:val="0"/>
        <w:pageBreakBefore w:val="0"/>
        <w:widowControl w:val="0"/>
        <w:tabs>
          <w:tab w:val="left" w:pos="525"/>
          <w:tab w:val="left" w:pos="737"/>
        </w:tabs>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5、供货日至保质期到期日的时间间隔，不能少于保质期的三分之二。</w:t>
      </w:r>
    </w:p>
    <w:p w14:paraId="1388A2A1">
      <w:pPr>
        <w:keepNext w:val="0"/>
        <w:keepLines w:val="0"/>
        <w:pageBreakBefore w:val="0"/>
        <w:widowControl w:val="0"/>
        <w:tabs>
          <w:tab w:val="left" w:pos="525"/>
          <w:tab w:val="left" w:pos="737"/>
        </w:tabs>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6、</w:t>
      </w:r>
      <w:r>
        <w:rPr>
          <w:rFonts w:hint="eastAsia" w:ascii="宋体" w:hAnsi="宋体" w:cs="宋体"/>
          <w:sz w:val="24"/>
          <w:szCs w:val="24"/>
          <w:lang w:val="en-US" w:eastAsia="zh-CN"/>
        </w:rPr>
        <w:t>成交供应商</w:t>
      </w:r>
      <w:r>
        <w:rPr>
          <w:rFonts w:hint="eastAsia" w:ascii="宋体" w:hAnsi="宋体" w:cs="宋体"/>
          <w:sz w:val="24"/>
          <w:szCs w:val="24"/>
        </w:rPr>
        <w:t>必须保证无条件退换有质量问题的商品（无漏洞、涨包、变质、污损等）。</w:t>
      </w:r>
    </w:p>
    <w:p w14:paraId="278E74B9">
      <w:pPr>
        <w:keepNext w:val="0"/>
        <w:keepLines w:val="0"/>
        <w:pageBreakBefore w:val="0"/>
        <w:widowControl w:val="0"/>
        <w:kinsoku/>
        <w:wordWrap/>
        <w:overflowPunct/>
        <w:topLinePunct w:val="0"/>
        <w:autoSpaceDE/>
        <w:autoSpaceDN/>
        <w:bidi w:val="0"/>
        <w:adjustRightInd w:val="0"/>
        <w:snapToGrid w:val="0"/>
        <w:spacing w:line="360" w:lineRule="exact"/>
        <w:ind w:firstLine="482" w:firstLineChars="200"/>
        <w:textAlignment w:val="baseline"/>
        <w:rPr>
          <w:rFonts w:hint="eastAsia" w:ascii="宋体" w:hAnsi="宋体" w:cs="宋体"/>
          <w:b/>
          <w:bCs/>
          <w:sz w:val="24"/>
          <w:szCs w:val="24"/>
        </w:rPr>
      </w:pPr>
      <w:r>
        <w:rPr>
          <w:rFonts w:hint="eastAsia" w:ascii="宋体" w:hAnsi="宋体" w:eastAsia="宋体" w:cs="宋体"/>
          <w:b/>
          <w:bCs/>
          <w:color w:val="auto"/>
          <w:kern w:val="0"/>
          <w:sz w:val="24"/>
          <w:szCs w:val="24"/>
          <w:highlight w:val="none"/>
          <w:lang w:val="en-US" w:eastAsia="zh-CN" w:bidi="ar-SA"/>
        </w:rPr>
        <w:t>（三）</w:t>
      </w:r>
      <w:r>
        <w:rPr>
          <w:rFonts w:hint="eastAsia" w:ascii="宋体" w:hAnsi="宋体" w:cs="宋体"/>
          <w:b/>
          <w:bCs/>
          <w:sz w:val="24"/>
          <w:szCs w:val="24"/>
        </w:rPr>
        <w:t>食用大豆油质量标准：</w:t>
      </w:r>
    </w:p>
    <w:p w14:paraId="7510172D">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1、食用大豆油（菜油）应符合国家质量标准，其质量等级为食用一级，每桶5升装,应有质量说明、生产许可证号码、保质期、生产厂址及联系电话。</w:t>
      </w:r>
    </w:p>
    <w:p w14:paraId="1C513CAD">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2、食用大豆油（菜油）应按采购方实际需要数量、时间安排，经严格验收方可入库。</w:t>
      </w:r>
    </w:p>
    <w:p w14:paraId="37A27BD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3、食用大豆油（菜油）不得掺假、掺杂、以假乱真，若因质量原因造成食物中毒等事故的，</w:t>
      </w:r>
      <w:r>
        <w:rPr>
          <w:rFonts w:hint="eastAsia" w:ascii="宋体" w:hAnsi="宋体" w:cs="宋体"/>
          <w:sz w:val="24"/>
          <w:szCs w:val="24"/>
          <w:lang w:val="en-US" w:eastAsia="zh-CN"/>
        </w:rPr>
        <w:t>成交供应商</w:t>
      </w:r>
      <w:r>
        <w:rPr>
          <w:rFonts w:hint="eastAsia" w:ascii="宋体" w:hAnsi="宋体" w:cs="宋体"/>
          <w:sz w:val="24"/>
          <w:szCs w:val="24"/>
        </w:rPr>
        <w:t>应承担相应的法律责任。</w:t>
      </w:r>
    </w:p>
    <w:p w14:paraId="583C79AB">
      <w:pPr>
        <w:keepNext w:val="0"/>
        <w:keepLines w:val="0"/>
        <w:pageBreakBefore w:val="0"/>
        <w:widowControl w:val="0"/>
        <w:tabs>
          <w:tab w:val="left" w:pos="-420"/>
          <w:tab w:val="left" w:pos="0"/>
          <w:tab w:val="left" w:pos="840"/>
        </w:tabs>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4、因质量原因造成中毒事故，经有关权威部门鉴定确认的，</w:t>
      </w:r>
      <w:r>
        <w:rPr>
          <w:rFonts w:hint="eastAsia" w:ascii="宋体" w:hAnsi="宋体" w:cs="宋体"/>
          <w:sz w:val="24"/>
          <w:szCs w:val="24"/>
          <w:lang w:val="en-US" w:eastAsia="zh-CN"/>
        </w:rPr>
        <w:t>成交供应商</w:t>
      </w:r>
      <w:r>
        <w:rPr>
          <w:rFonts w:hint="eastAsia" w:ascii="宋体" w:hAnsi="宋体" w:cs="宋体"/>
          <w:sz w:val="24"/>
          <w:szCs w:val="24"/>
        </w:rPr>
        <w:t>应承担全部法律责任和民事赔偿责任。</w:t>
      </w:r>
    </w:p>
    <w:p w14:paraId="58B70B59">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5、有明确质保期的货物，供货日至保质期到期日的时间间隔，不能少于保质期的三分之二。</w:t>
      </w:r>
    </w:p>
    <w:p w14:paraId="18D9333D">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6、</w:t>
      </w:r>
      <w:r>
        <w:rPr>
          <w:rFonts w:hint="eastAsia" w:ascii="宋体" w:hAnsi="宋体" w:cs="宋体"/>
          <w:sz w:val="24"/>
          <w:szCs w:val="24"/>
          <w:lang w:val="en-US" w:eastAsia="zh-CN"/>
        </w:rPr>
        <w:t>成交供应商</w:t>
      </w:r>
      <w:r>
        <w:rPr>
          <w:rFonts w:hint="eastAsia" w:ascii="宋体" w:hAnsi="宋体" w:cs="宋体"/>
          <w:sz w:val="24"/>
          <w:szCs w:val="24"/>
        </w:rPr>
        <w:t>必须保证无条件退换有质量问题的商品（如变质等）；无条件退回不符合或违反国家相关法律法规规定的商品。</w:t>
      </w:r>
    </w:p>
    <w:p w14:paraId="3484E46F">
      <w:pPr>
        <w:keepNext w:val="0"/>
        <w:keepLines w:val="0"/>
        <w:pageBreakBefore w:val="0"/>
        <w:widowControl w:val="0"/>
        <w:kinsoku/>
        <w:wordWrap/>
        <w:overflowPunct/>
        <w:topLinePunct w:val="0"/>
        <w:autoSpaceDE/>
        <w:autoSpaceDN/>
        <w:bidi w:val="0"/>
        <w:adjustRightInd w:val="0"/>
        <w:snapToGrid w:val="0"/>
        <w:spacing w:line="360" w:lineRule="exact"/>
        <w:ind w:firstLine="482" w:firstLineChars="200"/>
        <w:textAlignment w:val="baseline"/>
        <w:rPr>
          <w:rFonts w:hint="eastAsia" w:ascii="宋体" w:hAnsi="宋体" w:cs="宋体"/>
          <w:b/>
          <w:bCs/>
          <w:sz w:val="24"/>
          <w:szCs w:val="24"/>
        </w:rPr>
      </w:pPr>
      <w:r>
        <w:rPr>
          <w:rFonts w:hint="eastAsia" w:ascii="宋体" w:hAnsi="宋体" w:eastAsia="宋体" w:cs="宋体"/>
          <w:b/>
          <w:bCs/>
          <w:color w:val="auto"/>
          <w:kern w:val="0"/>
          <w:sz w:val="24"/>
          <w:szCs w:val="24"/>
          <w:highlight w:val="none"/>
          <w:lang w:val="en-US" w:eastAsia="zh-CN" w:bidi="ar-SA"/>
        </w:rPr>
        <w:t>（四）</w:t>
      </w:r>
      <w:r>
        <w:rPr>
          <w:rFonts w:hint="eastAsia" w:ascii="宋体" w:hAnsi="宋体" w:cs="宋体"/>
          <w:b/>
          <w:bCs/>
          <w:sz w:val="24"/>
          <w:szCs w:val="24"/>
        </w:rPr>
        <w:t>面粉质量标准：</w:t>
      </w:r>
    </w:p>
    <w:p w14:paraId="419BFE33">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提供</w:t>
      </w:r>
      <w:r>
        <w:rPr>
          <w:rFonts w:hint="eastAsia" w:ascii="宋体" w:hAnsi="宋体" w:cs="宋体"/>
          <w:sz w:val="24"/>
          <w:szCs w:val="24"/>
        </w:rPr>
        <w:t>的面粉，质量等级为一级，应有出厂时间、生产许可证号码、保质期、生产地址和电话号码。</w:t>
      </w:r>
    </w:p>
    <w:p w14:paraId="653C2136">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2、提供的面粉，应无掺假、掺杂、无霉味和变质。</w:t>
      </w:r>
    </w:p>
    <w:p w14:paraId="1D3A48CC">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3、因质量原因造成中毒事故，经有关权威部门鉴定确认的，</w:t>
      </w:r>
      <w:r>
        <w:rPr>
          <w:rFonts w:hint="eastAsia" w:ascii="宋体" w:hAnsi="宋体" w:cs="宋体"/>
          <w:sz w:val="24"/>
          <w:szCs w:val="24"/>
          <w:lang w:val="en-US" w:eastAsia="zh-CN"/>
        </w:rPr>
        <w:t>成交供应商</w:t>
      </w:r>
      <w:r>
        <w:rPr>
          <w:rFonts w:hint="eastAsia" w:ascii="宋体" w:hAnsi="宋体" w:cs="宋体"/>
          <w:sz w:val="24"/>
          <w:szCs w:val="24"/>
        </w:rPr>
        <w:t>应承担全部的法律责任和民事赔偿责任。</w:t>
      </w:r>
    </w:p>
    <w:p w14:paraId="5D5576E5">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4、供货日至保质期到期日的时间间隔，不能少于保质期的三分之二。</w:t>
      </w:r>
    </w:p>
    <w:p w14:paraId="032E7159">
      <w:pPr>
        <w:keepNext w:val="0"/>
        <w:keepLines w:val="0"/>
        <w:pageBreakBefore w:val="0"/>
        <w:widowControl w:val="0"/>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5、</w:t>
      </w:r>
      <w:r>
        <w:rPr>
          <w:rFonts w:hint="eastAsia" w:ascii="宋体" w:hAnsi="宋体" w:cs="宋体"/>
          <w:sz w:val="24"/>
          <w:szCs w:val="24"/>
          <w:lang w:val="en-US" w:eastAsia="zh-CN"/>
        </w:rPr>
        <w:t>成交供应商</w:t>
      </w:r>
      <w:r>
        <w:rPr>
          <w:rFonts w:hint="eastAsia" w:ascii="宋体" w:hAnsi="宋体" w:cs="宋体"/>
          <w:sz w:val="24"/>
          <w:szCs w:val="24"/>
        </w:rPr>
        <w:t>必须保证无条件退换有质量问题的商品（如漏洞、涨包、穿孔、变质、污损等）。</w:t>
      </w:r>
    </w:p>
    <w:p w14:paraId="273844FC">
      <w:pPr>
        <w:keepNext w:val="0"/>
        <w:keepLines w:val="0"/>
        <w:pageBreakBefore w:val="0"/>
        <w:widowControl w:val="0"/>
        <w:tabs>
          <w:tab w:val="left" w:pos="5505"/>
          <w:tab w:val="right" w:pos="8955"/>
        </w:tabs>
        <w:kinsoku/>
        <w:wordWrap/>
        <w:overflowPunct/>
        <w:topLinePunct w:val="0"/>
        <w:autoSpaceDE/>
        <w:autoSpaceDN/>
        <w:bidi w:val="0"/>
        <w:adjustRightInd w:val="0"/>
        <w:spacing w:line="360" w:lineRule="exact"/>
        <w:ind w:firstLine="482" w:firstLineChars="200"/>
        <w:textAlignment w:val="baseline"/>
        <w:rPr>
          <w:rFonts w:hint="eastAsia" w:ascii="宋体" w:hAnsi="宋体" w:cs="宋体"/>
          <w:b/>
          <w:bCs/>
          <w:sz w:val="24"/>
          <w:szCs w:val="24"/>
        </w:rPr>
      </w:pPr>
      <w:r>
        <w:rPr>
          <w:rFonts w:hint="eastAsia" w:ascii="宋体" w:hAnsi="宋体" w:eastAsia="宋体" w:cs="宋体"/>
          <w:b/>
          <w:bCs/>
          <w:color w:val="auto"/>
          <w:kern w:val="0"/>
          <w:sz w:val="24"/>
          <w:szCs w:val="24"/>
          <w:highlight w:val="none"/>
          <w:lang w:val="en-US" w:eastAsia="zh-CN" w:bidi="ar-SA"/>
        </w:rPr>
        <w:t>（五）</w:t>
      </w:r>
      <w:r>
        <w:rPr>
          <w:rFonts w:hint="eastAsia" w:ascii="宋体" w:hAnsi="宋体" w:cs="宋体"/>
          <w:b/>
          <w:bCs/>
          <w:sz w:val="24"/>
          <w:szCs w:val="24"/>
        </w:rPr>
        <w:t>新鲜猪肉类相关要求：</w:t>
      </w:r>
    </w:p>
    <w:p w14:paraId="19CC3741">
      <w:pPr>
        <w:keepNext w:val="0"/>
        <w:keepLines w:val="0"/>
        <w:pageBreakBefore w:val="0"/>
        <w:widowControl w:val="0"/>
        <w:tabs>
          <w:tab w:val="left" w:pos="5505"/>
          <w:tab w:val="right" w:pos="8955"/>
        </w:tabs>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成交供应商</w:t>
      </w:r>
      <w:r>
        <w:rPr>
          <w:rFonts w:hint="eastAsia" w:ascii="宋体" w:hAnsi="宋体" w:cs="宋体"/>
          <w:sz w:val="24"/>
          <w:szCs w:val="24"/>
        </w:rPr>
        <w:t>提供的肉类应为当天宰杀、经兽医卫生检验合格的新鲜肉，严禁提供病死、毒死或者死因不明、卫生检验不合格的猪肉。肉类的质量、卫生标准按国家新鲜肉类食品质量、卫生标准执行。</w:t>
      </w:r>
    </w:p>
    <w:p w14:paraId="4BA7220F">
      <w:pPr>
        <w:keepNext w:val="0"/>
        <w:keepLines w:val="0"/>
        <w:pageBreakBefore w:val="0"/>
        <w:widowControl w:val="0"/>
        <w:tabs>
          <w:tab w:val="left" w:pos="5505"/>
          <w:tab w:val="right" w:pos="8955"/>
        </w:tabs>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2、新鲜肉类</w:t>
      </w:r>
      <w:r>
        <w:rPr>
          <w:rFonts w:hint="eastAsia" w:ascii="宋体" w:hAnsi="宋体" w:cs="宋体"/>
          <w:sz w:val="24"/>
          <w:szCs w:val="24"/>
          <w:lang w:eastAsia="zh-CN"/>
        </w:rPr>
        <w:t>应按要求切好，</w:t>
      </w:r>
      <w:r>
        <w:rPr>
          <w:rFonts w:hint="eastAsia" w:ascii="宋体" w:hAnsi="宋体" w:cs="宋体"/>
          <w:sz w:val="24"/>
          <w:szCs w:val="24"/>
        </w:rPr>
        <w:t>不得有注水、以次充好、以假乱真、有异味，在运送过程中不得与含有毒有害物质混放或受到有害物质的污染。</w:t>
      </w:r>
    </w:p>
    <w:p w14:paraId="4CA62BDD">
      <w:pPr>
        <w:keepNext w:val="0"/>
        <w:keepLines w:val="0"/>
        <w:pageBreakBefore w:val="0"/>
        <w:widowControl w:val="0"/>
        <w:tabs>
          <w:tab w:val="left" w:pos="5505"/>
          <w:tab w:val="right" w:pos="8955"/>
        </w:tabs>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3、如因质量原因或在运送中被严重污染，而造成食物中毒事故，经有关权威部门鉴定确认，</w:t>
      </w:r>
      <w:r>
        <w:rPr>
          <w:rFonts w:hint="eastAsia" w:ascii="宋体" w:hAnsi="宋体" w:cs="宋体"/>
          <w:sz w:val="24"/>
          <w:szCs w:val="24"/>
          <w:lang w:val="en-US" w:eastAsia="zh-CN"/>
        </w:rPr>
        <w:t>成交供应商</w:t>
      </w:r>
      <w:r>
        <w:rPr>
          <w:rFonts w:hint="eastAsia" w:ascii="宋体" w:hAnsi="宋体" w:cs="宋体"/>
          <w:sz w:val="24"/>
          <w:szCs w:val="24"/>
        </w:rPr>
        <w:t>应承担全部法律责任。</w:t>
      </w:r>
    </w:p>
    <w:p w14:paraId="760D4D14">
      <w:pPr>
        <w:keepNext w:val="0"/>
        <w:keepLines w:val="0"/>
        <w:pageBreakBefore w:val="0"/>
        <w:widowControl w:val="0"/>
        <w:tabs>
          <w:tab w:val="left" w:pos="5505"/>
          <w:tab w:val="right" w:pos="8955"/>
        </w:tabs>
        <w:kinsoku/>
        <w:wordWrap/>
        <w:overflowPunct/>
        <w:topLinePunct w:val="0"/>
        <w:autoSpaceDE/>
        <w:autoSpaceDN/>
        <w:bidi w:val="0"/>
        <w:adjustRightInd w:val="0"/>
        <w:spacing w:line="360" w:lineRule="exact"/>
        <w:ind w:firstLine="482" w:firstLineChars="200"/>
        <w:textAlignment w:val="baseline"/>
        <w:rPr>
          <w:rFonts w:hint="eastAsia" w:ascii="宋体" w:hAnsi="宋体" w:cs="宋体"/>
          <w:b/>
          <w:bCs/>
          <w:sz w:val="24"/>
          <w:szCs w:val="24"/>
        </w:rPr>
      </w:pPr>
      <w:r>
        <w:rPr>
          <w:rFonts w:hint="eastAsia" w:ascii="宋体" w:hAnsi="宋体" w:eastAsia="宋体" w:cs="宋体"/>
          <w:b/>
          <w:bCs/>
          <w:color w:val="auto"/>
          <w:kern w:val="0"/>
          <w:sz w:val="24"/>
          <w:szCs w:val="24"/>
          <w:highlight w:val="none"/>
          <w:lang w:val="en-US" w:eastAsia="zh-CN" w:bidi="ar-SA"/>
        </w:rPr>
        <w:t>（六）</w:t>
      </w:r>
      <w:r>
        <w:rPr>
          <w:rFonts w:hint="eastAsia" w:ascii="宋体" w:hAnsi="宋体" w:cs="宋体"/>
          <w:b/>
          <w:bCs/>
          <w:sz w:val="24"/>
          <w:szCs w:val="24"/>
        </w:rPr>
        <w:t>新鲜鱼、禽类相关要求：</w:t>
      </w:r>
    </w:p>
    <w:p w14:paraId="1D72A7FD">
      <w:pPr>
        <w:keepNext w:val="0"/>
        <w:keepLines w:val="0"/>
        <w:pageBreakBefore w:val="0"/>
        <w:widowControl w:val="0"/>
        <w:tabs>
          <w:tab w:val="left" w:pos="5505"/>
          <w:tab w:val="right" w:pos="8955"/>
        </w:tabs>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成交供应商</w:t>
      </w:r>
      <w:r>
        <w:rPr>
          <w:rFonts w:hint="eastAsia" w:ascii="宋体" w:hAnsi="宋体" w:cs="宋体"/>
          <w:sz w:val="24"/>
          <w:szCs w:val="24"/>
        </w:rPr>
        <w:t>提供的鱼、禽类必须新鲜，严禁提供病死、毒死或者死因不明、卫生检验不合格的鱼、禽类。鱼、禽类的质量、卫生标准按国家新鲜鱼、禽类食品质量、卫生标准执行。</w:t>
      </w:r>
    </w:p>
    <w:p w14:paraId="73CBF4FB">
      <w:pPr>
        <w:keepNext w:val="0"/>
        <w:keepLines w:val="0"/>
        <w:pageBreakBefore w:val="0"/>
        <w:widowControl w:val="0"/>
        <w:tabs>
          <w:tab w:val="left" w:pos="5505"/>
          <w:tab w:val="right" w:pos="8955"/>
        </w:tabs>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2、新鲜鱼、禽类</w:t>
      </w:r>
      <w:r>
        <w:rPr>
          <w:rFonts w:hint="eastAsia" w:ascii="宋体" w:hAnsi="宋体" w:cs="宋体"/>
          <w:sz w:val="24"/>
          <w:szCs w:val="24"/>
          <w:lang w:eastAsia="zh-CN"/>
        </w:rPr>
        <w:t>应按要求切好，</w:t>
      </w:r>
      <w:r>
        <w:rPr>
          <w:rFonts w:hint="eastAsia" w:ascii="宋体" w:hAnsi="宋体" w:cs="宋体"/>
          <w:sz w:val="24"/>
          <w:szCs w:val="24"/>
        </w:rPr>
        <w:t>不得以次充好、以假乱真、有异味，在运送过程中不得与含有毒有害物质混放或受到有害物质的污染。</w:t>
      </w:r>
    </w:p>
    <w:p w14:paraId="574A67F5">
      <w:pPr>
        <w:keepNext w:val="0"/>
        <w:keepLines w:val="0"/>
        <w:pageBreakBefore w:val="0"/>
        <w:widowControl w:val="0"/>
        <w:tabs>
          <w:tab w:val="left" w:pos="5505"/>
          <w:tab w:val="right" w:pos="8955"/>
        </w:tabs>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3、如因质量原因或在运送中被严重污染，而造成食物中毒事故，经有关权威部门鉴定确认，</w:t>
      </w:r>
      <w:r>
        <w:rPr>
          <w:rFonts w:hint="eastAsia" w:ascii="宋体" w:hAnsi="宋体" w:cs="宋体"/>
          <w:sz w:val="24"/>
          <w:szCs w:val="24"/>
          <w:lang w:val="en-US" w:eastAsia="zh-CN"/>
        </w:rPr>
        <w:t>成交供应商</w:t>
      </w:r>
      <w:r>
        <w:rPr>
          <w:rFonts w:hint="eastAsia" w:ascii="宋体" w:hAnsi="宋体" w:cs="宋体"/>
          <w:sz w:val="24"/>
          <w:szCs w:val="24"/>
        </w:rPr>
        <w:t>应承担全部法律责任。</w:t>
      </w:r>
    </w:p>
    <w:p w14:paraId="00A22C45">
      <w:pPr>
        <w:keepNext w:val="0"/>
        <w:keepLines w:val="0"/>
        <w:pageBreakBefore w:val="0"/>
        <w:widowControl w:val="0"/>
        <w:kinsoku/>
        <w:wordWrap/>
        <w:overflowPunct/>
        <w:topLinePunct w:val="0"/>
        <w:autoSpaceDE/>
        <w:autoSpaceDN/>
        <w:bidi w:val="0"/>
        <w:adjustRightInd w:val="0"/>
        <w:spacing w:line="360" w:lineRule="exact"/>
        <w:ind w:firstLine="482" w:firstLineChars="200"/>
        <w:textAlignment w:val="baseline"/>
        <w:rPr>
          <w:rFonts w:hint="eastAsia" w:ascii="宋体" w:hAnsi="宋体" w:cs="宋体"/>
          <w:b/>
          <w:bCs/>
          <w:sz w:val="24"/>
          <w:szCs w:val="24"/>
        </w:rPr>
      </w:pPr>
      <w:r>
        <w:rPr>
          <w:rFonts w:hint="eastAsia" w:ascii="宋体" w:hAnsi="宋体" w:eastAsia="宋体" w:cs="宋体"/>
          <w:b/>
          <w:bCs/>
          <w:color w:val="auto"/>
          <w:kern w:val="0"/>
          <w:sz w:val="24"/>
          <w:szCs w:val="24"/>
          <w:highlight w:val="none"/>
          <w:lang w:val="en-US" w:eastAsia="zh-CN" w:bidi="ar-SA"/>
        </w:rPr>
        <w:t>（七）</w:t>
      </w:r>
      <w:r>
        <w:rPr>
          <w:rFonts w:hint="eastAsia" w:ascii="宋体" w:hAnsi="宋体" w:cs="宋体"/>
          <w:b/>
          <w:bCs/>
          <w:sz w:val="24"/>
          <w:szCs w:val="24"/>
        </w:rPr>
        <w:t>冷冻食品相关要求</w:t>
      </w:r>
    </w:p>
    <w:p w14:paraId="62ACB198">
      <w:pPr>
        <w:keepNext w:val="0"/>
        <w:keepLines w:val="0"/>
        <w:pageBreakBefore w:val="0"/>
        <w:widowControl w:val="0"/>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1、冷冻食品应符合国家食品卫生法规定标准（品名、产地、厂名、生产日期、批号、保质期限）。</w:t>
      </w:r>
    </w:p>
    <w:p w14:paraId="342AC396">
      <w:pPr>
        <w:keepNext w:val="0"/>
        <w:keepLines w:val="0"/>
        <w:pageBreakBefore w:val="0"/>
        <w:widowControl w:val="0"/>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2、冷冻食品外包装应符合国家规定标准，不得污秽不洁、严重破损或者运输工具不洁造成污染。</w:t>
      </w:r>
    </w:p>
    <w:p w14:paraId="5F84557A">
      <w:pPr>
        <w:keepNext w:val="0"/>
        <w:keepLines w:val="0"/>
        <w:pageBreakBefore w:val="0"/>
        <w:widowControl w:val="0"/>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3、因质量原因造成中毒事故，经有关权威部门鉴定确认的，</w:t>
      </w:r>
      <w:r>
        <w:rPr>
          <w:rFonts w:hint="eastAsia" w:ascii="宋体" w:hAnsi="宋体" w:cs="宋体"/>
          <w:sz w:val="24"/>
          <w:szCs w:val="24"/>
          <w:lang w:val="en-US" w:eastAsia="zh-CN"/>
        </w:rPr>
        <w:t>成交供应商</w:t>
      </w:r>
      <w:r>
        <w:rPr>
          <w:rFonts w:hint="eastAsia" w:ascii="宋体" w:hAnsi="宋体" w:cs="宋体"/>
          <w:sz w:val="24"/>
          <w:szCs w:val="24"/>
        </w:rPr>
        <w:t>应承担全部法律责任。</w:t>
      </w:r>
    </w:p>
    <w:p w14:paraId="7E5924AA">
      <w:pPr>
        <w:keepNext w:val="0"/>
        <w:keepLines w:val="0"/>
        <w:pageBreakBefore w:val="0"/>
        <w:widowControl w:val="0"/>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4、有明确质保期的货物，供货日至保质期到期日的时间间隔，不能少于保质期的三分之二。</w:t>
      </w:r>
    </w:p>
    <w:p w14:paraId="47C145EE">
      <w:pPr>
        <w:keepNext w:val="0"/>
        <w:keepLines w:val="0"/>
        <w:pageBreakBefore w:val="0"/>
        <w:widowControl w:val="0"/>
        <w:kinsoku/>
        <w:wordWrap/>
        <w:overflowPunct/>
        <w:topLinePunct w:val="0"/>
        <w:autoSpaceDE/>
        <w:autoSpaceDN/>
        <w:bidi w:val="0"/>
        <w:adjustRightInd w:val="0"/>
        <w:spacing w:line="360" w:lineRule="exact"/>
        <w:ind w:firstLine="482" w:firstLineChars="200"/>
        <w:textAlignment w:val="baseline"/>
        <w:rPr>
          <w:rFonts w:hint="eastAsia" w:ascii="宋体" w:hAnsi="宋体" w:cs="宋体"/>
          <w:sz w:val="24"/>
          <w:szCs w:val="24"/>
        </w:rPr>
      </w:pPr>
      <w:r>
        <w:rPr>
          <w:rFonts w:hint="eastAsia" w:ascii="宋体" w:hAnsi="宋体" w:eastAsia="宋体" w:cs="宋体"/>
          <w:b/>
          <w:bCs/>
          <w:color w:val="auto"/>
          <w:kern w:val="0"/>
          <w:sz w:val="24"/>
          <w:szCs w:val="24"/>
          <w:highlight w:val="none"/>
          <w:lang w:val="en-US" w:eastAsia="zh-CN" w:bidi="ar-SA"/>
        </w:rPr>
        <w:t>（八）</w:t>
      </w:r>
      <w:r>
        <w:rPr>
          <w:rFonts w:hint="eastAsia" w:ascii="宋体" w:hAnsi="宋体" w:cs="宋体"/>
          <w:b/>
          <w:bCs/>
          <w:sz w:val="24"/>
          <w:szCs w:val="24"/>
        </w:rPr>
        <w:t>蔬菜及酱菜相关要求</w:t>
      </w:r>
      <w:r>
        <w:rPr>
          <w:rFonts w:hint="eastAsia" w:ascii="宋体" w:hAnsi="宋体" w:cs="宋体"/>
          <w:sz w:val="24"/>
          <w:szCs w:val="24"/>
        </w:rPr>
        <w:t>：</w:t>
      </w:r>
    </w:p>
    <w:p w14:paraId="3E806A6F">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1、蔬菜质量应为保质保量、无根草、无腐烂变质、无可致中毒残余农药，且色泽鲜嫩，要进行农药残留检测。</w:t>
      </w:r>
    </w:p>
    <w:p w14:paraId="08E47321">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2、</w:t>
      </w:r>
      <w:r>
        <w:rPr>
          <w:rFonts w:hint="eastAsia" w:ascii="宋体" w:hAnsi="宋体" w:cs="宋体"/>
          <w:sz w:val="24"/>
          <w:szCs w:val="24"/>
          <w:lang w:eastAsia="zh-CN"/>
        </w:rPr>
        <w:t>新鲜蔬菜应按要求切好，</w:t>
      </w:r>
      <w:r>
        <w:rPr>
          <w:rFonts w:hint="eastAsia" w:ascii="宋体" w:hAnsi="宋体" w:cs="宋体"/>
          <w:sz w:val="24"/>
          <w:szCs w:val="24"/>
        </w:rPr>
        <w:t>严禁用污秽不洁或被农药、化肥等有毒有害物污染的包装材料盛装蔬菜。</w:t>
      </w:r>
    </w:p>
    <w:p w14:paraId="5AF60246">
      <w:pPr>
        <w:keepNext w:val="0"/>
        <w:keepLines w:val="0"/>
        <w:pageBreakBefore w:val="0"/>
        <w:widowControl w:val="0"/>
        <w:kinsoku/>
        <w:wordWrap/>
        <w:overflowPunct/>
        <w:topLinePunct w:val="0"/>
        <w:autoSpaceDE/>
        <w:autoSpaceDN/>
        <w:bidi w:val="0"/>
        <w:adjustRightInd w:val="0"/>
        <w:snapToGrid w:val="0"/>
        <w:spacing w:line="360" w:lineRule="exact"/>
        <w:ind w:firstLine="448" w:firstLineChars="200"/>
        <w:textAlignment w:val="baseline"/>
        <w:rPr>
          <w:rFonts w:hint="eastAsia" w:ascii="宋体" w:hAnsi="宋体" w:cs="宋体"/>
          <w:sz w:val="24"/>
          <w:szCs w:val="24"/>
        </w:rPr>
      </w:pPr>
      <w:r>
        <w:rPr>
          <w:rFonts w:hint="eastAsia" w:ascii="宋体" w:hAnsi="宋体" w:cs="宋体"/>
          <w:spacing w:val="-8"/>
          <w:sz w:val="24"/>
          <w:szCs w:val="24"/>
        </w:rPr>
        <w:t>3、酱菜品种主要有萝卜干、榨菜片、黄姜、什锦菜、八宝菜等，每周至少保证供应3个品种，</w:t>
      </w:r>
      <w:r>
        <w:rPr>
          <w:rFonts w:hint="eastAsia" w:ascii="宋体" w:hAnsi="宋体" w:cs="宋体"/>
          <w:sz w:val="24"/>
          <w:szCs w:val="24"/>
        </w:rPr>
        <w:t>货物外包装应符合国家规定标准，不得污秽不洁、严重破损或者运输工具不洁造成污染，其内不准掺假、掺杂、伪造和超过保质期限</w:t>
      </w:r>
      <w:r>
        <w:rPr>
          <w:rFonts w:hint="eastAsia" w:ascii="宋体" w:hAnsi="宋体" w:cs="宋体"/>
          <w:spacing w:val="-8"/>
          <w:sz w:val="24"/>
          <w:szCs w:val="24"/>
        </w:rPr>
        <w:t>，</w:t>
      </w:r>
      <w:r>
        <w:rPr>
          <w:rFonts w:hint="eastAsia" w:ascii="宋体" w:hAnsi="宋体" w:cs="宋体"/>
          <w:sz w:val="24"/>
          <w:szCs w:val="24"/>
        </w:rPr>
        <w:t>应符合国家食品卫生规定标准</w:t>
      </w:r>
      <w:r>
        <w:rPr>
          <w:rFonts w:hint="eastAsia" w:ascii="宋体" w:hAnsi="宋体" w:cs="宋体"/>
          <w:spacing w:val="-8"/>
          <w:sz w:val="24"/>
          <w:szCs w:val="24"/>
        </w:rPr>
        <w:t>。</w:t>
      </w:r>
    </w:p>
    <w:p w14:paraId="295788B0">
      <w:pPr>
        <w:keepNext w:val="0"/>
        <w:keepLines w:val="0"/>
        <w:pageBreakBefore w:val="0"/>
        <w:widowControl w:val="0"/>
        <w:kinsoku/>
        <w:wordWrap/>
        <w:overflowPunct/>
        <w:topLinePunct w:val="0"/>
        <w:autoSpaceDE/>
        <w:autoSpaceDN/>
        <w:bidi w:val="0"/>
        <w:adjustRightInd w:val="0"/>
        <w:spacing w:line="360" w:lineRule="exact"/>
        <w:ind w:firstLine="482" w:firstLineChars="200"/>
        <w:textAlignment w:val="baseline"/>
        <w:rPr>
          <w:rFonts w:hint="eastAsia" w:ascii="宋体" w:hAnsi="宋体" w:cs="宋体"/>
          <w:b/>
          <w:bCs/>
          <w:sz w:val="24"/>
          <w:szCs w:val="24"/>
        </w:rPr>
      </w:pPr>
      <w:r>
        <w:rPr>
          <w:rFonts w:hint="eastAsia" w:ascii="宋体" w:hAnsi="宋体" w:eastAsia="宋体" w:cs="宋体"/>
          <w:b/>
          <w:bCs/>
          <w:color w:val="auto"/>
          <w:kern w:val="0"/>
          <w:sz w:val="24"/>
          <w:szCs w:val="24"/>
          <w:highlight w:val="none"/>
          <w:lang w:val="en-US" w:eastAsia="zh-CN" w:bidi="ar-SA"/>
        </w:rPr>
        <w:t>（九）</w:t>
      </w:r>
      <w:r>
        <w:rPr>
          <w:rFonts w:hint="eastAsia" w:ascii="宋体" w:hAnsi="宋体" w:cs="宋体"/>
          <w:b/>
          <w:bCs/>
          <w:sz w:val="24"/>
          <w:szCs w:val="24"/>
        </w:rPr>
        <w:t>鸡蛋质量要求：</w:t>
      </w:r>
    </w:p>
    <w:p w14:paraId="4DB7DB06">
      <w:pPr>
        <w:keepNext w:val="0"/>
        <w:keepLines w:val="0"/>
        <w:pageBreakBefore w:val="0"/>
        <w:widowControl w:val="0"/>
        <w:kinsoku/>
        <w:wordWrap/>
        <w:overflowPunct/>
        <w:topLinePunct w:val="0"/>
        <w:autoSpaceDE/>
        <w:autoSpaceDN/>
        <w:bidi w:val="0"/>
        <w:adjustRightInd w:val="0"/>
        <w:spacing w:line="360" w:lineRule="exact"/>
        <w:ind w:firstLine="480" w:firstLineChars="200"/>
        <w:textAlignment w:val="baseline"/>
        <w:rPr>
          <w:rFonts w:hint="eastAsia" w:ascii="宋体" w:hAnsi="宋体" w:eastAsia="宋体" w:cs="宋体"/>
          <w:sz w:val="24"/>
          <w:szCs w:val="24"/>
          <w:lang w:eastAsia="zh-CN"/>
        </w:rPr>
      </w:pPr>
      <w:r>
        <w:rPr>
          <w:rFonts w:hint="eastAsia" w:ascii="宋体" w:hAnsi="宋体" w:cs="宋体"/>
          <w:sz w:val="24"/>
          <w:szCs w:val="24"/>
        </w:rPr>
        <w:t>1、应当为新鲜完整鸡蛋，应符合国家食品卫生法规定标准（品名、产地、厂名、生产日期、批号、保质期限）</w:t>
      </w:r>
      <w:r>
        <w:rPr>
          <w:rFonts w:hint="eastAsia" w:ascii="宋体" w:hAnsi="宋体" w:cs="宋体"/>
          <w:sz w:val="24"/>
          <w:szCs w:val="24"/>
          <w:lang w:eastAsia="zh-CN"/>
        </w:rPr>
        <w:t>。</w:t>
      </w:r>
    </w:p>
    <w:p w14:paraId="05EDBC35">
      <w:pPr>
        <w:keepNext w:val="0"/>
        <w:keepLines w:val="0"/>
        <w:pageBreakBefore w:val="0"/>
        <w:widowControl w:val="0"/>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2、鸡蛋外包装应符合国家规定标准，不得污秽不洁、严重破损或者运输工具不洁造成污染。</w:t>
      </w:r>
    </w:p>
    <w:p w14:paraId="75EC8139">
      <w:pPr>
        <w:keepNext w:val="0"/>
        <w:keepLines w:val="0"/>
        <w:pageBreakBefore w:val="0"/>
        <w:widowControl w:val="0"/>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3、无条件退换有质量问题的鸡蛋（如穿孔、变质、破碎等）或违反国家相关法律法规规定的鸡蛋。</w:t>
      </w:r>
    </w:p>
    <w:p w14:paraId="5A656082">
      <w:pPr>
        <w:keepNext w:val="0"/>
        <w:keepLines w:val="0"/>
        <w:pageBreakBefore w:val="0"/>
        <w:widowControl w:val="0"/>
        <w:kinsoku/>
        <w:wordWrap/>
        <w:overflowPunct/>
        <w:topLinePunct w:val="0"/>
        <w:autoSpaceDE/>
        <w:autoSpaceDN/>
        <w:bidi w:val="0"/>
        <w:adjustRightInd w:val="0"/>
        <w:snapToGrid w:val="0"/>
        <w:spacing w:line="360" w:lineRule="exact"/>
        <w:ind w:firstLine="482" w:firstLineChars="200"/>
        <w:textAlignment w:val="baseline"/>
        <w:rPr>
          <w:rFonts w:hint="eastAsia" w:ascii="宋体" w:hAnsi="宋体" w:cs="宋体"/>
          <w:b/>
          <w:bCs/>
          <w:sz w:val="24"/>
          <w:szCs w:val="24"/>
        </w:rPr>
      </w:pPr>
      <w:r>
        <w:rPr>
          <w:rFonts w:hint="eastAsia" w:ascii="宋体" w:hAnsi="宋体" w:eastAsia="宋体" w:cs="宋体"/>
          <w:b/>
          <w:bCs/>
          <w:color w:val="auto"/>
          <w:kern w:val="0"/>
          <w:sz w:val="24"/>
          <w:szCs w:val="24"/>
          <w:highlight w:val="none"/>
          <w:lang w:val="en-US" w:eastAsia="zh-CN" w:bidi="ar-SA"/>
        </w:rPr>
        <w:t>（十）</w:t>
      </w:r>
      <w:r>
        <w:rPr>
          <w:rFonts w:hint="eastAsia" w:ascii="宋体" w:hAnsi="宋体" w:cs="宋体"/>
          <w:b/>
          <w:bCs/>
          <w:sz w:val="24"/>
          <w:szCs w:val="24"/>
        </w:rPr>
        <w:t>调味品相关要求：</w:t>
      </w:r>
    </w:p>
    <w:p w14:paraId="42D23594">
      <w:pPr>
        <w:keepNext w:val="0"/>
        <w:keepLines w:val="0"/>
        <w:pageBreakBefore w:val="0"/>
        <w:widowControl w:val="0"/>
        <w:kinsoku/>
        <w:wordWrap/>
        <w:overflowPunct/>
        <w:topLinePunct w:val="0"/>
        <w:autoSpaceDE/>
        <w:autoSpaceDN/>
        <w:bidi w:val="0"/>
        <w:adjustRightInd w:val="0"/>
        <w:snapToGrid w:val="0"/>
        <w:spacing w:line="360" w:lineRule="exact"/>
        <w:ind w:left="78" w:leftChars="37" w:firstLine="480" w:firstLineChars="200"/>
        <w:textAlignment w:val="baseline"/>
        <w:rPr>
          <w:rFonts w:hint="eastAsia" w:ascii="宋体" w:hAnsi="宋体" w:cs="宋体"/>
          <w:sz w:val="24"/>
          <w:szCs w:val="24"/>
        </w:rPr>
      </w:pPr>
      <w:r>
        <w:rPr>
          <w:rFonts w:hint="eastAsia" w:ascii="宋体" w:hAnsi="宋体" w:cs="宋体"/>
          <w:sz w:val="24"/>
          <w:szCs w:val="24"/>
        </w:rPr>
        <w:t>1、调味品应符合国家食品卫生法规定标准（品名、产地、厂名、生产日期、批号或者代号、规格、配方或主要成分、保质期限）。</w:t>
      </w:r>
    </w:p>
    <w:p w14:paraId="2E2C676F">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2、调味品外包装应符合国家规定标准，不得污秽不洁、严重破损或者运输工具不洁造成污染，其内不准掺假、掺杂、伪造和超过保质期限。</w:t>
      </w:r>
    </w:p>
    <w:p w14:paraId="3506210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3、因质量原因造成中毒事故，经有关权威部门鉴定确认的，</w:t>
      </w:r>
      <w:r>
        <w:rPr>
          <w:rFonts w:hint="eastAsia" w:ascii="宋体" w:hAnsi="宋体" w:cs="宋体"/>
          <w:sz w:val="24"/>
          <w:szCs w:val="24"/>
          <w:lang w:val="en-US" w:eastAsia="zh-CN"/>
        </w:rPr>
        <w:t>成交供应商</w:t>
      </w:r>
      <w:r>
        <w:rPr>
          <w:rFonts w:hint="eastAsia" w:ascii="宋体" w:hAnsi="宋体" w:cs="宋体"/>
          <w:sz w:val="24"/>
          <w:szCs w:val="24"/>
        </w:rPr>
        <w:t>应承担全部法律责任和民事赔偿责任。</w:t>
      </w:r>
    </w:p>
    <w:p w14:paraId="4EF631C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4、有明确质保期的货物，供货日至保质期到期日的时间间隔，不能少于保质期的三分之二。</w:t>
      </w:r>
    </w:p>
    <w:p w14:paraId="5B54F88D">
      <w:pPr>
        <w:keepNext w:val="0"/>
        <w:keepLines w:val="0"/>
        <w:pageBreakBefore w:val="0"/>
        <w:widowControl w:val="0"/>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5、</w:t>
      </w:r>
      <w:r>
        <w:rPr>
          <w:rFonts w:hint="eastAsia" w:ascii="宋体" w:hAnsi="宋体" w:cs="宋体"/>
          <w:sz w:val="24"/>
          <w:szCs w:val="24"/>
          <w:lang w:val="en-US" w:eastAsia="zh-CN"/>
        </w:rPr>
        <w:t>成交供应商</w:t>
      </w:r>
      <w:r>
        <w:rPr>
          <w:rFonts w:hint="eastAsia" w:ascii="宋体" w:hAnsi="宋体" w:cs="宋体"/>
          <w:sz w:val="24"/>
          <w:szCs w:val="24"/>
        </w:rPr>
        <w:t>必须保证无条件退换有质量问题的商品（如涨包、穿孔、变质、破碎等）；无条件退回不符合或违反国家相关法律法规规定的商品。</w:t>
      </w:r>
    </w:p>
    <w:p w14:paraId="3F765DCF">
      <w:pPr>
        <w:keepNext w:val="0"/>
        <w:keepLines w:val="0"/>
        <w:pageBreakBefore w:val="0"/>
        <w:widowControl w:val="0"/>
        <w:kinsoku/>
        <w:wordWrap/>
        <w:overflowPunct/>
        <w:topLinePunct w:val="0"/>
        <w:autoSpaceDE/>
        <w:autoSpaceDN/>
        <w:bidi w:val="0"/>
        <w:adjustRightInd w:val="0"/>
        <w:spacing w:line="360" w:lineRule="exact"/>
        <w:ind w:firstLine="482" w:firstLineChars="200"/>
        <w:textAlignment w:val="baseline"/>
        <w:rPr>
          <w:rFonts w:hint="eastAsia" w:ascii="宋体" w:hAnsi="宋体" w:cs="宋体"/>
          <w:b/>
          <w:bCs/>
          <w:sz w:val="24"/>
          <w:szCs w:val="24"/>
        </w:rPr>
      </w:pPr>
      <w:r>
        <w:rPr>
          <w:rFonts w:hint="eastAsia" w:ascii="宋体" w:hAnsi="宋体" w:eastAsia="宋体" w:cs="宋体"/>
          <w:b/>
          <w:bCs/>
          <w:color w:val="auto"/>
          <w:kern w:val="0"/>
          <w:sz w:val="24"/>
          <w:szCs w:val="24"/>
          <w:highlight w:val="none"/>
          <w:lang w:val="en-US" w:eastAsia="zh-CN" w:bidi="ar-SA"/>
        </w:rPr>
        <w:t>（十一）</w:t>
      </w:r>
      <w:r>
        <w:rPr>
          <w:rFonts w:hint="eastAsia" w:ascii="宋体" w:hAnsi="宋体" w:cs="宋体"/>
          <w:b/>
          <w:bCs/>
          <w:sz w:val="24"/>
          <w:szCs w:val="24"/>
        </w:rPr>
        <w:t>其他物品相关要求</w:t>
      </w:r>
    </w:p>
    <w:p w14:paraId="45E79B35">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1、货物应符合国家食品卫生法规定标准（品名、产地、厂名、联系方式、生产日期、批号或者代号、规格、净重、配方或主要成分、保质期限和食用方法贮藏说明、质量（品质）级及其他强制标示内容），所有食品类货物必须是预包装食品（软包装），预包装食品标签应符合 GB 7718《预包装食品标签通则》要求，标注食品生产许可证编号（SC 编号）、生产日期、保质期、配料表等法定标示内容。</w:t>
      </w:r>
    </w:p>
    <w:p w14:paraId="5574D734">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2、货物外包装应符合国家规定标准，不得污秽不洁、严重破损或者运输工具不洁造成污染，其内不准掺假、掺杂、伪造和超过保质期限。</w:t>
      </w:r>
    </w:p>
    <w:p w14:paraId="22E88D91">
      <w:pPr>
        <w:keepNext w:val="0"/>
        <w:keepLines w:val="0"/>
        <w:pageBreakBefore w:val="0"/>
        <w:widowControl w:val="0"/>
        <w:tabs>
          <w:tab w:val="left" w:pos="-420"/>
          <w:tab w:val="left" w:pos="0"/>
          <w:tab w:val="left" w:pos="840"/>
        </w:tabs>
        <w:kinsoku/>
        <w:wordWrap/>
        <w:overflowPunct/>
        <w:topLinePunct w:val="0"/>
        <w:autoSpaceDE/>
        <w:autoSpaceDN/>
        <w:bidi w:val="0"/>
        <w:adjustRightIn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3、因质量原因造成中毒事故，经有关权威部门鉴定确认的，</w:t>
      </w:r>
      <w:r>
        <w:rPr>
          <w:rFonts w:hint="eastAsia" w:ascii="宋体" w:hAnsi="宋体" w:cs="宋体"/>
          <w:sz w:val="24"/>
          <w:szCs w:val="24"/>
          <w:lang w:val="en-US" w:eastAsia="zh-CN"/>
        </w:rPr>
        <w:t>成交供应商</w:t>
      </w:r>
      <w:r>
        <w:rPr>
          <w:rFonts w:hint="eastAsia" w:ascii="宋体" w:hAnsi="宋体" w:cs="宋体"/>
          <w:sz w:val="24"/>
          <w:szCs w:val="24"/>
        </w:rPr>
        <w:t>应承担全部经济和法律责任。</w:t>
      </w:r>
    </w:p>
    <w:p w14:paraId="1590ED7D">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4、有明确质保期的货物，供货日至保质期到期日的时间间隔，不能少于保质期的三分之二。</w:t>
      </w:r>
    </w:p>
    <w:p w14:paraId="6D180967">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5、</w:t>
      </w:r>
      <w:r>
        <w:rPr>
          <w:rFonts w:hint="eastAsia" w:ascii="宋体" w:hAnsi="宋体" w:cs="宋体"/>
          <w:sz w:val="24"/>
          <w:szCs w:val="24"/>
          <w:lang w:val="en-US" w:eastAsia="zh-CN"/>
        </w:rPr>
        <w:t>成交供应商</w:t>
      </w:r>
      <w:r>
        <w:rPr>
          <w:rFonts w:hint="eastAsia" w:ascii="宋体" w:hAnsi="宋体" w:cs="宋体"/>
          <w:sz w:val="24"/>
          <w:szCs w:val="24"/>
        </w:rPr>
        <w:t>必须保证无条件退换有质量问题的商品（如漏罐、涨罐、涨包、穿孔、变质、破碎等）；无条件退回不符合或违反国家相关法律法规规定的商品。</w:t>
      </w:r>
    </w:p>
    <w:p w14:paraId="4D79810E">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baseline"/>
        <w:rPr>
          <w:rFonts w:hint="eastAsia" w:ascii="宋体" w:hAnsi="宋体" w:cs="宋体"/>
          <w:sz w:val="24"/>
          <w:szCs w:val="24"/>
        </w:rPr>
      </w:pPr>
      <w:r>
        <w:rPr>
          <w:rFonts w:hint="eastAsia" w:ascii="宋体" w:hAnsi="宋体" w:cs="宋体"/>
          <w:sz w:val="24"/>
          <w:szCs w:val="24"/>
        </w:rPr>
        <w:t>6、</w:t>
      </w:r>
      <w:r>
        <w:rPr>
          <w:rFonts w:hint="eastAsia" w:ascii="宋体" w:hAnsi="宋体" w:cs="宋体"/>
          <w:sz w:val="24"/>
          <w:szCs w:val="24"/>
          <w:lang w:val="en-US" w:eastAsia="zh-CN"/>
        </w:rPr>
        <w:t>成交供应商</w:t>
      </w:r>
      <w:r>
        <w:rPr>
          <w:rFonts w:hint="eastAsia" w:ascii="宋体" w:hAnsi="宋体" w:cs="宋体"/>
          <w:sz w:val="24"/>
          <w:szCs w:val="24"/>
        </w:rPr>
        <w:t>参与</w:t>
      </w:r>
      <w:r>
        <w:rPr>
          <w:rFonts w:hint="eastAsia" w:ascii="宋体" w:hAnsi="宋体" w:cs="宋体"/>
          <w:sz w:val="24"/>
          <w:szCs w:val="24"/>
          <w:lang w:val="en-US" w:eastAsia="zh-CN"/>
        </w:rPr>
        <w:t>报价</w:t>
      </w:r>
      <w:r>
        <w:rPr>
          <w:rFonts w:hint="eastAsia" w:ascii="宋体" w:hAnsi="宋体" w:cs="宋体"/>
          <w:sz w:val="24"/>
          <w:szCs w:val="24"/>
        </w:rPr>
        <w:t>的商品在供货过程发现不符合上述要求，必须无条件退换成符合上述要求的商品，价格不变。</w:t>
      </w:r>
    </w:p>
    <w:p w14:paraId="0F5888D8">
      <w:pPr>
        <w:keepNext w:val="0"/>
        <w:keepLines w:val="0"/>
        <w:pageBreakBefore w:val="0"/>
        <w:widowControl w:val="0"/>
        <w:kinsoku/>
        <w:wordWrap/>
        <w:overflowPunct/>
        <w:topLinePunct w:val="0"/>
        <w:autoSpaceDE/>
        <w:autoSpaceDN/>
        <w:bidi w:val="0"/>
        <w:adjustRightInd w:val="0"/>
        <w:spacing w:line="360" w:lineRule="exact"/>
        <w:ind w:firstLine="482" w:firstLineChars="200"/>
        <w:textAlignment w:val="baseline"/>
        <w:rPr>
          <w:rFonts w:hint="eastAsia" w:ascii="宋体" w:hAnsi="宋体" w:cs="宋体"/>
          <w:b/>
          <w:bCs/>
          <w:sz w:val="24"/>
          <w:szCs w:val="24"/>
        </w:rPr>
      </w:pPr>
      <w:r>
        <w:rPr>
          <w:rFonts w:hint="eastAsia" w:ascii="宋体" w:hAnsi="宋体" w:cs="宋体"/>
          <w:b/>
          <w:bCs/>
          <w:sz w:val="24"/>
          <w:szCs w:val="24"/>
        </w:rPr>
        <w:t>报价承诺：</w:t>
      </w:r>
    </w:p>
    <w:p w14:paraId="0C03017C">
      <w:pPr>
        <w:bidi w:val="0"/>
        <w:rPr>
          <w:rFonts w:hint="eastAsia" w:ascii="宋体" w:hAnsi="宋体" w:eastAsia="宋体" w:cs="宋体"/>
          <w:b/>
          <w:color w:val="auto"/>
          <w:sz w:val="24"/>
          <w:szCs w:val="24"/>
          <w:highlight w:val="none"/>
          <w:lang w:eastAsia="zh-CN"/>
        </w:rPr>
      </w:pPr>
      <w:r>
        <w:rPr>
          <w:rFonts w:hint="eastAsia" w:ascii="宋体" w:hAnsi="宋体" w:cs="宋体"/>
          <w:sz w:val="24"/>
          <w:szCs w:val="24"/>
        </w:rPr>
        <w:t>一旦我方被确定为</w:t>
      </w:r>
      <w:r>
        <w:rPr>
          <w:rFonts w:hint="eastAsia" w:ascii="宋体" w:hAnsi="宋体" w:cs="宋体"/>
          <w:sz w:val="24"/>
          <w:szCs w:val="24"/>
          <w:lang w:val="en-US" w:eastAsia="zh-CN"/>
        </w:rPr>
        <w:t>成交供应商</w:t>
      </w:r>
      <w:r>
        <w:rPr>
          <w:rFonts w:hint="eastAsia" w:ascii="宋体" w:hAnsi="宋体" w:cs="宋体"/>
          <w:sz w:val="24"/>
          <w:szCs w:val="24"/>
        </w:rPr>
        <w:t>，我方保证与贵单位签订本项目合同并提交履约保证金，按项目要求开展准备工作，承担项目所有工作。</w:t>
      </w:r>
      <w:r>
        <w:rPr>
          <w:rFonts w:hint="eastAsia" w:ascii="宋体" w:hAnsi="宋体" w:cs="宋体"/>
          <w:b/>
          <w:bCs/>
          <w:sz w:val="24"/>
          <w:szCs w:val="24"/>
          <w:lang w:eastAsia="zh-CN"/>
        </w:rPr>
        <w:t>（</w:t>
      </w:r>
      <w:r>
        <w:rPr>
          <w:rFonts w:hint="eastAsia" w:ascii="宋体" w:hAnsi="宋体" w:cs="宋体"/>
          <w:b/>
          <w:bCs/>
          <w:sz w:val="24"/>
          <w:szCs w:val="24"/>
          <w:lang w:val="en-US" w:eastAsia="zh-CN"/>
        </w:rPr>
        <w:t>需提供相关承诺函</w:t>
      </w:r>
      <w:r>
        <w:rPr>
          <w:rFonts w:hint="eastAsia" w:ascii="宋体" w:hAnsi="宋体" w:cs="宋体"/>
          <w:b/>
          <w:bCs/>
          <w:sz w:val="24"/>
          <w:szCs w:val="24"/>
          <w:lang w:eastAsia="zh-CN"/>
        </w:rPr>
        <w:t>）</w:t>
      </w:r>
    </w:p>
    <w:p w14:paraId="339EA564">
      <w:pPr>
        <w:pStyle w:val="19"/>
        <w:keepNext w:val="0"/>
        <w:keepLines w:val="0"/>
        <w:pageBreakBefore w:val="0"/>
        <w:kinsoku/>
        <w:wordWrap/>
        <w:overflowPunct/>
        <w:topLinePunct w:val="0"/>
        <w:autoSpaceDE/>
        <w:autoSpaceDN/>
        <w:bidi w:val="0"/>
        <w:spacing w:line="312" w:lineRule="auto"/>
        <w:jc w:val="both"/>
        <w:outlineLvl w:val="2"/>
        <w:rPr>
          <w:rFonts w:hint="eastAsia" w:ascii="宋体" w:hAnsi="宋体" w:eastAsia="宋体" w:cs="宋体"/>
          <w:color w:val="auto"/>
          <w:highlight w:val="none"/>
        </w:rPr>
      </w:pPr>
      <w:r>
        <w:rPr>
          <w:rFonts w:hint="eastAsia" w:ascii="宋体" w:hAnsi="宋体" w:eastAsia="宋体" w:cs="宋体"/>
          <w:b/>
          <w:color w:val="auto"/>
          <w:sz w:val="24"/>
          <w:szCs w:val="24"/>
          <w:highlight w:val="none"/>
        </w:rPr>
        <w:t>三、商务条件（以下内容不允许负偏离）</w:t>
      </w:r>
    </w:p>
    <w:p w14:paraId="1B89EEB7">
      <w:pPr>
        <w:pStyle w:val="19"/>
        <w:keepNext w:val="0"/>
        <w:keepLines w:val="0"/>
        <w:pageBreakBefore w:val="0"/>
        <w:kinsoku/>
        <w:wordWrap/>
        <w:overflowPunct/>
        <w:topLinePunct w:val="0"/>
        <w:autoSpaceDE/>
        <w:autoSpaceDN/>
        <w:bidi w:val="0"/>
        <w:spacing w:line="312" w:lineRule="auto"/>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采购包1：</w:t>
      </w:r>
    </w:p>
    <w:tbl>
      <w:tblPr>
        <w:tblStyle w:val="14"/>
        <w:tblW w:w="5223"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73"/>
        <w:gridCol w:w="766"/>
        <w:gridCol w:w="1261"/>
        <w:gridCol w:w="6628"/>
      </w:tblGrid>
      <w:tr w14:paraId="4021B9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81" w:hRule="atLeast"/>
          <w:jc w:val="center"/>
        </w:trPr>
        <w:tc>
          <w:tcPr>
            <w:tcW w:w="310" w:type="pct"/>
            <w:vAlign w:val="center"/>
          </w:tcPr>
          <w:p w14:paraId="5D7607FF">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序号</w:t>
            </w:r>
          </w:p>
        </w:tc>
        <w:tc>
          <w:tcPr>
            <w:tcW w:w="414" w:type="pct"/>
            <w:vAlign w:val="center"/>
          </w:tcPr>
          <w:p w14:paraId="3169C467">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参数性质</w:t>
            </w:r>
          </w:p>
        </w:tc>
        <w:tc>
          <w:tcPr>
            <w:tcW w:w="683" w:type="pct"/>
            <w:vAlign w:val="center"/>
          </w:tcPr>
          <w:p w14:paraId="6C55A61D">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类型</w:t>
            </w:r>
          </w:p>
        </w:tc>
        <w:tc>
          <w:tcPr>
            <w:tcW w:w="3591" w:type="pct"/>
            <w:vAlign w:val="center"/>
          </w:tcPr>
          <w:p w14:paraId="4C216CA4">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要求</w:t>
            </w:r>
          </w:p>
        </w:tc>
      </w:tr>
      <w:tr w14:paraId="304A2F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82" w:hRule="atLeast"/>
          <w:jc w:val="center"/>
        </w:trPr>
        <w:tc>
          <w:tcPr>
            <w:tcW w:w="310" w:type="pct"/>
            <w:vAlign w:val="center"/>
          </w:tcPr>
          <w:p w14:paraId="7DD1D8F1">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w:t>
            </w:r>
          </w:p>
        </w:tc>
        <w:tc>
          <w:tcPr>
            <w:tcW w:w="414" w:type="pct"/>
            <w:vAlign w:val="center"/>
          </w:tcPr>
          <w:p w14:paraId="13226B02">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w:t>
            </w:r>
          </w:p>
        </w:tc>
        <w:tc>
          <w:tcPr>
            <w:tcW w:w="683" w:type="pct"/>
            <w:vAlign w:val="center"/>
          </w:tcPr>
          <w:p w14:paraId="1C602080">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交货时间</w:t>
            </w:r>
          </w:p>
        </w:tc>
        <w:tc>
          <w:tcPr>
            <w:tcW w:w="3591" w:type="pct"/>
            <w:vAlign w:val="center"/>
          </w:tcPr>
          <w:p w14:paraId="5FAE7B77">
            <w:pPr>
              <w:keepNext w:val="0"/>
              <w:keepLines w:val="0"/>
              <w:pageBreakBefore w:val="0"/>
              <w:widowControl w:val="0"/>
              <w:kinsoku/>
              <w:wordWrap/>
              <w:overflowPunct/>
              <w:topLinePunct w:val="0"/>
              <w:autoSpaceDE/>
              <w:autoSpaceDN/>
              <w:bidi w:val="0"/>
              <w:adjustRightInd w:val="0"/>
              <w:snapToGrid w:val="0"/>
              <w:spacing w:before="218" w:line="312" w:lineRule="auto"/>
              <w:ind w:right="99"/>
              <w:jc w:val="both"/>
              <w:textAlignment w:val="auto"/>
              <w:rPr>
                <w:rFonts w:hint="eastAsia" w:ascii="宋体" w:hAnsi="宋体" w:eastAsia="宋体" w:cs="宋体"/>
                <w:color w:val="auto"/>
                <w:sz w:val="24"/>
                <w:szCs w:val="24"/>
                <w:highlight w:val="none"/>
                <w:u w:val="none"/>
                <w:lang w:val="en-US" w:eastAsia="zh-CN"/>
              </w:rPr>
            </w:pPr>
            <w:bookmarkStart w:id="6" w:name="OLE_LINK12"/>
            <w:bookmarkEnd w:id="6"/>
            <w:r>
              <w:rPr>
                <w:rFonts w:hint="eastAsia" w:asciiTheme="minorEastAsia" w:hAnsiTheme="minorEastAsia" w:eastAsiaTheme="minorEastAsia" w:cstheme="minorEastAsia"/>
                <w:color w:val="auto"/>
                <w:sz w:val="24"/>
                <w:szCs w:val="24"/>
                <w:highlight w:val="none"/>
                <w:lang w:val="en-US" w:eastAsia="zh-CN"/>
              </w:rPr>
              <w:t>合同签订后即可开始按需供货，成交人在接到采购人通知后4小时内送达。</w:t>
            </w:r>
          </w:p>
        </w:tc>
      </w:tr>
      <w:tr w14:paraId="1AA8A2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7" w:hRule="atLeast"/>
          <w:jc w:val="center"/>
        </w:trPr>
        <w:tc>
          <w:tcPr>
            <w:tcW w:w="310" w:type="pct"/>
            <w:vAlign w:val="center"/>
          </w:tcPr>
          <w:p w14:paraId="271BDBE4">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w:t>
            </w:r>
          </w:p>
        </w:tc>
        <w:tc>
          <w:tcPr>
            <w:tcW w:w="414" w:type="pct"/>
            <w:vAlign w:val="center"/>
          </w:tcPr>
          <w:p w14:paraId="5D180FB3">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w:t>
            </w:r>
          </w:p>
        </w:tc>
        <w:tc>
          <w:tcPr>
            <w:tcW w:w="683" w:type="pct"/>
            <w:vAlign w:val="center"/>
          </w:tcPr>
          <w:p w14:paraId="4B22A1BE">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交货地点</w:t>
            </w:r>
          </w:p>
        </w:tc>
        <w:tc>
          <w:tcPr>
            <w:tcW w:w="3591" w:type="pct"/>
            <w:vAlign w:val="center"/>
          </w:tcPr>
          <w:p w14:paraId="12586433">
            <w:pPr>
              <w:pStyle w:val="19"/>
              <w:keepNext w:val="0"/>
              <w:keepLines w:val="0"/>
              <w:pageBreakBefore w:val="0"/>
              <w:kinsoku/>
              <w:wordWrap/>
              <w:overflowPunct/>
              <w:topLinePunct w:val="0"/>
              <w:autoSpaceDE/>
              <w:autoSpaceDN/>
              <w:bidi w:val="0"/>
              <w:spacing w:line="312" w:lineRule="auto"/>
              <w:jc w:val="both"/>
              <w:rPr>
                <w:rFonts w:hint="default" w:ascii="宋体" w:hAnsi="宋体" w:eastAsia="宋体" w:cs="宋体"/>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lang w:val="en-US" w:eastAsia="zh-CN"/>
              </w:rPr>
              <w:t>福建省三明市三元区双拥路1号</w:t>
            </w:r>
            <w:r>
              <w:rPr>
                <w:rFonts w:hint="eastAsia" w:asciiTheme="minorEastAsia" w:hAnsiTheme="minorEastAsia" w:cstheme="minorEastAsia"/>
                <w:color w:val="auto"/>
                <w:sz w:val="24"/>
                <w:szCs w:val="24"/>
                <w:highlight w:val="none"/>
                <w:lang w:val="en-US" w:eastAsia="zh-CN"/>
              </w:rPr>
              <w:t>。</w:t>
            </w:r>
          </w:p>
        </w:tc>
      </w:tr>
      <w:tr w14:paraId="580FC1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82" w:hRule="atLeast"/>
          <w:jc w:val="center"/>
        </w:trPr>
        <w:tc>
          <w:tcPr>
            <w:tcW w:w="310" w:type="pct"/>
            <w:vAlign w:val="center"/>
          </w:tcPr>
          <w:p w14:paraId="650740AC">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w:t>
            </w:r>
          </w:p>
        </w:tc>
        <w:tc>
          <w:tcPr>
            <w:tcW w:w="414" w:type="pct"/>
            <w:vAlign w:val="center"/>
          </w:tcPr>
          <w:p w14:paraId="442E0110">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w:t>
            </w:r>
          </w:p>
        </w:tc>
        <w:tc>
          <w:tcPr>
            <w:tcW w:w="683" w:type="pct"/>
            <w:vAlign w:val="center"/>
          </w:tcPr>
          <w:p w14:paraId="48304278">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交货条件</w:t>
            </w:r>
          </w:p>
        </w:tc>
        <w:tc>
          <w:tcPr>
            <w:tcW w:w="3591" w:type="pct"/>
            <w:vAlign w:val="center"/>
          </w:tcPr>
          <w:p w14:paraId="318B31FF">
            <w:pPr>
              <w:keepNext w:val="0"/>
              <w:keepLines w:val="0"/>
              <w:pageBreakBefore w:val="0"/>
              <w:widowControl w:val="0"/>
              <w:kinsoku/>
              <w:wordWrap/>
              <w:overflowPunct/>
              <w:topLinePunct w:val="0"/>
              <w:autoSpaceDE/>
              <w:autoSpaceDN/>
              <w:bidi w:val="0"/>
              <w:adjustRightInd w:val="0"/>
              <w:snapToGrid w:val="0"/>
              <w:spacing w:before="218" w:line="312" w:lineRule="auto"/>
              <w:ind w:right="99"/>
              <w:jc w:val="both"/>
              <w:textAlignment w:val="auto"/>
              <w:rPr>
                <w:rFonts w:hint="eastAsia" w:ascii="宋体" w:hAnsi="宋体" w:eastAsia="宋体" w:cs="宋体"/>
                <w:color w:val="auto"/>
                <w:kern w:val="0"/>
                <w:sz w:val="24"/>
                <w:szCs w:val="24"/>
                <w:highlight w:val="none"/>
                <w:u w:val="none"/>
                <w:lang w:val="en-US" w:eastAsia="zh-Hans"/>
              </w:rPr>
            </w:pPr>
            <w:r>
              <w:rPr>
                <w:rFonts w:hint="eastAsia" w:ascii="宋体" w:hAnsi="宋体" w:eastAsia="宋体" w:cs="宋体"/>
                <w:color w:val="auto"/>
                <w:kern w:val="0"/>
                <w:sz w:val="24"/>
                <w:szCs w:val="24"/>
                <w:highlight w:val="none"/>
                <w:u w:val="none"/>
                <w:lang w:val="en-US" w:eastAsia="zh-Hans"/>
              </w:rPr>
              <w:t>送货上门,</w:t>
            </w:r>
            <w:r>
              <w:rPr>
                <w:rFonts w:hint="eastAsia" w:ascii="宋体" w:hAnsi="宋体" w:cs="宋体"/>
                <w:color w:val="auto"/>
                <w:kern w:val="0"/>
                <w:sz w:val="24"/>
                <w:szCs w:val="24"/>
                <w:highlight w:val="none"/>
                <w:u w:val="none"/>
                <w:lang w:val="en-US" w:eastAsia="zh-CN"/>
              </w:rPr>
              <w:t>成交</w:t>
            </w:r>
            <w:r>
              <w:rPr>
                <w:rFonts w:hint="eastAsia" w:ascii="宋体" w:hAnsi="宋体" w:eastAsia="宋体" w:cs="宋体"/>
                <w:color w:val="auto"/>
                <w:kern w:val="0"/>
                <w:sz w:val="24"/>
                <w:szCs w:val="24"/>
                <w:highlight w:val="none"/>
                <w:u w:val="none"/>
                <w:lang w:val="en-US" w:eastAsia="zh-Hans"/>
              </w:rPr>
              <w:t>供应商提供的蔬菜、肉类等生鲜物品须按采购人要求切好，现场交验。</w:t>
            </w:r>
          </w:p>
        </w:tc>
      </w:tr>
      <w:tr w14:paraId="4BE789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99" w:hRule="atLeast"/>
          <w:jc w:val="center"/>
        </w:trPr>
        <w:tc>
          <w:tcPr>
            <w:tcW w:w="310" w:type="pct"/>
            <w:vAlign w:val="center"/>
          </w:tcPr>
          <w:p w14:paraId="1D427289">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w:t>
            </w:r>
          </w:p>
        </w:tc>
        <w:tc>
          <w:tcPr>
            <w:tcW w:w="414" w:type="pct"/>
            <w:vAlign w:val="center"/>
          </w:tcPr>
          <w:p w14:paraId="79FACE37">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w:t>
            </w:r>
          </w:p>
        </w:tc>
        <w:tc>
          <w:tcPr>
            <w:tcW w:w="683" w:type="pct"/>
            <w:vAlign w:val="center"/>
          </w:tcPr>
          <w:p w14:paraId="2D4D9E77">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是否邀请投标人验收</w:t>
            </w:r>
          </w:p>
        </w:tc>
        <w:tc>
          <w:tcPr>
            <w:tcW w:w="3591" w:type="pct"/>
            <w:vAlign w:val="center"/>
          </w:tcPr>
          <w:p w14:paraId="269F71EA">
            <w:pPr>
              <w:pStyle w:val="19"/>
              <w:keepNext w:val="0"/>
              <w:keepLines w:val="0"/>
              <w:pageBreakBefore w:val="0"/>
              <w:kinsoku/>
              <w:wordWrap/>
              <w:overflowPunct/>
              <w:topLinePunct w:val="0"/>
              <w:autoSpaceDE/>
              <w:autoSpaceDN/>
              <w:bidi w:val="0"/>
              <w:spacing w:line="312" w:lineRule="auto"/>
              <w:jc w:val="both"/>
              <w:rPr>
                <w:rFonts w:hint="eastAsia" w:ascii="宋体" w:hAnsi="宋体" w:eastAsia="宋体" w:cs="宋体"/>
                <w:color w:val="auto"/>
                <w:kern w:val="0"/>
                <w:sz w:val="24"/>
                <w:szCs w:val="24"/>
                <w:highlight w:val="none"/>
                <w:u w:val="none"/>
                <w:lang w:val="en-US" w:eastAsia="zh-CN"/>
              </w:rPr>
            </w:pPr>
            <w:r>
              <w:rPr>
                <w:rFonts w:hint="eastAsia" w:ascii="宋体" w:hAnsi="宋体" w:eastAsia="宋体" w:cs="宋体"/>
                <w:color w:val="auto"/>
                <w:kern w:val="0"/>
                <w:sz w:val="24"/>
                <w:szCs w:val="24"/>
                <w:highlight w:val="none"/>
                <w:u w:val="none"/>
                <w:lang w:val="en-US" w:eastAsia="zh-CN"/>
              </w:rPr>
              <w:t>不</w:t>
            </w:r>
            <w:r>
              <w:rPr>
                <w:rFonts w:hint="eastAsia" w:ascii="宋体" w:hAnsi="宋体" w:eastAsia="宋体" w:cs="宋体"/>
                <w:color w:val="auto"/>
                <w:kern w:val="0"/>
                <w:sz w:val="24"/>
                <w:szCs w:val="24"/>
                <w:highlight w:val="none"/>
                <w:u w:val="none"/>
                <w:lang w:val="en-US" w:eastAsia="zh-Hans"/>
              </w:rPr>
              <w:t>邀请投标人验收</w:t>
            </w:r>
            <w:r>
              <w:rPr>
                <w:rFonts w:hint="eastAsia" w:ascii="宋体" w:hAnsi="宋体" w:eastAsia="宋体" w:cs="宋体"/>
                <w:color w:val="auto"/>
                <w:kern w:val="0"/>
                <w:sz w:val="24"/>
                <w:szCs w:val="24"/>
                <w:highlight w:val="none"/>
                <w:u w:val="none"/>
                <w:lang w:val="en-US" w:eastAsia="zh-CN"/>
              </w:rPr>
              <w:t>。</w:t>
            </w:r>
          </w:p>
        </w:tc>
      </w:tr>
      <w:tr w14:paraId="21DD6A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09" w:hRule="atLeast"/>
          <w:jc w:val="center"/>
        </w:trPr>
        <w:tc>
          <w:tcPr>
            <w:tcW w:w="310" w:type="pct"/>
            <w:vAlign w:val="center"/>
          </w:tcPr>
          <w:p w14:paraId="3A3F0DDC">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w:t>
            </w:r>
          </w:p>
        </w:tc>
        <w:tc>
          <w:tcPr>
            <w:tcW w:w="414" w:type="pct"/>
            <w:vAlign w:val="center"/>
          </w:tcPr>
          <w:p w14:paraId="64478612">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w:t>
            </w:r>
          </w:p>
        </w:tc>
        <w:tc>
          <w:tcPr>
            <w:tcW w:w="683" w:type="pct"/>
            <w:vAlign w:val="center"/>
          </w:tcPr>
          <w:p w14:paraId="3F312F02">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履约验收方式</w:t>
            </w:r>
          </w:p>
        </w:tc>
        <w:tc>
          <w:tcPr>
            <w:tcW w:w="3591" w:type="pct"/>
            <w:vAlign w:val="center"/>
          </w:tcPr>
          <w:p w14:paraId="6A03AB7C">
            <w:pPr>
              <w:pStyle w:val="19"/>
              <w:keepNext w:val="0"/>
              <w:keepLines w:val="0"/>
              <w:pageBreakBefore w:val="0"/>
              <w:kinsoku/>
              <w:wordWrap/>
              <w:overflowPunct/>
              <w:topLinePunct w:val="0"/>
              <w:autoSpaceDE/>
              <w:autoSpaceDN/>
              <w:bidi w:val="0"/>
              <w:spacing w:line="312" w:lineRule="auto"/>
              <w:jc w:val="both"/>
              <w:rPr>
                <w:rFonts w:hint="eastAsia" w:ascii="宋体" w:hAnsi="宋体" w:eastAsia="宋体" w:cs="宋体"/>
                <w:color w:val="auto"/>
                <w:kern w:val="0"/>
                <w:sz w:val="24"/>
                <w:szCs w:val="24"/>
                <w:highlight w:val="none"/>
                <w:u w:val="none"/>
                <w:lang w:val="en-US" w:eastAsia="zh-Hans"/>
              </w:rPr>
            </w:pPr>
            <w:r>
              <w:rPr>
                <w:rFonts w:hint="eastAsia" w:ascii="宋体" w:hAnsi="宋体" w:eastAsia="宋体" w:cs="宋体"/>
                <w:color w:val="auto"/>
                <w:kern w:val="0"/>
                <w:sz w:val="24"/>
                <w:szCs w:val="24"/>
                <w:highlight w:val="none"/>
                <w:u w:val="none"/>
                <w:lang w:val="en-US" w:eastAsia="zh-CN"/>
              </w:rPr>
              <w:t>双方现场验收。</w:t>
            </w:r>
          </w:p>
        </w:tc>
      </w:tr>
      <w:tr w14:paraId="26B044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95" w:hRule="atLeast"/>
          <w:jc w:val="center"/>
        </w:trPr>
        <w:tc>
          <w:tcPr>
            <w:tcW w:w="310" w:type="pct"/>
            <w:vAlign w:val="center"/>
          </w:tcPr>
          <w:p w14:paraId="2732F1CF">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6</w:t>
            </w:r>
          </w:p>
        </w:tc>
        <w:tc>
          <w:tcPr>
            <w:tcW w:w="414" w:type="pct"/>
            <w:vAlign w:val="center"/>
          </w:tcPr>
          <w:p w14:paraId="04E11EF3">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w:t>
            </w:r>
          </w:p>
        </w:tc>
        <w:tc>
          <w:tcPr>
            <w:tcW w:w="683" w:type="pct"/>
            <w:vAlign w:val="center"/>
          </w:tcPr>
          <w:p w14:paraId="271BA9CE">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合同支付方式</w:t>
            </w:r>
          </w:p>
        </w:tc>
        <w:tc>
          <w:tcPr>
            <w:tcW w:w="3591" w:type="pct"/>
            <w:vAlign w:val="center"/>
          </w:tcPr>
          <w:p w14:paraId="0B11E038">
            <w:pPr>
              <w:pStyle w:val="19"/>
              <w:keepNext w:val="0"/>
              <w:keepLines w:val="0"/>
              <w:pageBreakBefore w:val="0"/>
              <w:kinsoku/>
              <w:wordWrap/>
              <w:overflowPunct/>
              <w:topLinePunct w:val="0"/>
              <w:autoSpaceDE/>
              <w:autoSpaceDN/>
              <w:bidi w:val="0"/>
              <w:spacing w:line="312" w:lineRule="auto"/>
              <w:jc w:val="left"/>
              <w:rPr>
                <w:rFonts w:hint="default" w:ascii="宋体" w:hAnsi="宋体" w:eastAsia="宋体" w:cs="宋体"/>
                <w:color w:val="auto"/>
                <w:kern w:val="0"/>
                <w:sz w:val="24"/>
                <w:szCs w:val="24"/>
                <w:highlight w:val="none"/>
                <w:u w:val="none"/>
                <w:lang w:val="en-US" w:eastAsia="zh-CN"/>
              </w:rPr>
            </w:pPr>
            <w:r>
              <w:rPr>
                <w:rFonts w:hint="eastAsia" w:ascii="宋体" w:hAnsi="宋体"/>
                <w:sz w:val="24"/>
                <w:szCs w:val="24"/>
              </w:rPr>
              <w:t>按月结算，货物送达后经验收合格签收，每月以全额增值税普通发票结算款项，款项在提交发票后15天内转账。</w:t>
            </w:r>
          </w:p>
        </w:tc>
      </w:tr>
      <w:tr w14:paraId="7F505C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9" w:hRule="atLeast"/>
          <w:jc w:val="center"/>
        </w:trPr>
        <w:tc>
          <w:tcPr>
            <w:tcW w:w="310" w:type="pct"/>
            <w:vAlign w:val="center"/>
          </w:tcPr>
          <w:p w14:paraId="703F8777">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7</w:t>
            </w:r>
          </w:p>
        </w:tc>
        <w:tc>
          <w:tcPr>
            <w:tcW w:w="414" w:type="pct"/>
            <w:vAlign w:val="center"/>
          </w:tcPr>
          <w:p w14:paraId="4F250FD0">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w:t>
            </w:r>
          </w:p>
        </w:tc>
        <w:tc>
          <w:tcPr>
            <w:tcW w:w="683" w:type="pct"/>
            <w:vAlign w:val="center"/>
          </w:tcPr>
          <w:p w14:paraId="4B8C99B6">
            <w:pPr>
              <w:pStyle w:val="19"/>
              <w:keepNext w:val="0"/>
              <w:keepLines w:val="0"/>
              <w:pageBreakBefore w:val="0"/>
              <w:kinsoku/>
              <w:wordWrap/>
              <w:overflowPunct/>
              <w:topLinePunct w:val="0"/>
              <w:autoSpaceDE/>
              <w:autoSpaceDN/>
              <w:bidi w:val="0"/>
              <w:spacing w:line="312"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履约保证金</w:t>
            </w:r>
          </w:p>
        </w:tc>
        <w:tc>
          <w:tcPr>
            <w:tcW w:w="3591" w:type="pct"/>
            <w:vAlign w:val="center"/>
          </w:tcPr>
          <w:p w14:paraId="6F7E4EFB">
            <w:pPr>
              <w:keepNext w:val="0"/>
              <w:keepLines w:val="0"/>
              <w:pageBreakBefore w:val="0"/>
              <w:widowControl w:val="0"/>
              <w:kinsoku/>
              <w:wordWrap/>
              <w:overflowPunct/>
              <w:topLinePunct w:val="0"/>
              <w:autoSpaceDE/>
              <w:autoSpaceDN/>
              <w:bidi w:val="0"/>
              <w:adjustRightInd w:val="0"/>
              <w:snapToGrid w:val="0"/>
              <w:spacing w:before="218" w:line="312" w:lineRule="auto"/>
              <w:ind w:right="99"/>
              <w:jc w:val="both"/>
              <w:textAlignment w:val="auto"/>
              <w:rPr>
                <w:rFonts w:hint="eastAsia" w:ascii="宋体" w:hAnsi="宋体" w:eastAsia="宋体" w:cs="宋体"/>
                <w:color w:val="auto"/>
                <w:kern w:val="0"/>
                <w:sz w:val="24"/>
                <w:szCs w:val="24"/>
                <w:highlight w:val="none"/>
                <w:u w:val="none"/>
                <w:lang w:val="en-US" w:eastAsia="zh-CN"/>
              </w:rPr>
            </w:pPr>
            <w:r>
              <w:rPr>
                <w:rFonts w:hint="eastAsia" w:ascii="宋体" w:hAnsi="宋体" w:cs="宋体"/>
                <w:color w:val="auto"/>
                <w:kern w:val="0"/>
                <w:sz w:val="24"/>
                <w:szCs w:val="24"/>
                <w:highlight w:val="none"/>
                <w:u w:val="none"/>
                <w:lang w:val="en-US" w:eastAsia="zh-CN"/>
              </w:rPr>
              <w:t>需要</w:t>
            </w:r>
            <w:r>
              <w:rPr>
                <w:rFonts w:hint="eastAsia" w:ascii="宋体" w:hAnsi="宋体" w:eastAsia="宋体" w:cs="宋体"/>
                <w:color w:val="auto"/>
                <w:kern w:val="0"/>
                <w:sz w:val="24"/>
                <w:szCs w:val="24"/>
                <w:highlight w:val="none"/>
                <w:u w:val="none"/>
                <w:lang w:val="en-US" w:eastAsia="en-US"/>
              </w:rPr>
              <w:t>缴纳,履约保证金2000元，</w:t>
            </w:r>
            <w:r>
              <w:rPr>
                <w:rFonts w:hint="eastAsia" w:ascii="宋体" w:hAnsi="宋体" w:cs="宋体"/>
                <w:color w:val="auto"/>
                <w:kern w:val="0"/>
                <w:sz w:val="24"/>
                <w:szCs w:val="24"/>
                <w:highlight w:val="none"/>
                <w:u w:val="none"/>
                <w:lang w:val="en-US" w:eastAsia="zh-CN"/>
              </w:rPr>
              <w:t>成交供应商</w:t>
            </w:r>
            <w:r>
              <w:rPr>
                <w:rFonts w:hint="eastAsia" w:ascii="宋体" w:hAnsi="宋体" w:eastAsia="宋体" w:cs="宋体"/>
                <w:color w:val="auto"/>
                <w:kern w:val="0"/>
                <w:sz w:val="24"/>
                <w:szCs w:val="24"/>
                <w:highlight w:val="none"/>
                <w:u w:val="none"/>
                <w:lang w:val="en-US" w:eastAsia="en-US"/>
              </w:rPr>
              <w:t>签订采购合同前提交，合同履约期间无违约情况则履约完成后15个工作日内无息退还。</w:t>
            </w:r>
          </w:p>
        </w:tc>
      </w:tr>
    </w:tbl>
    <w:p w14:paraId="392CA54E">
      <w:pPr>
        <w:pStyle w:val="19"/>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★以下商务要求均为不允许负偏离的实质性条款。</w:t>
      </w:r>
    </w:p>
    <w:p w14:paraId="60F3A4E7">
      <w:pPr>
        <w:keepNext w:val="0"/>
        <w:keepLines w:val="0"/>
        <w:pageBreakBefore w:val="0"/>
        <w:widowControl/>
        <w:tabs>
          <w:tab w:val="left" w:pos="900"/>
          <w:tab w:val="left" w:pos="1100"/>
        </w:tabs>
        <w:kinsoku/>
        <w:wordWrap/>
        <w:overflowPunct/>
        <w:topLinePunct w:val="0"/>
        <w:autoSpaceDE/>
        <w:autoSpaceDN/>
        <w:bidi w:val="0"/>
        <w:adjustRightInd/>
        <w:snapToGrid/>
        <w:spacing w:line="360" w:lineRule="exact"/>
        <w:ind w:left="0" w:firstLine="480" w:firstLineChars="200"/>
        <w:textAlignment w:val="auto"/>
        <w:rPr>
          <w:rFonts w:hint="eastAsia" w:ascii="宋体" w:hAnsi="宋体"/>
          <w:sz w:val="24"/>
          <w:szCs w:val="24"/>
          <w:lang w:val="en-US" w:eastAsia="zh-CN"/>
        </w:rPr>
      </w:pPr>
      <w:r>
        <w:rPr>
          <w:rFonts w:hint="eastAsia" w:ascii="宋体" w:hAnsi="宋体"/>
          <w:sz w:val="24"/>
          <w:szCs w:val="24"/>
          <w:lang w:val="en-US" w:eastAsia="zh-CN"/>
        </w:rPr>
        <w:t>8.其他商务要求</w:t>
      </w:r>
    </w:p>
    <w:p w14:paraId="1016DC18">
      <w:pPr>
        <w:keepNext w:val="0"/>
        <w:keepLines w:val="0"/>
        <w:pageBreakBefore w:val="0"/>
        <w:widowControl/>
        <w:tabs>
          <w:tab w:val="left" w:pos="900"/>
          <w:tab w:val="left" w:pos="1100"/>
        </w:tabs>
        <w:kinsoku/>
        <w:wordWrap/>
        <w:overflowPunct/>
        <w:topLinePunct w:val="0"/>
        <w:autoSpaceDE/>
        <w:autoSpaceDN/>
        <w:bidi w:val="0"/>
        <w:adjustRightInd/>
        <w:snapToGrid/>
        <w:spacing w:line="360" w:lineRule="exact"/>
        <w:ind w:left="0" w:firstLine="480" w:firstLineChars="200"/>
        <w:textAlignment w:val="auto"/>
        <w:rPr>
          <w:rFonts w:hint="eastAsia" w:ascii="宋体" w:hAnsi="宋体"/>
          <w:sz w:val="24"/>
          <w:szCs w:val="24"/>
        </w:rPr>
      </w:pPr>
      <w:r>
        <w:rPr>
          <w:rFonts w:hint="eastAsia" w:ascii="宋体" w:hAnsi="宋体"/>
          <w:sz w:val="24"/>
          <w:szCs w:val="24"/>
          <w:lang w:val="en-US" w:eastAsia="zh-CN"/>
        </w:rPr>
        <w:t>8</w:t>
      </w:r>
      <w:r>
        <w:rPr>
          <w:rFonts w:hint="eastAsia" w:ascii="宋体" w:hAnsi="宋体"/>
          <w:sz w:val="24"/>
          <w:szCs w:val="24"/>
        </w:rPr>
        <w:t>.1</w:t>
      </w:r>
      <w:r>
        <w:rPr>
          <w:rFonts w:hint="eastAsia" w:ascii="宋体" w:hAnsi="宋体"/>
          <w:sz w:val="24"/>
          <w:szCs w:val="24"/>
          <w:lang w:val="en-US" w:eastAsia="zh-CN"/>
        </w:rPr>
        <w:t>供应商</w:t>
      </w:r>
      <w:r>
        <w:rPr>
          <w:rFonts w:hint="eastAsia" w:ascii="宋体" w:hAnsi="宋体"/>
          <w:sz w:val="24"/>
          <w:szCs w:val="24"/>
        </w:rPr>
        <w:t>应根据</w:t>
      </w:r>
      <w:r>
        <w:rPr>
          <w:rFonts w:hint="eastAsia" w:ascii="宋体" w:hAnsi="宋体"/>
          <w:sz w:val="24"/>
          <w:szCs w:val="24"/>
          <w:lang w:val="en-US" w:eastAsia="zh-CN"/>
        </w:rPr>
        <w:t>采购文件</w:t>
      </w:r>
      <w:r>
        <w:rPr>
          <w:rFonts w:hint="eastAsia" w:ascii="宋体" w:hAnsi="宋体"/>
          <w:sz w:val="24"/>
          <w:szCs w:val="24"/>
        </w:rPr>
        <w:t>中的技术要求条款，在响应文件中说明所提供货物的</w:t>
      </w:r>
      <w:r>
        <w:rPr>
          <w:rFonts w:hint="eastAsia" w:ascii="宋体" w:hAnsi="宋体"/>
          <w:sz w:val="24"/>
          <w:szCs w:val="24"/>
          <w:lang w:val="en-US" w:eastAsia="zh-CN"/>
        </w:rPr>
        <w:t>规格（技术参数）,其</w:t>
      </w:r>
      <w:r>
        <w:rPr>
          <w:rFonts w:hint="eastAsia" w:ascii="宋体" w:hAnsi="宋体" w:cs="宋体"/>
          <w:color w:val="000000"/>
          <w:sz w:val="24"/>
          <w:szCs w:val="24"/>
        </w:rPr>
        <w:t>第</w:t>
      </w:r>
      <w:r>
        <w:rPr>
          <w:rFonts w:hint="eastAsia" w:ascii="宋体" w:hAnsi="宋体" w:cs="宋体"/>
          <w:color w:val="000000"/>
          <w:sz w:val="24"/>
          <w:szCs w:val="24"/>
          <w:lang w:val="en-US" w:eastAsia="zh-CN"/>
        </w:rPr>
        <w:t>2、91、92、123-131、136、142、145-253、260-287</w:t>
      </w:r>
      <w:r>
        <w:rPr>
          <w:rFonts w:hint="eastAsia" w:ascii="宋体" w:hAnsi="宋体" w:cs="宋体"/>
          <w:color w:val="000000"/>
          <w:sz w:val="24"/>
          <w:szCs w:val="24"/>
        </w:rPr>
        <w:t>每样货物应提供3个及以上品牌供采购人选用，并承诺采购人可按报价价格挑选其它品牌同规格产品。</w:t>
      </w:r>
    </w:p>
    <w:p w14:paraId="5AF2DA5F">
      <w:pPr>
        <w:keepNext w:val="0"/>
        <w:keepLines w:val="0"/>
        <w:pageBreakBefore w:val="0"/>
        <w:widowControl/>
        <w:tabs>
          <w:tab w:val="left" w:pos="900"/>
          <w:tab w:val="left" w:pos="1100"/>
        </w:tabs>
        <w:kinsoku/>
        <w:wordWrap/>
        <w:overflowPunct/>
        <w:topLinePunct w:val="0"/>
        <w:autoSpaceDE/>
        <w:autoSpaceDN/>
        <w:bidi w:val="0"/>
        <w:adjustRightInd/>
        <w:snapToGrid/>
        <w:spacing w:line="360" w:lineRule="exact"/>
        <w:ind w:left="0" w:firstLine="480" w:firstLineChars="200"/>
        <w:textAlignment w:val="auto"/>
        <w:rPr>
          <w:rFonts w:hint="eastAsia" w:ascii="宋体" w:hAnsi="宋体"/>
          <w:sz w:val="24"/>
          <w:szCs w:val="24"/>
        </w:rPr>
      </w:pPr>
      <w:r>
        <w:rPr>
          <w:rFonts w:hint="eastAsia" w:ascii="宋体" w:hAnsi="宋体"/>
          <w:sz w:val="24"/>
          <w:szCs w:val="24"/>
          <w:lang w:val="en-US" w:eastAsia="zh-CN"/>
        </w:rPr>
        <w:t>8</w:t>
      </w:r>
      <w:r>
        <w:rPr>
          <w:rFonts w:hint="eastAsia" w:ascii="宋体" w:hAnsi="宋体"/>
          <w:sz w:val="24"/>
          <w:szCs w:val="24"/>
        </w:rPr>
        <w:t>.2本</w:t>
      </w:r>
      <w:r>
        <w:rPr>
          <w:rFonts w:hint="eastAsia" w:ascii="宋体" w:hAnsi="宋体"/>
          <w:sz w:val="24"/>
          <w:szCs w:val="24"/>
          <w:lang w:val="en-US" w:eastAsia="zh-CN"/>
        </w:rPr>
        <w:t>采购文件</w:t>
      </w:r>
      <w:r>
        <w:rPr>
          <w:rFonts w:hint="eastAsia" w:ascii="宋体" w:hAnsi="宋体"/>
          <w:sz w:val="24"/>
          <w:szCs w:val="24"/>
        </w:rPr>
        <w:t>技术要求中所发生的一切费用均包含在</w:t>
      </w:r>
      <w:r>
        <w:rPr>
          <w:rFonts w:hint="eastAsia" w:ascii="宋体" w:hAnsi="宋体"/>
          <w:sz w:val="24"/>
          <w:szCs w:val="24"/>
          <w:lang w:val="en-US" w:eastAsia="zh-CN"/>
        </w:rPr>
        <w:t>响应</w:t>
      </w:r>
      <w:r>
        <w:rPr>
          <w:rFonts w:hint="eastAsia" w:ascii="宋体" w:hAnsi="宋体"/>
          <w:sz w:val="24"/>
          <w:szCs w:val="24"/>
        </w:rPr>
        <w:t>报价中。</w:t>
      </w:r>
    </w:p>
    <w:p w14:paraId="7F737640">
      <w:pPr>
        <w:keepNext w:val="0"/>
        <w:keepLines w:val="0"/>
        <w:pageBreakBefore w:val="0"/>
        <w:widowControl/>
        <w:tabs>
          <w:tab w:val="left" w:pos="900"/>
          <w:tab w:val="left" w:pos="1100"/>
        </w:tabs>
        <w:kinsoku/>
        <w:wordWrap/>
        <w:overflowPunct/>
        <w:topLinePunct w:val="0"/>
        <w:autoSpaceDE/>
        <w:autoSpaceDN/>
        <w:bidi w:val="0"/>
        <w:adjustRightInd/>
        <w:snapToGrid/>
        <w:spacing w:line="360" w:lineRule="exact"/>
        <w:ind w:left="0" w:firstLine="480" w:firstLineChars="200"/>
        <w:textAlignment w:val="auto"/>
        <w:rPr>
          <w:rFonts w:hint="eastAsia" w:ascii="宋体" w:hAnsi="宋体"/>
          <w:sz w:val="24"/>
          <w:szCs w:val="24"/>
        </w:rPr>
      </w:pPr>
      <w:r>
        <w:rPr>
          <w:rFonts w:hint="eastAsia" w:ascii="宋体" w:hAnsi="宋体"/>
          <w:sz w:val="24"/>
          <w:szCs w:val="24"/>
          <w:lang w:val="en-US" w:eastAsia="zh-CN"/>
        </w:rPr>
        <w:t>8</w:t>
      </w:r>
      <w:r>
        <w:rPr>
          <w:rFonts w:hint="eastAsia" w:ascii="宋体" w:hAnsi="宋体"/>
          <w:sz w:val="24"/>
          <w:szCs w:val="24"/>
        </w:rPr>
        <w:t>.3本项目不允许</w:t>
      </w:r>
      <w:r>
        <w:rPr>
          <w:rFonts w:hint="eastAsia" w:ascii="宋体" w:hAnsi="宋体"/>
          <w:sz w:val="24"/>
          <w:szCs w:val="24"/>
          <w:lang w:val="en-US" w:eastAsia="zh-CN"/>
        </w:rPr>
        <w:t>成交</w:t>
      </w:r>
      <w:r>
        <w:rPr>
          <w:rFonts w:hint="eastAsia" w:ascii="宋体" w:hAnsi="宋体"/>
          <w:sz w:val="24"/>
          <w:szCs w:val="24"/>
        </w:rPr>
        <w:t>供应商以任何名义和理由进行转包，如有发现，采购人有权单方终止合同，视为</w:t>
      </w:r>
      <w:r>
        <w:rPr>
          <w:rFonts w:hint="eastAsia" w:ascii="宋体" w:hAnsi="宋体"/>
          <w:sz w:val="24"/>
          <w:szCs w:val="24"/>
          <w:lang w:val="en-US" w:eastAsia="zh-CN"/>
        </w:rPr>
        <w:t>成交</w:t>
      </w:r>
      <w:r>
        <w:rPr>
          <w:rFonts w:hint="eastAsia" w:ascii="宋体" w:hAnsi="宋体"/>
          <w:sz w:val="24"/>
          <w:szCs w:val="24"/>
        </w:rPr>
        <w:t>供应商违约；</w:t>
      </w:r>
      <w:r>
        <w:rPr>
          <w:rFonts w:hint="eastAsia" w:ascii="宋体" w:hAnsi="宋体"/>
          <w:sz w:val="24"/>
          <w:szCs w:val="24"/>
          <w:lang w:val="en-US" w:eastAsia="zh-CN"/>
        </w:rPr>
        <w:t>成交</w:t>
      </w:r>
      <w:r>
        <w:rPr>
          <w:rFonts w:hint="eastAsia" w:ascii="宋体" w:hAnsi="宋体"/>
          <w:sz w:val="24"/>
          <w:szCs w:val="24"/>
        </w:rPr>
        <w:t>供应商违约对采购人造成的损失的，需另行支付相应的赔偿。</w:t>
      </w:r>
    </w:p>
    <w:p w14:paraId="6B035D2B">
      <w:pPr>
        <w:keepNext w:val="0"/>
        <w:keepLines w:val="0"/>
        <w:pageBreakBefore w:val="0"/>
        <w:widowControl/>
        <w:tabs>
          <w:tab w:val="left" w:pos="900"/>
          <w:tab w:val="left" w:pos="1100"/>
        </w:tabs>
        <w:kinsoku/>
        <w:wordWrap/>
        <w:overflowPunct/>
        <w:topLinePunct w:val="0"/>
        <w:autoSpaceDE/>
        <w:autoSpaceDN/>
        <w:bidi w:val="0"/>
        <w:adjustRightInd/>
        <w:snapToGrid/>
        <w:spacing w:line="360" w:lineRule="exact"/>
        <w:ind w:left="0" w:firstLine="480" w:firstLineChars="200"/>
        <w:textAlignment w:val="auto"/>
        <w:rPr>
          <w:rFonts w:hint="eastAsia" w:ascii="宋体" w:hAnsi="宋体"/>
          <w:sz w:val="24"/>
          <w:szCs w:val="24"/>
        </w:rPr>
      </w:pPr>
      <w:r>
        <w:rPr>
          <w:rFonts w:hint="eastAsia" w:ascii="宋体" w:hAnsi="宋体"/>
          <w:sz w:val="24"/>
          <w:szCs w:val="24"/>
          <w:lang w:val="en-US" w:eastAsia="zh-CN"/>
        </w:rPr>
        <w:t>8</w:t>
      </w:r>
      <w:r>
        <w:rPr>
          <w:rFonts w:hint="eastAsia" w:ascii="宋体" w:hAnsi="宋体"/>
          <w:sz w:val="24"/>
          <w:szCs w:val="24"/>
        </w:rPr>
        <w:t>.4本项目未明确的其它约定事项或条款，待采购人与</w:t>
      </w:r>
      <w:r>
        <w:rPr>
          <w:rFonts w:hint="eastAsia" w:ascii="宋体" w:hAnsi="宋体"/>
          <w:sz w:val="24"/>
          <w:szCs w:val="24"/>
          <w:lang w:val="en-US" w:eastAsia="zh-CN"/>
        </w:rPr>
        <w:t>成交</w:t>
      </w:r>
      <w:r>
        <w:rPr>
          <w:rFonts w:hint="eastAsia" w:ascii="宋体" w:hAnsi="宋体"/>
          <w:sz w:val="24"/>
          <w:szCs w:val="24"/>
        </w:rPr>
        <w:t>供应商签订合同时，由双方协商订立。</w:t>
      </w:r>
    </w:p>
    <w:p w14:paraId="50B8A2B6">
      <w:pPr>
        <w:keepNext w:val="0"/>
        <w:keepLines w:val="0"/>
        <w:pageBreakBefore w:val="0"/>
        <w:widowControl/>
        <w:tabs>
          <w:tab w:val="left" w:pos="900"/>
          <w:tab w:val="left" w:pos="1100"/>
        </w:tabs>
        <w:kinsoku/>
        <w:wordWrap/>
        <w:overflowPunct/>
        <w:topLinePunct w:val="0"/>
        <w:autoSpaceDE/>
        <w:autoSpaceDN/>
        <w:bidi w:val="0"/>
        <w:adjustRightInd/>
        <w:snapToGrid/>
        <w:spacing w:line="360" w:lineRule="exact"/>
        <w:ind w:left="0" w:firstLine="480" w:firstLineChars="200"/>
        <w:textAlignment w:val="auto"/>
        <w:rPr>
          <w:rFonts w:ascii="宋体" w:hAnsi="宋体"/>
          <w:sz w:val="24"/>
          <w:szCs w:val="24"/>
        </w:rPr>
      </w:pPr>
      <w:r>
        <w:rPr>
          <w:rFonts w:hint="eastAsia" w:ascii="宋体" w:hAnsi="宋体"/>
          <w:sz w:val="24"/>
          <w:szCs w:val="24"/>
          <w:lang w:val="en-US" w:eastAsia="zh-CN"/>
        </w:rPr>
        <w:t>9.</w:t>
      </w:r>
      <w:r>
        <w:rPr>
          <w:rFonts w:hint="eastAsia" w:ascii="宋体" w:hAnsi="宋体"/>
          <w:sz w:val="24"/>
          <w:szCs w:val="24"/>
        </w:rPr>
        <w:t>合同签订之日起三个月内所有货物价格一律不予调整。因不可抗力原因（天灾和自然灾害等）造成价格剧烈变动，由双方协调一致后另作调整。</w:t>
      </w:r>
    </w:p>
    <w:p w14:paraId="552B6118">
      <w:pPr>
        <w:keepNext w:val="0"/>
        <w:keepLines w:val="0"/>
        <w:pageBreakBefore w:val="0"/>
        <w:widowControl/>
        <w:tabs>
          <w:tab w:val="left" w:pos="900"/>
          <w:tab w:val="left" w:pos="1100"/>
        </w:tabs>
        <w:kinsoku/>
        <w:wordWrap/>
        <w:overflowPunct/>
        <w:topLinePunct w:val="0"/>
        <w:autoSpaceDE/>
        <w:autoSpaceDN/>
        <w:bidi w:val="0"/>
        <w:adjustRightInd/>
        <w:snapToGrid/>
        <w:spacing w:line="360" w:lineRule="exact"/>
        <w:ind w:left="0" w:firstLine="480" w:firstLineChars="200"/>
        <w:textAlignment w:val="auto"/>
        <w:rPr>
          <w:rFonts w:hint="eastAsia" w:ascii="宋体" w:hAnsi="宋体"/>
          <w:sz w:val="24"/>
          <w:szCs w:val="24"/>
        </w:rPr>
      </w:pPr>
      <w:r>
        <w:rPr>
          <w:rFonts w:hint="eastAsia" w:ascii="宋体" w:hAnsi="宋体"/>
          <w:sz w:val="24"/>
          <w:szCs w:val="24"/>
          <w:lang w:val="en-US" w:eastAsia="zh-CN"/>
        </w:rPr>
        <w:t>10</w:t>
      </w:r>
      <w:r>
        <w:rPr>
          <w:rFonts w:hint="eastAsia" w:ascii="宋体" w:hAnsi="宋体"/>
          <w:sz w:val="24"/>
          <w:szCs w:val="24"/>
        </w:rPr>
        <w:t>.当市场价格波动幅度达到控制价的10%（含10%）时,即物价上涨或下跌超过</w:t>
      </w:r>
      <w:r>
        <w:rPr>
          <w:rFonts w:hint="eastAsia" w:ascii="宋体" w:hAnsi="宋体"/>
          <w:sz w:val="24"/>
          <w:szCs w:val="24"/>
          <w:lang w:val="en-US" w:eastAsia="zh-CN"/>
        </w:rPr>
        <w:t>采购文件</w:t>
      </w:r>
      <w:r>
        <w:rPr>
          <w:rFonts w:hint="eastAsia" w:ascii="宋体" w:hAnsi="宋体"/>
          <w:sz w:val="24"/>
          <w:szCs w:val="24"/>
        </w:rPr>
        <w:t>制定的控制价的10%以上（含10%），货物价格每三个月调整一次。经</w:t>
      </w:r>
      <w:r>
        <w:rPr>
          <w:rFonts w:hint="eastAsia" w:ascii="宋体" w:hAnsi="宋体"/>
          <w:sz w:val="24"/>
          <w:szCs w:val="24"/>
          <w:lang w:val="en-US" w:eastAsia="zh-CN"/>
        </w:rPr>
        <w:t>采购人</w:t>
      </w:r>
      <w:r>
        <w:rPr>
          <w:rFonts w:hint="eastAsia" w:ascii="宋体" w:hAnsi="宋体"/>
          <w:sz w:val="24"/>
          <w:szCs w:val="24"/>
        </w:rPr>
        <w:t>市场调查小组确认后，双方再协商议价，签订补充协议，协议价不得超过该产品在三明的市场平均价乘以该产品的优惠率，优惠率等于</w:t>
      </w:r>
      <w:r>
        <w:rPr>
          <w:rFonts w:hint="eastAsia" w:ascii="宋体" w:hAnsi="宋体"/>
          <w:sz w:val="24"/>
          <w:szCs w:val="24"/>
          <w:lang w:val="en-US" w:eastAsia="zh-CN"/>
        </w:rPr>
        <w:t>成交价</w:t>
      </w:r>
      <w:r>
        <w:rPr>
          <w:rFonts w:hint="eastAsia" w:ascii="宋体" w:hAnsi="宋体"/>
          <w:sz w:val="24"/>
          <w:szCs w:val="24"/>
        </w:rPr>
        <w:t>除以控制价。</w:t>
      </w:r>
      <w:r>
        <w:rPr>
          <w:rFonts w:hint="eastAsia" w:ascii="宋体" w:hAnsi="宋体"/>
          <w:sz w:val="24"/>
          <w:szCs w:val="24"/>
          <w:lang w:val="en-US" w:eastAsia="zh-CN"/>
        </w:rPr>
        <w:t>成交供应商</w:t>
      </w:r>
      <w:r>
        <w:rPr>
          <w:rFonts w:hint="eastAsia" w:ascii="宋体" w:hAnsi="宋体"/>
          <w:sz w:val="24"/>
          <w:szCs w:val="24"/>
        </w:rPr>
        <w:t>应按</w:t>
      </w:r>
      <w:r>
        <w:rPr>
          <w:rFonts w:hint="eastAsia" w:ascii="宋体" w:hAnsi="宋体"/>
          <w:sz w:val="24"/>
          <w:szCs w:val="24"/>
          <w:lang w:val="en-US" w:eastAsia="zh-CN"/>
        </w:rPr>
        <w:t>采购人</w:t>
      </w:r>
      <w:r>
        <w:rPr>
          <w:rFonts w:hint="eastAsia" w:ascii="宋体" w:hAnsi="宋体"/>
          <w:sz w:val="24"/>
          <w:szCs w:val="24"/>
        </w:rPr>
        <w:t>要求的品种目录供货，不得随意调整，因厂家停厂或三明市场无货等原因需要调整供货品种时，</w:t>
      </w:r>
      <w:r>
        <w:rPr>
          <w:rFonts w:hint="eastAsia" w:ascii="宋体" w:hAnsi="宋体"/>
          <w:sz w:val="24"/>
          <w:szCs w:val="24"/>
          <w:lang w:val="en-US" w:eastAsia="zh-CN"/>
        </w:rPr>
        <w:t>成交供应商</w:t>
      </w:r>
      <w:r>
        <w:rPr>
          <w:rFonts w:hint="eastAsia" w:ascii="宋体" w:hAnsi="宋体"/>
          <w:sz w:val="24"/>
          <w:szCs w:val="24"/>
        </w:rPr>
        <w:t>应提前15天以书面形式与</w:t>
      </w:r>
      <w:r>
        <w:rPr>
          <w:rFonts w:hint="eastAsia" w:ascii="宋体" w:hAnsi="宋体"/>
          <w:sz w:val="24"/>
          <w:szCs w:val="24"/>
          <w:lang w:val="en-US" w:eastAsia="zh-CN"/>
        </w:rPr>
        <w:t>采购人</w:t>
      </w:r>
      <w:r>
        <w:rPr>
          <w:rFonts w:hint="eastAsia" w:ascii="宋体" w:hAnsi="宋体"/>
          <w:sz w:val="24"/>
          <w:szCs w:val="24"/>
        </w:rPr>
        <w:t>协商，经市场调查小组市场调查后，按该产品在三明的市场平均价乘以原商品价格的优惠率供货，优惠率等于</w:t>
      </w:r>
      <w:r>
        <w:rPr>
          <w:rFonts w:hint="eastAsia" w:ascii="宋体" w:hAnsi="宋体"/>
          <w:sz w:val="24"/>
          <w:szCs w:val="24"/>
          <w:lang w:val="en-US" w:eastAsia="zh-CN"/>
        </w:rPr>
        <w:t>成交</w:t>
      </w:r>
      <w:r>
        <w:rPr>
          <w:rFonts w:hint="eastAsia" w:ascii="宋体" w:hAnsi="宋体"/>
          <w:sz w:val="24"/>
          <w:szCs w:val="24"/>
        </w:rPr>
        <w:t>价除以控制价。</w:t>
      </w:r>
    </w:p>
    <w:p w14:paraId="1747B1E7">
      <w:pPr>
        <w:keepNext w:val="0"/>
        <w:keepLines w:val="0"/>
        <w:pageBreakBefore w:val="0"/>
        <w:widowControl/>
        <w:tabs>
          <w:tab w:val="left" w:pos="900"/>
          <w:tab w:val="left" w:pos="1100"/>
        </w:tabs>
        <w:kinsoku/>
        <w:wordWrap/>
        <w:overflowPunct/>
        <w:topLinePunct w:val="0"/>
        <w:autoSpaceDE/>
        <w:autoSpaceDN/>
        <w:bidi w:val="0"/>
        <w:adjustRightInd/>
        <w:snapToGrid/>
        <w:spacing w:line="360" w:lineRule="exact"/>
        <w:ind w:left="0" w:firstLine="480" w:firstLineChars="200"/>
        <w:textAlignment w:val="auto"/>
        <w:rPr>
          <w:rFonts w:hint="eastAsia" w:ascii="宋体" w:hAnsi="宋体"/>
          <w:sz w:val="24"/>
          <w:szCs w:val="24"/>
        </w:rPr>
      </w:pPr>
      <w:r>
        <w:rPr>
          <w:rFonts w:hint="eastAsia" w:ascii="宋体" w:hAnsi="宋体"/>
          <w:sz w:val="24"/>
          <w:szCs w:val="24"/>
          <w:lang w:val="en-US" w:eastAsia="zh-CN"/>
        </w:rPr>
        <w:t>11</w:t>
      </w:r>
      <w:r>
        <w:rPr>
          <w:rFonts w:hint="eastAsia" w:ascii="宋体" w:hAnsi="宋体"/>
          <w:sz w:val="24"/>
          <w:szCs w:val="24"/>
        </w:rPr>
        <w:t>.需调整价格的货物在三明的市场平均价以</w:t>
      </w:r>
      <w:r>
        <w:rPr>
          <w:rFonts w:hint="eastAsia" w:ascii="宋体" w:hAnsi="宋体"/>
          <w:sz w:val="24"/>
          <w:szCs w:val="24"/>
          <w:lang w:val="en-US" w:eastAsia="zh-CN"/>
        </w:rPr>
        <w:t>采购人</w:t>
      </w:r>
      <w:r>
        <w:rPr>
          <w:rFonts w:hint="eastAsia" w:ascii="宋体" w:hAnsi="宋体"/>
          <w:sz w:val="24"/>
          <w:szCs w:val="24"/>
        </w:rPr>
        <w:t>调查小组抽查该货物在三明市区三家以上大型超市的价格的平均价作为依据。</w:t>
      </w:r>
    </w:p>
    <w:p w14:paraId="1A1C0204">
      <w:pPr>
        <w:keepNext w:val="0"/>
        <w:keepLines w:val="0"/>
        <w:pageBreakBefore w:val="0"/>
        <w:widowControl/>
        <w:tabs>
          <w:tab w:val="left" w:pos="900"/>
          <w:tab w:val="left" w:pos="1100"/>
        </w:tabs>
        <w:kinsoku/>
        <w:wordWrap/>
        <w:overflowPunct/>
        <w:topLinePunct w:val="0"/>
        <w:autoSpaceDE/>
        <w:autoSpaceDN/>
        <w:bidi w:val="0"/>
        <w:adjustRightInd/>
        <w:snapToGrid/>
        <w:spacing w:line="360" w:lineRule="exact"/>
        <w:ind w:left="0" w:firstLine="480" w:firstLineChars="200"/>
        <w:textAlignment w:val="auto"/>
        <w:rPr>
          <w:rFonts w:hint="eastAsia" w:eastAsia="宋体"/>
          <w:lang w:val="en-US" w:eastAsia="zh-CN"/>
        </w:rPr>
      </w:pPr>
      <w:r>
        <w:rPr>
          <w:rFonts w:hint="eastAsia" w:ascii="宋体" w:hAnsi="宋体"/>
          <w:sz w:val="24"/>
          <w:szCs w:val="24"/>
          <w:lang w:val="en-US" w:eastAsia="zh-CN"/>
        </w:rPr>
        <w:t>12</w:t>
      </w:r>
      <w:r>
        <w:rPr>
          <w:rFonts w:hint="eastAsia" w:ascii="宋体" w:hAnsi="宋体"/>
          <w:sz w:val="24"/>
          <w:szCs w:val="24"/>
        </w:rPr>
        <w:t>.因特殊原因，</w:t>
      </w:r>
      <w:r>
        <w:rPr>
          <w:rFonts w:hint="eastAsia" w:ascii="宋体" w:hAnsi="宋体"/>
          <w:sz w:val="24"/>
          <w:szCs w:val="24"/>
          <w:lang w:val="en-US" w:eastAsia="zh-CN"/>
        </w:rPr>
        <w:t>采购人</w:t>
      </w:r>
      <w:r>
        <w:rPr>
          <w:rFonts w:hint="eastAsia" w:ascii="宋体" w:hAnsi="宋体"/>
          <w:sz w:val="24"/>
          <w:szCs w:val="24"/>
        </w:rPr>
        <w:t>需要增加供应货物品种时，增加供应货物的价格经市场调查小组市场调查后，双方协商制定，签订补充协议,协议价不得超过该产品在三明的市场平均价的95%，双方协商的价格作为以后调价的依据，价格调整的方式参照上述1</w:t>
      </w:r>
      <w:r>
        <w:rPr>
          <w:rFonts w:hint="eastAsia" w:ascii="宋体" w:hAnsi="宋体"/>
          <w:sz w:val="24"/>
          <w:szCs w:val="24"/>
          <w:lang w:val="en-US" w:eastAsia="zh-CN"/>
        </w:rPr>
        <w:t>0</w:t>
      </w:r>
      <w:r>
        <w:rPr>
          <w:rFonts w:hint="eastAsia" w:ascii="宋体" w:hAnsi="宋体"/>
          <w:sz w:val="24"/>
          <w:szCs w:val="24"/>
        </w:rPr>
        <w:t>和</w:t>
      </w:r>
      <w:r>
        <w:rPr>
          <w:rFonts w:hint="eastAsia" w:ascii="宋体" w:hAnsi="宋体"/>
          <w:sz w:val="24"/>
          <w:szCs w:val="24"/>
          <w:lang w:val="en-US" w:eastAsia="zh-CN"/>
        </w:rPr>
        <w:t>11</w:t>
      </w:r>
      <w:r>
        <w:rPr>
          <w:rFonts w:hint="eastAsia" w:ascii="宋体" w:hAnsi="宋体"/>
          <w:sz w:val="24"/>
          <w:szCs w:val="24"/>
        </w:rPr>
        <w:t>条款</w:t>
      </w:r>
      <w:r>
        <w:rPr>
          <w:rFonts w:hint="eastAsia" w:ascii="宋体" w:hAnsi="宋体"/>
          <w:sz w:val="24"/>
          <w:szCs w:val="24"/>
          <w:lang w:eastAsia="zh-CN"/>
        </w:rPr>
        <w:t>。</w:t>
      </w:r>
    </w:p>
    <w:p w14:paraId="2C6CAD31">
      <w:pPr>
        <w:pStyle w:val="19"/>
        <w:keepNext w:val="0"/>
        <w:keepLines w:val="0"/>
        <w:pageBreakBefore w:val="0"/>
        <w:widowControl/>
        <w:kinsoku/>
        <w:wordWrap/>
        <w:overflowPunct/>
        <w:topLinePunct w:val="0"/>
        <w:autoSpaceDE/>
        <w:autoSpaceDN/>
        <w:bidi w:val="0"/>
        <w:adjustRightInd/>
        <w:snapToGrid/>
        <w:spacing w:line="360" w:lineRule="auto"/>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四、其他事项</w:t>
      </w:r>
    </w:p>
    <w:p w14:paraId="6A71E67C">
      <w:pPr>
        <w:pStyle w:val="1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除询价通知书另有规定外，若出现有关法律法规的规章规定但询价通知书未列明的情形，则供应商应按照有关法律法规的规章规定执行。</w:t>
      </w:r>
    </w:p>
    <w:p w14:paraId="52539E28">
      <w:pPr>
        <w:pStyle w:val="19"/>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6C3CBB29">
      <w:pPr>
        <w:pStyle w:val="19"/>
        <w:jc w:val="center"/>
        <w:outlineLvl w:val="0"/>
        <w:rPr>
          <w:rFonts w:hint="eastAsia" w:ascii="宋体" w:hAnsi="宋体" w:eastAsia="宋体" w:cs="宋体"/>
          <w:color w:val="auto"/>
          <w:highlight w:val="none"/>
        </w:rPr>
      </w:pPr>
      <w:bookmarkStart w:id="7" w:name="_Toc11355"/>
      <w:r>
        <w:rPr>
          <w:rFonts w:hint="eastAsia" w:ascii="宋体" w:hAnsi="宋体" w:eastAsia="宋体" w:cs="宋体"/>
          <w:b/>
          <w:color w:val="auto"/>
          <w:sz w:val="36"/>
          <w:highlight w:val="none"/>
        </w:rPr>
        <w:t>第五章 政府采购合同</w:t>
      </w:r>
      <w:bookmarkEnd w:id="7"/>
    </w:p>
    <w:p w14:paraId="0AD69BF7">
      <w:pPr>
        <w:pStyle w:val="19"/>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参考文本</w:t>
      </w:r>
    </w:p>
    <w:p w14:paraId="727BDA69">
      <w:pPr>
        <w:pStyle w:val="19"/>
        <w:jc w:val="center"/>
        <w:outlineLvl w:val="9"/>
        <w:rPr>
          <w:rFonts w:hint="eastAsia" w:ascii="宋体" w:hAnsi="宋体" w:eastAsia="宋体" w:cs="宋体"/>
          <w:color w:val="auto"/>
          <w:highlight w:val="none"/>
        </w:rPr>
      </w:pPr>
      <w:r>
        <w:rPr>
          <w:rFonts w:hint="eastAsia" w:ascii="宋体" w:hAnsi="宋体" w:eastAsia="宋体" w:cs="宋体"/>
          <w:b/>
          <w:color w:val="auto"/>
          <w:sz w:val="48"/>
          <w:highlight w:val="none"/>
        </w:rPr>
        <w:t>政府采购货物买卖合同</w:t>
      </w:r>
    </w:p>
    <w:p w14:paraId="60979A67">
      <w:pPr>
        <w:pStyle w:val="19"/>
        <w:jc w:val="center"/>
        <w:outlineLvl w:val="9"/>
        <w:rPr>
          <w:rFonts w:hint="eastAsia" w:ascii="宋体" w:hAnsi="宋体" w:eastAsia="宋体" w:cs="宋体"/>
          <w:color w:val="auto"/>
          <w:highlight w:val="none"/>
        </w:rPr>
      </w:pPr>
      <w:r>
        <w:rPr>
          <w:rFonts w:hint="eastAsia" w:ascii="宋体" w:hAnsi="宋体" w:eastAsia="宋体" w:cs="宋体"/>
          <w:b/>
          <w:color w:val="auto"/>
          <w:sz w:val="48"/>
          <w:highlight w:val="none"/>
        </w:rPr>
        <w:t>（试行）</w:t>
      </w:r>
    </w:p>
    <w:p w14:paraId="69D03B76">
      <w:pPr>
        <w:pStyle w:val="19"/>
        <w:jc w:val="left"/>
        <w:rPr>
          <w:rFonts w:hint="eastAsia" w:ascii="宋体" w:hAnsi="宋体" w:eastAsia="宋体" w:cs="宋体"/>
          <w:color w:val="auto"/>
          <w:highlight w:val="none"/>
        </w:rPr>
      </w:pPr>
      <w:r>
        <w:rPr>
          <w:rFonts w:hint="eastAsia" w:ascii="宋体" w:hAnsi="宋体" w:eastAsia="宋体" w:cs="宋体"/>
          <w:b/>
          <w:color w:val="auto"/>
          <w:sz w:val="31"/>
          <w:highlight w:val="none"/>
        </w:rPr>
        <w:t>项目名称： __________________________</w:t>
      </w:r>
    </w:p>
    <w:p w14:paraId="64EBBB7B">
      <w:pPr>
        <w:pStyle w:val="19"/>
        <w:jc w:val="left"/>
        <w:rPr>
          <w:rFonts w:hint="eastAsia" w:ascii="宋体" w:hAnsi="宋体" w:eastAsia="宋体" w:cs="宋体"/>
          <w:color w:val="auto"/>
          <w:highlight w:val="none"/>
        </w:rPr>
      </w:pPr>
      <w:r>
        <w:rPr>
          <w:rFonts w:hint="eastAsia" w:ascii="宋体" w:hAnsi="宋体" w:eastAsia="宋体" w:cs="宋体"/>
          <w:b/>
          <w:color w:val="auto"/>
          <w:sz w:val="31"/>
          <w:highlight w:val="none"/>
        </w:rPr>
        <w:t>合同编号： __________________________</w:t>
      </w:r>
    </w:p>
    <w:p w14:paraId="3A68814C">
      <w:pPr>
        <w:pStyle w:val="19"/>
        <w:jc w:val="left"/>
        <w:rPr>
          <w:rFonts w:hint="eastAsia" w:ascii="宋体" w:hAnsi="宋体" w:eastAsia="宋体" w:cs="宋体"/>
          <w:color w:val="auto"/>
          <w:highlight w:val="none"/>
        </w:rPr>
      </w:pPr>
      <w:r>
        <w:rPr>
          <w:rFonts w:hint="eastAsia" w:ascii="宋体" w:hAnsi="宋体" w:eastAsia="宋体" w:cs="宋体"/>
          <w:b/>
          <w:color w:val="auto"/>
          <w:sz w:val="31"/>
          <w:highlight w:val="none"/>
        </w:rPr>
        <w:t>甲   方： __________________________</w:t>
      </w:r>
    </w:p>
    <w:p w14:paraId="028E4EC7">
      <w:pPr>
        <w:pStyle w:val="19"/>
        <w:jc w:val="left"/>
        <w:rPr>
          <w:rFonts w:hint="eastAsia" w:ascii="宋体" w:hAnsi="宋体" w:eastAsia="宋体" w:cs="宋体"/>
          <w:color w:val="auto"/>
          <w:highlight w:val="none"/>
        </w:rPr>
      </w:pPr>
      <w:r>
        <w:rPr>
          <w:rFonts w:hint="eastAsia" w:ascii="宋体" w:hAnsi="宋体" w:eastAsia="宋体" w:cs="宋体"/>
          <w:b/>
          <w:color w:val="auto"/>
          <w:sz w:val="31"/>
          <w:highlight w:val="none"/>
        </w:rPr>
        <w:t>乙   方：__________________________</w:t>
      </w:r>
    </w:p>
    <w:p w14:paraId="006234B8">
      <w:pPr>
        <w:pStyle w:val="19"/>
        <w:jc w:val="left"/>
        <w:rPr>
          <w:rFonts w:hint="eastAsia" w:ascii="宋体" w:hAnsi="宋体" w:eastAsia="宋体" w:cs="宋体"/>
          <w:color w:val="auto"/>
          <w:highlight w:val="none"/>
        </w:rPr>
      </w:pPr>
      <w:r>
        <w:rPr>
          <w:rFonts w:hint="eastAsia" w:ascii="宋体" w:hAnsi="宋体" w:eastAsia="宋体" w:cs="宋体"/>
          <w:b/>
          <w:color w:val="auto"/>
          <w:sz w:val="31"/>
          <w:highlight w:val="none"/>
        </w:rPr>
        <w:t>签订时间：__________________________</w:t>
      </w:r>
    </w:p>
    <w:p w14:paraId="247E6495">
      <w:pPr>
        <w:pStyle w:val="19"/>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53137C45">
      <w:pPr>
        <w:pStyle w:val="19"/>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使用说明</w:t>
      </w:r>
    </w:p>
    <w:p w14:paraId="556E9A03">
      <w:pPr>
        <w:pStyle w:val="19"/>
        <w:jc w:val="left"/>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1.本合同标准文本适用于购买现成货物的采购项目，不包括需要供应商定制开发、创新研发的货物采购项目。</w:t>
      </w:r>
    </w:p>
    <w:p w14:paraId="2D17BF6F">
      <w:pPr>
        <w:pStyle w:val="19"/>
        <w:jc w:val="left"/>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2.本合同标准文本为政府采购货物买卖合同编制提供参考，可以结合采购项目具体情况，对文本作必要的调整修订后使用。</w:t>
      </w:r>
    </w:p>
    <w:p w14:paraId="33BF95A4">
      <w:pPr>
        <w:pStyle w:val="19"/>
        <w:jc w:val="left"/>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3.本合同标准文本各条款中，如涉及填写多家供应商、制造商，多种采购标的、分包主要内容等信息的，可根据采购项目具体情况添加信息项。</w:t>
      </w:r>
    </w:p>
    <w:p w14:paraId="31F7C6F2">
      <w:pPr>
        <w:rPr>
          <w:rFonts w:hint="eastAsia" w:ascii="宋体" w:hAnsi="宋体" w:eastAsia="宋体" w:cs="宋体"/>
          <w:b/>
          <w:color w:val="auto"/>
          <w:sz w:val="36"/>
          <w:highlight w:val="none"/>
        </w:rPr>
      </w:pPr>
      <w:r>
        <w:rPr>
          <w:rFonts w:hint="eastAsia" w:ascii="宋体" w:hAnsi="宋体" w:eastAsia="宋体" w:cs="宋体"/>
          <w:b/>
          <w:color w:val="auto"/>
          <w:sz w:val="36"/>
          <w:highlight w:val="none"/>
        </w:rPr>
        <w:br w:type="page"/>
      </w:r>
    </w:p>
    <w:p w14:paraId="3AE13B4C">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第一节 政府采购合同协议书</w:t>
      </w:r>
    </w:p>
    <w:p w14:paraId="199D60A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甲方（全称）：___________________________（采购人、受采购人委托签订合同的单位或采购文件约定的合同甲方）</w:t>
      </w:r>
    </w:p>
    <w:p w14:paraId="17BC0E3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乙方1（全称）：___________________________（供应商）</w:t>
      </w:r>
    </w:p>
    <w:p w14:paraId="6A28EF9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乙方2（全称）：___________________________（联合体成员供应商或其他合同主体）（如有）</w:t>
      </w:r>
    </w:p>
    <w:p w14:paraId="63647B0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乙方3（全称）：___________________________（联合体成员供应商或其他合同主体）（如有）</w:t>
      </w:r>
    </w:p>
    <w:p w14:paraId="547B85F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761AFAEE">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1.项目信息</w:t>
      </w:r>
    </w:p>
    <w:p w14:paraId="20433CC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(1)采购项目名称：___________________________</w:t>
      </w:r>
    </w:p>
    <w:p w14:paraId="51C92BF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采购项目编号：____________________________</w:t>
      </w:r>
    </w:p>
    <w:p w14:paraId="6CAFA70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(2)采购计划编号：___________________________</w:t>
      </w:r>
    </w:p>
    <w:p w14:paraId="7015C4F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(3)项目内容：</w:t>
      </w:r>
    </w:p>
    <w:p w14:paraId="42419F0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采购标的及数量（台/套/个/架/组等）：___________________</w:t>
      </w:r>
    </w:p>
    <w:p w14:paraId="5088C67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品牌： ___________________ 规格型号：___________________</w:t>
      </w:r>
    </w:p>
    <w:p w14:paraId="39C4103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采购标的的技术要求、商务要求具体见附件。</w:t>
      </w:r>
    </w:p>
    <w:p w14:paraId="6EBEB25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①涉及信息类产品，请填写该产品关键部件的品牌、型号：</w:t>
      </w:r>
    </w:p>
    <w:p w14:paraId="46ACBE1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 ___________________</w:t>
      </w:r>
    </w:p>
    <w:p w14:paraId="66320E0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关键部件： ___________________ 品牌：___________________ 型号： ___________________</w:t>
      </w:r>
    </w:p>
    <w:p w14:paraId="7FC3BA9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关键部件： ___________________ 品牌：___________________ 型号： ___________________</w:t>
      </w:r>
    </w:p>
    <w:p w14:paraId="1EC66F9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关键部件： ___________________ 品牌：___________________ 型号： ___________________</w:t>
      </w:r>
    </w:p>
    <w:p w14:paraId="081FE84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（注：关键部件是指财政部会同有关部门发布的政府采购需求标准规定的需要通过国家有关部门指定的测评机构开展的安全可靠测评的软硬件，如CPU芯片、操作系统、数据库等。）</w:t>
      </w:r>
    </w:p>
    <w:p w14:paraId="3E7B509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②涉及车辆采购，请填写是否属于新能源汽车：</w:t>
      </w:r>
    </w:p>
    <w:p w14:paraId="1059017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是，《政府采购品目分类目录》底级品目名称：__________  数量：__________  金额：__________</w:t>
      </w:r>
    </w:p>
    <w:p w14:paraId="17A0D04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否</w:t>
      </w:r>
    </w:p>
    <w:p w14:paraId="58BDE8E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(4)政府采购组织形式：政府集中采购 部门集中采购 分散采购</w:t>
      </w:r>
    </w:p>
    <w:p w14:paraId="36FE20D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(5)政府采购方式：公开招标 邀请招标 竞争性谈判 竞争性</w:t>
      </w:r>
      <w:r>
        <w:rPr>
          <w:rFonts w:hint="eastAsia" w:ascii="宋体" w:hAnsi="宋体" w:eastAsia="宋体" w:cs="宋体"/>
          <w:color w:val="auto"/>
          <w:sz w:val="24"/>
          <w:szCs w:val="24"/>
          <w:highlight w:val="none"/>
          <w:lang w:val="en-US" w:eastAsia="zh-CN"/>
        </w:rPr>
        <w:t xml:space="preserve">磋商 </w:t>
      </w:r>
      <w:r>
        <w:rPr>
          <w:rFonts w:hint="eastAsia" w:ascii="宋体" w:hAnsi="宋体" w:eastAsia="宋体" w:cs="宋体"/>
          <w:color w:val="auto"/>
          <w:sz w:val="24"/>
          <w:szCs w:val="24"/>
          <w:highlight w:val="none"/>
        </w:rPr>
        <w:t>询价 单一来源 框架协议 其他：____________________</w:t>
      </w:r>
    </w:p>
    <w:p w14:paraId="07DCAE4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(6)中标（成交）采购标的制造商是否为中小企业：是否</w:t>
      </w:r>
    </w:p>
    <w:p w14:paraId="224DA5E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本合同是否为专门面向中小企业的采购合同（中小企业预留合同）：是否</w:t>
      </w:r>
    </w:p>
    <w:p w14:paraId="17C247C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若本项目不专门面向中小企业采购，是否给予小微企业评审优惠：是否</w:t>
      </w:r>
    </w:p>
    <w:p w14:paraId="438852D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中标（成交）采购标的制造商是否为残疾人福利性单位：是否</w:t>
      </w:r>
    </w:p>
    <w:p w14:paraId="4E5A3CD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中标（成交）采购标的制造商是否为监狱企业：是否</w:t>
      </w:r>
    </w:p>
    <w:p w14:paraId="53C0E07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(7)合同是否分包：是否</w:t>
      </w:r>
    </w:p>
    <w:p w14:paraId="4F24ECA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分包主要内容：________________________________________</w:t>
      </w:r>
    </w:p>
    <w:p w14:paraId="409C848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分包供应商/制造商名称（如供应商和制造商不同，请分别填写）：</w:t>
      </w:r>
    </w:p>
    <w:p w14:paraId="68D4DE0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________________________________________</w:t>
      </w:r>
    </w:p>
    <w:p w14:paraId="5982ABF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分包供应商/制造商类型（如果供应商和制造商不同，只填写制造商类型）：</w:t>
      </w:r>
    </w:p>
    <w:p w14:paraId="5603439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大型企业中型企业小微型企业</w:t>
      </w:r>
    </w:p>
    <w:p w14:paraId="12A22FF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残疾人福利性单位监狱企业其他</w:t>
      </w:r>
    </w:p>
    <w:p w14:paraId="2C7EA56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(8)中标（成交）供应商是否为外商投资企业：是否</w:t>
      </w:r>
    </w:p>
    <w:p w14:paraId="08308AEE">
      <w:pPr>
        <w:pStyle w:val="19"/>
        <w:keepNext w:val="0"/>
        <w:keepLines w:val="0"/>
        <w:pageBreakBefore w:val="0"/>
        <w:kinsoku/>
        <w:wordWrap/>
        <w:overflowPunct/>
        <w:topLinePunct w:val="0"/>
        <w:autoSpaceDE/>
        <w:autoSpaceDN/>
        <w:bidi w:val="0"/>
        <w:adjustRightInd/>
        <w:snapToGrid/>
        <w:spacing w:line="360" w:lineRule="auto"/>
        <w:ind w:firstLine="84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外商投资企业类型：全部由外国投资者投资部分由外国投资者投资</w:t>
      </w:r>
    </w:p>
    <w:p w14:paraId="0A25D23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（9）是否涉及进口产品：</w:t>
      </w:r>
    </w:p>
    <w:p w14:paraId="35B2BD0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是，《政府采购品目分类目录》底级品目名称：__________  金额：__________</w:t>
      </w:r>
    </w:p>
    <w:p w14:paraId="388709E6">
      <w:pPr>
        <w:pStyle w:val="19"/>
        <w:keepNext w:val="0"/>
        <w:keepLines w:val="0"/>
        <w:pageBreakBefore w:val="0"/>
        <w:kinsoku/>
        <w:wordWrap/>
        <w:overflowPunct/>
        <w:topLinePunct w:val="0"/>
        <w:autoSpaceDE/>
        <w:autoSpaceDN/>
        <w:bidi w:val="0"/>
        <w:adjustRightInd/>
        <w:snapToGrid/>
        <w:spacing w:line="360" w:lineRule="auto"/>
        <w:ind w:firstLine="12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国别：__________  品牌：__________  规格型号__________</w:t>
      </w:r>
    </w:p>
    <w:p w14:paraId="60467BA0">
      <w:pPr>
        <w:pStyle w:val="19"/>
        <w:keepNext w:val="0"/>
        <w:keepLines w:val="0"/>
        <w:pageBreakBefore w:val="0"/>
        <w:kinsoku/>
        <w:wordWrap/>
        <w:overflowPunct/>
        <w:topLinePunct w:val="0"/>
        <w:autoSpaceDE/>
        <w:autoSpaceDN/>
        <w:bidi w:val="0"/>
        <w:adjustRightInd/>
        <w:snapToGrid/>
        <w:spacing w:line="360" w:lineRule="auto"/>
        <w:ind w:firstLine="84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否</w:t>
      </w:r>
    </w:p>
    <w:p w14:paraId="42BBF5A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（10）是否涉及节能产品：</w:t>
      </w:r>
    </w:p>
    <w:p w14:paraId="669286B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是，《节能产品政府采购品目清单》的底级品目名称：__________</w:t>
      </w:r>
    </w:p>
    <w:p w14:paraId="0A8DB116">
      <w:pPr>
        <w:pStyle w:val="19"/>
        <w:keepNext w:val="0"/>
        <w:keepLines w:val="0"/>
        <w:pageBreakBefore w:val="0"/>
        <w:kinsoku/>
        <w:wordWrap/>
        <w:overflowPunct/>
        <w:topLinePunct w:val="0"/>
        <w:autoSpaceDE/>
        <w:autoSpaceDN/>
        <w:bidi w:val="0"/>
        <w:adjustRightInd/>
        <w:snapToGrid/>
        <w:spacing w:line="360" w:lineRule="auto"/>
        <w:ind w:firstLine="12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强制采购         优先采购</w:t>
      </w:r>
    </w:p>
    <w:p w14:paraId="7BF02AF5">
      <w:pPr>
        <w:pStyle w:val="19"/>
        <w:keepNext w:val="0"/>
        <w:keepLines w:val="0"/>
        <w:pageBreakBefore w:val="0"/>
        <w:kinsoku/>
        <w:wordWrap/>
        <w:overflowPunct/>
        <w:topLinePunct w:val="0"/>
        <w:autoSpaceDE/>
        <w:autoSpaceDN/>
        <w:bidi w:val="0"/>
        <w:adjustRightInd/>
        <w:snapToGrid/>
        <w:spacing w:line="360" w:lineRule="auto"/>
        <w:ind w:firstLine="84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否</w:t>
      </w:r>
    </w:p>
    <w:p w14:paraId="6CD7EB66">
      <w:pPr>
        <w:pStyle w:val="19"/>
        <w:keepNext w:val="0"/>
        <w:keepLines w:val="0"/>
        <w:pageBreakBefore w:val="0"/>
        <w:kinsoku/>
        <w:wordWrap/>
        <w:overflowPunct/>
        <w:topLinePunct w:val="0"/>
        <w:autoSpaceDE/>
        <w:autoSpaceDN/>
        <w:bidi w:val="0"/>
        <w:adjustRightInd/>
        <w:snapToGrid/>
        <w:spacing w:line="360" w:lineRule="auto"/>
        <w:ind w:firstLine="84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是否涉及环境标志产品：</w:t>
      </w:r>
    </w:p>
    <w:p w14:paraId="7380F36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是，《环境标志产品政府采购品目清单》的底级品目名称：__________</w:t>
      </w:r>
    </w:p>
    <w:p w14:paraId="26B1D4F4">
      <w:pPr>
        <w:pStyle w:val="19"/>
        <w:keepNext w:val="0"/>
        <w:keepLines w:val="0"/>
        <w:pageBreakBefore w:val="0"/>
        <w:kinsoku/>
        <w:wordWrap/>
        <w:overflowPunct/>
        <w:topLinePunct w:val="0"/>
        <w:autoSpaceDE/>
        <w:autoSpaceDN/>
        <w:bidi w:val="0"/>
        <w:adjustRightInd/>
        <w:snapToGrid/>
        <w:spacing w:line="360" w:lineRule="auto"/>
        <w:ind w:firstLine="12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强制采购         优先采购</w:t>
      </w:r>
    </w:p>
    <w:p w14:paraId="136E41BF">
      <w:pPr>
        <w:pStyle w:val="19"/>
        <w:keepNext w:val="0"/>
        <w:keepLines w:val="0"/>
        <w:pageBreakBefore w:val="0"/>
        <w:kinsoku/>
        <w:wordWrap/>
        <w:overflowPunct/>
        <w:topLinePunct w:val="0"/>
        <w:autoSpaceDE/>
        <w:autoSpaceDN/>
        <w:bidi w:val="0"/>
        <w:adjustRightInd/>
        <w:snapToGrid/>
        <w:spacing w:line="360" w:lineRule="auto"/>
        <w:ind w:firstLine="84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否</w:t>
      </w:r>
    </w:p>
    <w:p w14:paraId="7D615CFE">
      <w:pPr>
        <w:pStyle w:val="19"/>
        <w:keepNext w:val="0"/>
        <w:keepLines w:val="0"/>
        <w:pageBreakBefore w:val="0"/>
        <w:kinsoku/>
        <w:wordWrap/>
        <w:overflowPunct/>
        <w:topLinePunct w:val="0"/>
        <w:autoSpaceDE/>
        <w:autoSpaceDN/>
        <w:bidi w:val="0"/>
        <w:adjustRightInd/>
        <w:snapToGrid/>
        <w:spacing w:line="360" w:lineRule="auto"/>
        <w:ind w:firstLine="84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是否涉及绿色产品：</w:t>
      </w:r>
    </w:p>
    <w:p w14:paraId="60B2666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是，绿色产品政府采购相关政策确定的底级品目名称：__________</w:t>
      </w:r>
    </w:p>
    <w:p w14:paraId="62D16DDD">
      <w:pPr>
        <w:pStyle w:val="19"/>
        <w:keepNext w:val="0"/>
        <w:keepLines w:val="0"/>
        <w:pageBreakBefore w:val="0"/>
        <w:kinsoku/>
        <w:wordWrap/>
        <w:overflowPunct/>
        <w:topLinePunct w:val="0"/>
        <w:autoSpaceDE/>
        <w:autoSpaceDN/>
        <w:bidi w:val="0"/>
        <w:adjustRightInd/>
        <w:snapToGrid/>
        <w:spacing w:line="360" w:lineRule="auto"/>
        <w:ind w:firstLine="12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强制采购         优先采购</w:t>
      </w:r>
    </w:p>
    <w:p w14:paraId="56B70072">
      <w:pPr>
        <w:pStyle w:val="19"/>
        <w:keepNext w:val="0"/>
        <w:keepLines w:val="0"/>
        <w:pageBreakBefore w:val="0"/>
        <w:kinsoku/>
        <w:wordWrap/>
        <w:overflowPunct/>
        <w:topLinePunct w:val="0"/>
        <w:autoSpaceDE/>
        <w:autoSpaceDN/>
        <w:bidi w:val="0"/>
        <w:adjustRightInd/>
        <w:snapToGrid/>
        <w:spacing w:line="360" w:lineRule="auto"/>
        <w:ind w:firstLine="84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否</w:t>
      </w:r>
    </w:p>
    <w:p w14:paraId="1DD688C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(11)涉及商品包装和快递包装的，是否参考《商品包装政府采购需求标准（试行）》、《快递包装政府采购需求标准（试行）》明确产品及相关快递服务的具体包装要求：</w:t>
      </w:r>
    </w:p>
    <w:p w14:paraId="4FC46AD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         否        不涉及</w:t>
      </w:r>
    </w:p>
    <w:p w14:paraId="38203BE8">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2.合同金额</w:t>
      </w:r>
    </w:p>
    <w:p w14:paraId="32C6152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（1）合同金额小写：____________________</w:t>
      </w:r>
    </w:p>
    <w:p w14:paraId="49411684">
      <w:pPr>
        <w:pStyle w:val="19"/>
        <w:keepNext w:val="0"/>
        <w:keepLines w:val="0"/>
        <w:pageBreakBefore w:val="0"/>
        <w:kinsoku/>
        <w:wordWrap/>
        <w:overflowPunct/>
        <w:topLinePunct w:val="0"/>
        <w:autoSpaceDE/>
        <w:autoSpaceDN/>
        <w:bidi w:val="0"/>
        <w:adjustRightInd/>
        <w:snapToGrid/>
        <w:spacing w:line="360" w:lineRule="auto"/>
        <w:ind w:firstLine="19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大写：____________________</w:t>
      </w:r>
    </w:p>
    <w:p w14:paraId="69029F9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分包金额（如有）小写：____________________</w:t>
      </w:r>
    </w:p>
    <w:p w14:paraId="485523E7">
      <w:pPr>
        <w:pStyle w:val="19"/>
        <w:keepNext w:val="0"/>
        <w:keepLines w:val="0"/>
        <w:pageBreakBefore w:val="0"/>
        <w:kinsoku/>
        <w:wordWrap/>
        <w:overflowPunct/>
        <w:topLinePunct w:val="0"/>
        <w:autoSpaceDE/>
        <w:autoSpaceDN/>
        <w:bidi w:val="0"/>
        <w:adjustRightInd/>
        <w:snapToGrid/>
        <w:spacing w:line="360" w:lineRule="auto"/>
        <w:ind w:firstLine="28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大写：____________________</w:t>
      </w:r>
    </w:p>
    <w:p w14:paraId="650A0D4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（注：固定单价合同应填写单价和最高限价）</w:t>
      </w:r>
    </w:p>
    <w:p w14:paraId="1E22921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（2）合同定价方式（采用组合定价方式的，可以勾选多项）：</w:t>
      </w:r>
    </w:p>
    <w:p w14:paraId="181E6CC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固定总价固定单价成本补偿绩效激励其他__________</w:t>
      </w:r>
    </w:p>
    <w:p w14:paraId="02274AC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（3）付款方式（按项目实际勾选填写）：</w:t>
      </w:r>
    </w:p>
    <w:p w14:paraId="4E1ACA2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全额付款：_______（应明确一次性支付合同款项的条件）_____________</w:t>
      </w:r>
    </w:p>
    <w:p w14:paraId="5A7EA80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分期付款：_______（应明确分期支付合同款项的各期比例和支付条件，各期支付条件应与分期履约验收情况挂钩）_____________，其中涉及预付款的：_______ （应明确预付款的支付比例和支付条件）</w:t>
      </w:r>
    </w:p>
    <w:p w14:paraId="1D1CD44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成本补偿：_______（应明确按照成本补偿方式的支付方式和支付条件）___________</w:t>
      </w:r>
    </w:p>
    <w:p w14:paraId="45540D0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绩效激励：_______（应明确按照绩效激励方式的支付方式和支付条件）_________</w:t>
      </w:r>
    </w:p>
    <w:p w14:paraId="43A975EF">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3.合同履行</w:t>
      </w:r>
    </w:p>
    <w:p w14:paraId="5A21F53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（1）起始日期：____________________年____________________月 ____________________日 ，完成日期：____________________年____________________月____________________日。</w:t>
      </w:r>
    </w:p>
    <w:p w14:paraId="7E8B1B0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（2）履约地点：____________________</w:t>
      </w:r>
    </w:p>
    <w:p w14:paraId="6DAC54B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（3）履约担保：</w:t>
      </w:r>
    </w:p>
    <w:p w14:paraId="6FE22E7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是否收取履约保证金：是 否</w:t>
      </w:r>
    </w:p>
    <w:p w14:paraId="313F89B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收取履约保证金形式：____________________</w:t>
      </w:r>
    </w:p>
    <w:p w14:paraId="0F6BFAE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收取履约保证金金额：____________________</w:t>
      </w:r>
    </w:p>
    <w:p w14:paraId="224F0EE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履约担保期限：____________________</w:t>
      </w:r>
    </w:p>
    <w:p w14:paraId="7CAAAB1D">
      <w:pPr>
        <w:pStyle w:val="19"/>
        <w:keepNext w:val="0"/>
        <w:keepLines w:val="0"/>
        <w:pageBreakBefore w:val="0"/>
        <w:kinsoku/>
        <w:wordWrap/>
        <w:overflowPunct/>
        <w:topLinePunct w:val="0"/>
        <w:autoSpaceDE/>
        <w:autoSpaceDN/>
        <w:bidi w:val="0"/>
        <w:adjustRightInd/>
        <w:snapToGrid/>
        <w:spacing w:line="360" w:lineRule="auto"/>
        <w:ind w:firstLine="51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履约担保期限：____________________</w:t>
      </w:r>
    </w:p>
    <w:p w14:paraId="6EE3444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（4）分期履行要求：____________________</w:t>
      </w:r>
    </w:p>
    <w:p w14:paraId="09C2BF8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（5）风险处置措施和替代方案：____________________</w:t>
      </w:r>
    </w:p>
    <w:p w14:paraId="5C4AD1A5">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4.合同验收</w:t>
      </w:r>
    </w:p>
    <w:p w14:paraId="5869673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（1）验收组织方式：自行验收委托第三方验收</w:t>
      </w:r>
    </w:p>
    <w:p w14:paraId="0CF4D26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验收主体：____________________</w:t>
      </w:r>
    </w:p>
    <w:p w14:paraId="3091DA4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是否邀请本项目的其他供应商参加验收：是否</w:t>
      </w:r>
    </w:p>
    <w:p w14:paraId="1E97C52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是否邀请专家参加验收：是否</w:t>
      </w:r>
    </w:p>
    <w:p w14:paraId="0644292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是否邀请服务对象参加验收：是否</w:t>
      </w:r>
    </w:p>
    <w:p w14:paraId="26B4955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是否邀请第三方检测机构参加验收：是否</w:t>
      </w:r>
    </w:p>
    <w:p w14:paraId="72263DE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是否进行抽查检测： 是，抽查比例：__________%否</w:t>
      </w:r>
    </w:p>
    <w:p w14:paraId="7439FDE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是否存在破坏性检测： 是，__________否</w:t>
      </w:r>
    </w:p>
    <w:p w14:paraId="4802C7D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验收组织的其他事项：____________________</w:t>
      </w:r>
    </w:p>
    <w:p w14:paraId="5B9DA6B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（2）履约验收时间：计划于何时验收/供应商提出验收申请之日起_______日内组织验收</w:t>
      </w:r>
    </w:p>
    <w:p w14:paraId="25010B0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（3）履约验收方式：一次性验收分期/分项验收：__________</w:t>
      </w:r>
    </w:p>
    <w:p w14:paraId="33370ED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（4）履约验收程序：____________________</w:t>
      </w:r>
    </w:p>
    <w:p w14:paraId="6818DF0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（5）履约验收的内容：_________（应当包括每一项技术和商务要求的履约情况，特别是落实政府采购扶持中小企业，支持绿色发展和乡村振兴等政策情况）___________</w:t>
      </w:r>
    </w:p>
    <w:p w14:paraId="7BE08A9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（6）履约验收标准：_____________________________</w:t>
      </w:r>
    </w:p>
    <w:p w14:paraId="4B81A6F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（7）是否以采购活动中供应商提供的样品作为参考：是否</w:t>
      </w:r>
    </w:p>
    <w:p w14:paraId="59186E5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（8）履约验收其他事项：_______________</w:t>
      </w:r>
    </w:p>
    <w:p w14:paraId="3A7F8890">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5.组成合同的文件</w:t>
      </w:r>
    </w:p>
    <w:p w14:paraId="506CF04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本协议书与下列文件一起构成合同文件，如下述文件之间有任何抵触、矛盾或歧义，应按以下顺序解释：</w:t>
      </w:r>
    </w:p>
    <w:p w14:paraId="14E76B7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（1）政府采购合同协议书及其变更、补充协议</w:t>
      </w:r>
    </w:p>
    <w:p w14:paraId="17228E8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（2）政府采购合同专用条款</w:t>
      </w:r>
    </w:p>
    <w:p w14:paraId="6A53F9F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（3）政府采购合同通用条款</w:t>
      </w:r>
    </w:p>
    <w:p w14:paraId="5D9E4FD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（4）中标（成交）通知书</w:t>
      </w:r>
    </w:p>
    <w:p w14:paraId="7467A45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（5）投标（响应）文件</w:t>
      </w:r>
    </w:p>
    <w:p w14:paraId="3072DF1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（6）采购文件</w:t>
      </w:r>
    </w:p>
    <w:p w14:paraId="65687A1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（7）有关技术文件，图纸</w:t>
      </w:r>
    </w:p>
    <w:p w14:paraId="42BF116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（8）国家法律、行政法规和规章制度规定或合同约定的作为合同组成部分的其他文件</w:t>
      </w:r>
    </w:p>
    <w:p w14:paraId="58E3E7C0">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6.合同生效</w:t>
      </w:r>
    </w:p>
    <w:p w14:paraId="2693362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本合同自____________________生效。</w:t>
      </w:r>
    </w:p>
    <w:p w14:paraId="2C1AE062">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7.合同份数</w:t>
      </w:r>
    </w:p>
    <w:p w14:paraId="0DD2BA4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本合同一式 _______ 份，甲方执 _______ 份，乙方执 _______ 份，均具有 法律效力。</w:t>
      </w:r>
    </w:p>
    <w:p w14:paraId="384E680E">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8.合同融资支付约定</w:t>
      </w:r>
    </w:p>
    <w:p w14:paraId="50342A9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8.1本合同已用于政府采购合同融资，为本项目提供合同融资的金融机构为：______，本合同项下所有款项，甲方须支付至本合同约定的乙方账号，未经_______书面同意，不得变更账号。</w:t>
      </w:r>
    </w:p>
    <w:p w14:paraId="63761E5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合同订立时间：详见本合同封面的签订时间。</w:t>
      </w:r>
    </w:p>
    <w:p w14:paraId="108F4A7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合同订立时间：详见本合同封面的签订时间。</w:t>
      </w:r>
    </w:p>
    <w:p w14:paraId="29BBE30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合同订立地点： ____________________________</w:t>
      </w:r>
    </w:p>
    <w:p w14:paraId="62798FB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附件：具体标的及其技术要求和商务要求、联合协议、分包意向协议等。</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256099E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甲方（采购人、受采购人委托签订合同的单位或采购文件约定的合同甲方）</w:t>
      </w:r>
    </w:p>
    <w:p w14:paraId="077E095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单位名称（公章或合同章）： {{未填写}}（盖章）</w:t>
      </w:r>
    </w:p>
    <w:p w14:paraId="3D2A7B9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法定代表人或其委托代理人（签章）：{{未填写}}</w:t>
      </w:r>
    </w:p>
    <w:p w14:paraId="2E6D778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住 所：{{未填写}}</w:t>
      </w:r>
    </w:p>
    <w:p w14:paraId="29C3EFD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联 系 人：{{未填写}}</w:t>
      </w:r>
    </w:p>
    <w:p w14:paraId="28C1426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联系电话：{{未填写}}</w:t>
      </w:r>
    </w:p>
    <w:p w14:paraId="6ED483B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通信地址：{{未填写}}</w:t>
      </w:r>
    </w:p>
    <w:p w14:paraId="77E5749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邮政编码：{{未填写}}</w:t>
      </w:r>
    </w:p>
    <w:p w14:paraId="068B11A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电子邮箱：{{未填写}}</w:t>
      </w:r>
    </w:p>
    <w:p w14:paraId="3A32885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统一社会信用代码：{{未填写}}</w:t>
      </w:r>
    </w:p>
    <w:p w14:paraId="7D97E64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成交供应商</w:t>
      </w:r>
      <w:r>
        <w:rPr>
          <w:rFonts w:hint="eastAsia" w:ascii="宋体" w:hAnsi="宋体" w:eastAsia="宋体" w:cs="宋体"/>
          <w:color w:val="auto"/>
          <w:sz w:val="24"/>
          <w:szCs w:val="24"/>
          <w:highlight w:val="none"/>
        </w:rPr>
        <w:t>）</w:t>
      </w:r>
    </w:p>
    <w:p w14:paraId="309C0B0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单位名称（公章或合同章）： {{未填写}}（盖章）</w:t>
      </w:r>
    </w:p>
    <w:p w14:paraId="73C96C0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法定代表人或其委托代理人（签章）：{{未填写}}</w:t>
      </w:r>
    </w:p>
    <w:p w14:paraId="5D2A21E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住 所：{{未填写}}</w:t>
      </w:r>
    </w:p>
    <w:p w14:paraId="325F952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联 系 人：{{未填写}}</w:t>
      </w:r>
    </w:p>
    <w:p w14:paraId="390BB0E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联系电话：{{未填写}}</w:t>
      </w:r>
    </w:p>
    <w:p w14:paraId="4696CFF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通信地址：{{未填写}}</w:t>
      </w:r>
    </w:p>
    <w:p w14:paraId="05E4A31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邮政编码：{{未填写}}</w:t>
      </w:r>
    </w:p>
    <w:p w14:paraId="4A331F2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电子邮箱：{{未填写}}</w:t>
      </w:r>
    </w:p>
    <w:p w14:paraId="46113A5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统一社会信用代码：{{未填写}}</w:t>
      </w:r>
    </w:p>
    <w:p w14:paraId="0103455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p>
    <w:p w14:paraId="0E32D81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124E302E">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第二节 政府采购合同通用条款</w:t>
      </w:r>
    </w:p>
    <w:p w14:paraId="0AF66F2E">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 定义</w:t>
      </w:r>
    </w:p>
    <w:p w14:paraId="55874B7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1.1合同当事人</w:t>
      </w:r>
    </w:p>
    <w:p w14:paraId="166FEF9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（1）采购人（以下称甲方）是指使用财政性资金，通过政府采购方式向供应商购买货物及其相关服务的国家机关、事业单位、团体组织。</w:t>
      </w:r>
    </w:p>
    <w:p w14:paraId="4445B54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（2）供应商（以下称乙方）是指参加政府采购活动并且中标（成交），向采购人提供合同约定的货物及其相关服务的法人、非法人组织或者自然人。</w:t>
      </w:r>
    </w:p>
    <w:p w14:paraId="29E9EE3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（3）其他合同主体是指除采购人和供应商以外，依法参与合同缔结或履行，享有权利、承担义务的合同当事人。</w:t>
      </w:r>
    </w:p>
    <w:p w14:paraId="6C417F7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1.2本合同下列术语应解释为：</w:t>
      </w:r>
    </w:p>
    <w:p w14:paraId="5A2F6AD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4F2CAF2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（2）“合同价款”系指根据本合同规定乙方在全面履行合同义务后甲方应支付给乙方的价款。</w:t>
      </w:r>
    </w:p>
    <w:p w14:paraId="3138495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（3）“货物”系指乙方根据本合同规定须向甲方提供的各种形态和种类的物品，包括原材料、设备、产品（包括软件）及相关的其备品备件、工具、手册及其他技术资料和材料等。</w:t>
      </w:r>
    </w:p>
    <w:p w14:paraId="76D6B57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77D76B1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（5）“分包”系指中标（成交）供应商按采购文件、投标（响应）文件的规定，根据分包意向协议，将中标（成交）项目中的部分履约内容，分给具有相应资质条件的供应商履行合同的行为。</w:t>
      </w:r>
    </w:p>
    <w:p w14:paraId="766C0E3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w:t>
      </w:r>
    </w:p>
    <w:p w14:paraId="3E453F8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（7）其他术语解释，见</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w:t>
      </w:r>
    </w:p>
    <w:p w14:paraId="115CE5EA">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2.合同标的及金额</w:t>
      </w:r>
    </w:p>
    <w:p w14:paraId="2039FFD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 合同标的及金额应与中标（成交）结果一致。乙方为履行本合同而发生的所有费用均应包含在合同价款中，甲方不再另行支付其他任何费用。</w:t>
      </w:r>
    </w:p>
    <w:p w14:paraId="129A86EE">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3. 履行合同的时间、地点和方式</w:t>
      </w:r>
    </w:p>
    <w:p w14:paraId="66303E9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乙方应当在约定的时间、地点，按照约定方式履行合同。</w:t>
      </w:r>
    </w:p>
    <w:p w14:paraId="37D451ED">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4. 甲方的权利和义务</w:t>
      </w:r>
    </w:p>
    <w:p w14:paraId="56D53AA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 签署合同后，甲方应确定项目负责人（或项目联系人），负责与本合同有关的事务。甲方有权对乙方的履约行为进行检查，并及时确认乙方提交的事项。甲方应当配合乙方完成相关项目实施工作。</w:t>
      </w:r>
    </w:p>
    <w:p w14:paraId="3042215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 甲方有权要求乙方按时提交各阶段有关安排计划，并有权定期核对乙方提供货物数量、规格、质量等内容。甲方有权督促乙方工作并要求乙方更换不符合要求的货物。</w:t>
      </w:r>
    </w:p>
    <w:p w14:paraId="5B9E563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 甲方有权要求乙方对缺陷部分予以修复，并按合同约定享有货物保修及其他合同约定的权利。</w:t>
      </w:r>
    </w:p>
    <w:p w14:paraId="7B98C3C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 甲方应当按照合同约定及时对交付的货物进行验收，未在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约定的期限内对乙方履约提出任何异议或者向乙方作出任何说明的，视为验收通过。</w:t>
      </w:r>
    </w:p>
    <w:p w14:paraId="38B3177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 甲方应当根据合同约定及时向乙方支付合同价款，不得以内部人员变更、履行内部付款流程等为由，拒绝或迟延支付。</w:t>
      </w:r>
    </w:p>
    <w:p w14:paraId="633D46C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4.6 国家法律法规规定及</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约定应由甲方承担的其他义务和责任。</w:t>
      </w:r>
    </w:p>
    <w:p w14:paraId="4E5A1448">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5. 乙方的权利和义务</w:t>
      </w:r>
    </w:p>
    <w:p w14:paraId="54D9376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 签署合同后，乙方应确定项目负责人（或项目联系人），负责与本合同有关的事务。</w:t>
      </w:r>
    </w:p>
    <w:p w14:paraId="3D08728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2AA357E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5.3乙方有权根据合同约定向甲方收取合同价款。</w:t>
      </w:r>
    </w:p>
    <w:p w14:paraId="0AC1B30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5.4国家法律法规规定及</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约定应由乙方承担的其他义务和责任。</w:t>
      </w:r>
    </w:p>
    <w:p w14:paraId="0260A060">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6.合同履行</w:t>
      </w:r>
    </w:p>
    <w:p w14:paraId="0EE9FF3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 甲乙双方应当按照</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约定顺序履行合同义务；如果没有先后顺序的，应当同时履行。</w:t>
      </w:r>
    </w:p>
    <w:p w14:paraId="7646063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 甲乙双方按照合同约定顺序履行合同义务时，应当先履行一方未履行的，后履行一方有权拒绝其履行请求。先履行一方履行不符合约定的，后履行一方有权拒绝其相应的履行请求。</w:t>
      </w:r>
    </w:p>
    <w:p w14:paraId="22C6F5A3">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7. 货物包装、运输、保险和交付要求</w:t>
      </w:r>
    </w:p>
    <w:p w14:paraId="6F31452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 本合同涉及商品包装、快递包装的，除</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另有约定外，包装应适应远距离运输、防潮、防震、防锈和防野蛮装卸等要求，确保货物安全无损地运抵</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约定的指定现场。</w:t>
      </w:r>
    </w:p>
    <w:p w14:paraId="095213A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 除</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另有约定外，乙方负责办理将货物运抵本合同规定的交货地点，并装卸、交付至甲方的一切运输事项，相关费用应包含在合同价款中。</w:t>
      </w:r>
    </w:p>
    <w:p w14:paraId="465F723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 货物保险要求按</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规定执行。</w:t>
      </w:r>
    </w:p>
    <w:p w14:paraId="323CE34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1292E22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7.5 乙方在运输到达之前应提前通知甲方，并提示货物运输装卸的注意事项，甲方配合乙方做好货物的接收工作。</w:t>
      </w:r>
    </w:p>
    <w:p w14:paraId="06C0B9B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7.6 如因包装、运输问题导致货物损毁、丢失或者品质下降，甲方有权要求降价、换货、拒收部分或整批货物，由此产生的费用和损失，均由乙方承担。</w:t>
      </w:r>
    </w:p>
    <w:p w14:paraId="5E597AF7">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8. 质量标准和保证</w:t>
      </w:r>
    </w:p>
    <w:p w14:paraId="4AAF8DC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 质量标准</w:t>
      </w:r>
    </w:p>
    <w:p w14:paraId="785BD4F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74F5C7D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（2）采用中华人民共和国法定计量单位。</w:t>
      </w:r>
    </w:p>
    <w:p w14:paraId="7CA9C53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（3）乙方所提供的货物应符合国家有关安全、环保、卫生的规定。</w:t>
      </w:r>
    </w:p>
    <w:p w14:paraId="66D1931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（4）乙方应向甲方提交所提供货物的技术文件，包括相应的中文技术文件，如：产品目录、图纸、操作手册、使用说明、维护手册或服务指南等。上述文件应包装好随货物一同发运。</w:t>
      </w:r>
    </w:p>
    <w:p w14:paraId="5A3E5D7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 保证</w:t>
      </w:r>
    </w:p>
    <w:p w14:paraId="18AD778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2FF2636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（2）在质量保证期内所发现的缺陷，甲方应尽快以书面形式通知乙方。</w:t>
      </w:r>
    </w:p>
    <w:p w14:paraId="74CE411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（3）乙方收到通知后，应在【政府采购合同专用条款】规定的响应时间内以合理的速度免费维修或更换有缺陷的货物或部件。</w:t>
      </w:r>
    </w:p>
    <w:p w14:paraId="5791387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7F3C91D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（5）乙方在约定的时间内未能弥补缺陷，甲方可采取必要的补救措施，但其风险和费用将由乙方承担，甲方根据合同约定对乙方行使的其他权利不受影响。</w:t>
      </w:r>
    </w:p>
    <w:p w14:paraId="4090127E">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9. 权利瑕疵担保</w:t>
      </w:r>
    </w:p>
    <w:p w14:paraId="62B0D97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 乙方保证对其出售的货物享有合法的权利。</w:t>
      </w:r>
    </w:p>
    <w:p w14:paraId="1D11E0E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 乙方保证在交付的货物上不存在抵押权等担保物权。</w:t>
      </w:r>
    </w:p>
    <w:p w14:paraId="4CE06FC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 如甲方使用上述货物构成对第三人侵权的，则由乙方承担全部责任。</w:t>
      </w:r>
    </w:p>
    <w:p w14:paraId="55559EF2">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10. 知识产权保护</w:t>
      </w:r>
    </w:p>
    <w:p w14:paraId="3AA16C0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61CEABE9">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11. 保密义务</w:t>
      </w:r>
    </w:p>
    <w:p w14:paraId="4A1FD5B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中约定。</w:t>
      </w:r>
    </w:p>
    <w:p w14:paraId="55FE7F61">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12. 合同价款支付</w:t>
      </w:r>
    </w:p>
    <w:p w14:paraId="779ED65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合同价款支付按照国库集中支付制度及财政管理相关规定执行。</w:t>
      </w:r>
    </w:p>
    <w:p w14:paraId="6B5D305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中约定。</w:t>
      </w:r>
    </w:p>
    <w:p w14:paraId="09C8042E">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13. 履约保证金</w:t>
      </w:r>
    </w:p>
    <w:p w14:paraId="5C1C3CC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 乙方应当以支票、汇票、本票或者金融机构、担保机构出具的保函等非现金形式提交。</w:t>
      </w:r>
    </w:p>
    <w:p w14:paraId="2D44045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 如果乙方出现</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约定情形的，履约保证金不予退还；如果乙方未能按合同约定全面履行义务，甲方有权从履约保证金中取得补偿或赔偿，且不影响甲方要求乙方承担合同约定的超过履约保证金的违约责任的权利。</w:t>
      </w:r>
    </w:p>
    <w:p w14:paraId="61FCA26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 甲方在项目通过验收后按照</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规定的时间内将履约保证金退还乙方；逾期退还的，乙方可要求甲方支付违约金，违约金按照</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规定支付。</w:t>
      </w:r>
    </w:p>
    <w:p w14:paraId="4515344A">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14. 售后服务</w:t>
      </w:r>
    </w:p>
    <w:p w14:paraId="1FCEC35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除项目不涉及或采购活动中明确约定无须承担外，乙方还应提供下列服务：</w:t>
      </w:r>
    </w:p>
    <w:p w14:paraId="323A6C9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（1）货物的现场移动、安装、调试、启动监督及技术支持；</w:t>
      </w:r>
    </w:p>
    <w:p w14:paraId="640D4C0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（2）提供货物组装和维修所需的专用工具和辅助材料；</w:t>
      </w:r>
    </w:p>
    <w:p w14:paraId="5FD35E0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约定的期限内对所有的货物实施运行监督、维修，但前提条件是该服务并不能免除乙方在质量保证期内所承担的义务；</w:t>
      </w:r>
    </w:p>
    <w:p w14:paraId="4FD474C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（4）在制造商所在地或指定现场就货物的安装、启动、运营、维护、废弃处置等对甲方操作人员进行培训；</w:t>
      </w:r>
    </w:p>
    <w:p w14:paraId="2D1EF74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（5）依照法律、行政法规的规定或者按照</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约定，货物在有效使用年限届满后应予回收的，乙方负有自行或者委托第三人对货物予以回收的义务；</w:t>
      </w:r>
    </w:p>
    <w:p w14:paraId="3EDE07B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规定由乙方提供的其他服务。</w:t>
      </w:r>
    </w:p>
    <w:p w14:paraId="23CF13B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乙方提供的售后服务的费用已包含在合同价款中，甲方不再另行支付。</w:t>
      </w:r>
    </w:p>
    <w:p w14:paraId="0FB53F81">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15. 违约责任</w:t>
      </w:r>
    </w:p>
    <w:p w14:paraId="4B637D4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15.1质量瑕疵的违约责任</w:t>
      </w:r>
    </w:p>
    <w:p w14:paraId="1AE5B9C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乙方提供的产品不符合合同约定的质量标准或存在产品质量缺陷，甲方有权要求乙方根据</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要求及时修理、重作、更换，并承担由此给甲方造成的损失。</w:t>
      </w:r>
    </w:p>
    <w:p w14:paraId="00140D3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 迟延交货的违约责任</w:t>
      </w:r>
    </w:p>
    <w:p w14:paraId="5B00F43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439625B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（2）如果乙方没有按照合同规定的时间交货和提供相关服务，甲方有权从货款中扣除误期赔偿费而不影响合同项下的其他补救方法，赔偿费按</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规定执行。如果涉及公共利益，且赔偿金额无法弥补公共利益损失，甲方可要求继续履行或者采取其他补救措施。</w:t>
      </w:r>
    </w:p>
    <w:p w14:paraId="60726CA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 迟延支付的违约责任</w:t>
      </w:r>
    </w:p>
    <w:p w14:paraId="4159F42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甲方存在迟延支付乙方合同款项的，应当承担</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规定的逾期付款利息。</w:t>
      </w:r>
    </w:p>
    <w:p w14:paraId="569924A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15.4其他违约责任根据项目实际需要按</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规定执行。</w:t>
      </w:r>
    </w:p>
    <w:p w14:paraId="14C980B9">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16.合同变更、中止与终止</w:t>
      </w:r>
    </w:p>
    <w:p w14:paraId="7890C06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16.1合同的变更</w:t>
      </w:r>
    </w:p>
    <w:p w14:paraId="3F5F512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政府采购合同履行中，在不改变合同其他条款的前提下，甲方可以在合同价款10%的范围内追加与合同标的相同的货物，并就此与乙方协商一致后签订补充协议。</w:t>
      </w:r>
    </w:p>
    <w:p w14:paraId="44E4287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16.2合同的中止</w:t>
      </w:r>
    </w:p>
    <w:p w14:paraId="103210A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（1）合同履行过程中因供应商就采购文件、采购过程或结果提起投诉的，甲方认为有必要的，可以中止合同的履行。</w:t>
      </w:r>
    </w:p>
    <w:p w14:paraId="6011D68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494BA84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（3）乙方分立、合并或者变更住所的，应当及时以书面形式告知甲方。乙方没有及时告知甲方，致使合同履行发生困难的，甲方可以中止合同履行并要求乙方承担由此给甲方造成的损失。</w:t>
      </w:r>
    </w:p>
    <w:p w14:paraId="540C2F4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（4）甲方不得以行政区划调整、政府换届、机构或者职能调整以及相关责任人更替为由中止合同。</w:t>
      </w:r>
    </w:p>
    <w:p w14:paraId="747E193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16.3合同的终止</w:t>
      </w:r>
    </w:p>
    <w:p w14:paraId="38F1729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（1）合同因有效期限届满而终止；</w:t>
      </w:r>
    </w:p>
    <w:p w14:paraId="30B7294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（2）乙方未按合同约定履行，构成根本性违约的，甲方有权终止合同，并追究乙方的违约责任。</w:t>
      </w:r>
    </w:p>
    <w:p w14:paraId="430C234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16.4 涉及国家利益、社会公共利益的情形</w:t>
      </w:r>
    </w:p>
    <w:p w14:paraId="5D5C22F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政府采购合同继续履行将损害国家利益和社会公共利益的，双方当事人应当变更、中止或者终止合同。有过错的一方应当承担赔偿责任，双方都有过错的，各自承担相应的责任。</w:t>
      </w:r>
    </w:p>
    <w:p w14:paraId="50030FDA">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17. 合同分包</w:t>
      </w:r>
    </w:p>
    <w:p w14:paraId="69FF52E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 乙方不得将合同转包给其他供应商。涉及合同分包的，乙方应根据采购文件和投标（响应）文件规定进行合同分包。</w:t>
      </w:r>
    </w:p>
    <w:p w14:paraId="564812B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 乙方执行政府采购政策向中小企业依法分包的，乙方应当按采购文件和投标（响应）文件签订分包意向协议，分包意向协议属于本合同组成部分。</w:t>
      </w:r>
    </w:p>
    <w:p w14:paraId="5BA3372C">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18. 不可抗力</w:t>
      </w:r>
    </w:p>
    <w:p w14:paraId="5895AF1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 不可抗力是指合同双方不能预见、不能避免且不能克服的客观情况。</w:t>
      </w:r>
    </w:p>
    <w:p w14:paraId="7D02639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 任何一方对由于不可抗力造成的部分或全部不能履行合同不承担违约责任。但迟延履行后发生不可抗力的，不能免除责任。</w:t>
      </w:r>
    </w:p>
    <w:p w14:paraId="55C453E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49F8D05">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19. 解决争议的方法</w:t>
      </w:r>
    </w:p>
    <w:p w14:paraId="4AA6991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0454FE7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 选择仲裁的，应在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中明确仲裁机构及仲裁地；通过诉讼方式解决的，可以在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中进一步约定选择与争议有实际联系的地点的人民法院管辖，但管辖法院的约定不得违反级别管辖和专属管辖的规定。</w:t>
      </w:r>
    </w:p>
    <w:p w14:paraId="33B2CEE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19.3 如甲乙双方有争议的事项不影响合同其他部分的履行，在争议解决期间，合同其他部分应当继续履行。</w:t>
      </w:r>
    </w:p>
    <w:p w14:paraId="308F7C6C">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20. 政府采购政策</w:t>
      </w:r>
    </w:p>
    <w:p w14:paraId="2CD9F6B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20.1 本合同应当按照规定执行政府采购政策。</w:t>
      </w:r>
    </w:p>
    <w:p w14:paraId="2741DE3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72AECF4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06F55FA">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21. 法律适用</w:t>
      </w:r>
    </w:p>
    <w:p w14:paraId="115367F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 本合同的订立、生效、解释、履行及与本合同有关的争议解决，均适用法律、行政法规。</w:t>
      </w:r>
    </w:p>
    <w:p w14:paraId="00BBA68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 本合同条款与法律、行政法规的强制性规定不一致的，双方当事人应按照法律、行政法规的强制性规定修改本合同的相关条款。</w:t>
      </w:r>
    </w:p>
    <w:p w14:paraId="3FC647B6">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22. 通知</w:t>
      </w:r>
    </w:p>
    <w:p w14:paraId="73BEF18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 本合同任何一方向对方发出的通知、信件、数据电文等，应当发送至本合同第一部分《政府采购合同协议书》所约定的通讯地址、联系人、联系电话或电子邮箱。</w:t>
      </w:r>
    </w:p>
    <w:p w14:paraId="07B28BB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22.2 一方当事人变更名称、住所、联系人、联系电话或电子邮箱等信息的，应当在变更后3日内及时书面通知对方，对方实际收到变更通知前的送达仍为有效送达。</w:t>
      </w:r>
    </w:p>
    <w:p w14:paraId="65737D7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22.3本合同一方给另一方的通知均应采用书面形式，传真或快递送到本合同中规定的对方的地址和办理签收手续。</w:t>
      </w:r>
    </w:p>
    <w:p w14:paraId="4E55EEA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22.4通知以送达之日或通知书中规定的生效之日起生效，两者中以较迟之日为准。</w:t>
      </w:r>
    </w:p>
    <w:p w14:paraId="58DCEB70">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23.合同未尽事项</w:t>
      </w:r>
    </w:p>
    <w:p w14:paraId="7C631C3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23.1合同未尽事项见</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w:t>
      </w:r>
    </w:p>
    <w:p w14:paraId="16F850C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23.2 合同附件与合同正文具有同等的法律效力。</w:t>
      </w:r>
    </w:p>
    <w:p w14:paraId="6B77C400">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第三节 政府采购合同专用条款</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1081E1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7A0F22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第1.2（6）项</w:t>
            </w:r>
          </w:p>
        </w:tc>
        <w:tc>
          <w:tcPr>
            <w:tcW w:w="2769" w:type="dxa"/>
          </w:tcPr>
          <w:p w14:paraId="3447179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联合体具体要求</w:t>
            </w:r>
          </w:p>
        </w:tc>
        <w:tc>
          <w:tcPr>
            <w:tcW w:w="2769" w:type="dxa"/>
          </w:tcPr>
          <w:p w14:paraId="3F1482B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p>
        </w:tc>
      </w:tr>
      <w:tr w14:paraId="355B42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543742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第1.2（7）项</w:t>
            </w:r>
          </w:p>
        </w:tc>
        <w:tc>
          <w:tcPr>
            <w:tcW w:w="2769" w:type="dxa"/>
          </w:tcPr>
          <w:p w14:paraId="149820E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其他术语解释</w:t>
            </w:r>
          </w:p>
        </w:tc>
        <w:tc>
          <w:tcPr>
            <w:tcW w:w="2769" w:type="dxa"/>
          </w:tcPr>
          <w:p w14:paraId="3A74E33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p>
        </w:tc>
      </w:tr>
      <w:tr w14:paraId="2674D2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B35419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第4.4款</w:t>
            </w:r>
          </w:p>
        </w:tc>
        <w:tc>
          <w:tcPr>
            <w:tcW w:w="2769" w:type="dxa"/>
          </w:tcPr>
          <w:p w14:paraId="4322D91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履约验收中甲方提出异议或作出说明的期限</w:t>
            </w:r>
          </w:p>
        </w:tc>
        <w:tc>
          <w:tcPr>
            <w:tcW w:w="2769" w:type="dxa"/>
          </w:tcPr>
          <w:p w14:paraId="3AA5B29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p>
        </w:tc>
      </w:tr>
      <w:tr w14:paraId="64789D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1F8FC0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第4.6款</w:t>
            </w:r>
          </w:p>
        </w:tc>
        <w:tc>
          <w:tcPr>
            <w:tcW w:w="2769" w:type="dxa"/>
          </w:tcPr>
          <w:p w14:paraId="1964BE8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约定甲方承担的其他义务和责任</w:t>
            </w:r>
          </w:p>
        </w:tc>
        <w:tc>
          <w:tcPr>
            <w:tcW w:w="2769" w:type="dxa"/>
          </w:tcPr>
          <w:p w14:paraId="643A31D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p>
        </w:tc>
      </w:tr>
      <w:tr w14:paraId="2843DD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75E5CE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第5.4款</w:t>
            </w:r>
          </w:p>
        </w:tc>
        <w:tc>
          <w:tcPr>
            <w:tcW w:w="2769" w:type="dxa"/>
          </w:tcPr>
          <w:p w14:paraId="74F1326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约定乙方承担的其他义务和责任</w:t>
            </w:r>
          </w:p>
        </w:tc>
        <w:tc>
          <w:tcPr>
            <w:tcW w:w="2769" w:type="dxa"/>
          </w:tcPr>
          <w:p w14:paraId="52AC10B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p>
        </w:tc>
      </w:tr>
      <w:tr w14:paraId="7D8876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1BE5C5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第6.1款</w:t>
            </w:r>
          </w:p>
        </w:tc>
        <w:tc>
          <w:tcPr>
            <w:tcW w:w="2769" w:type="dxa"/>
          </w:tcPr>
          <w:p w14:paraId="21F718E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履行合同义务的顺序</w:t>
            </w:r>
          </w:p>
        </w:tc>
        <w:tc>
          <w:tcPr>
            <w:tcW w:w="2769" w:type="dxa"/>
          </w:tcPr>
          <w:p w14:paraId="10C300D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p>
        </w:tc>
      </w:tr>
      <w:tr w14:paraId="2CD3AC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14:paraId="60FE974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第7.1款</w:t>
            </w:r>
          </w:p>
        </w:tc>
        <w:tc>
          <w:tcPr>
            <w:tcW w:w="2769" w:type="dxa"/>
          </w:tcPr>
          <w:p w14:paraId="2957DF4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包装特殊要求</w:t>
            </w:r>
          </w:p>
        </w:tc>
        <w:tc>
          <w:tcPr>
            <w:tcW w:w="2769" w:type="dxa"/>
          </w:tcPr>
          <w:p w14:paraId="45C0592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p>
        </w:tc>
      </w:tr>
      <w:tr w14:paraId="1450D4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14:paraId="08B7E56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c>
          <w:tcPr>
            <w:tcW w:w="2769" w:type="dxa"/>
          </w:tcPr>
          <w:p w14:paraId="1A08256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指定现场</w:t>
            </w:r>
          </w:p>
        </w:tc>
        <w:tc>
          <w:tcPr>
            <w:tcW w:w="2769" w:type="dxa"/>
          </w:tcPr>
          <w:p w14:paraId="13F974A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p>
        </w:tc>
      </w:tr>
      <w:tr w14:paraId="793C64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F93E83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第7.2款</w:t>
            </w:r>
          </w:p>
        </w:tc>
        <w:tc>
          <w:tcPr>
            <w:tcW w:w="2769" w:type="dxa"/>
          </w:tcPr>
          <w:p w14:paraId="1541922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运输特殊要求</w:t>
            </w:r>
          </w:p>
        </w:tc>
        <w:tc>
          <w:tcPr>
            <w:tcW w:w="2769" w:type="dxa"/>
          </w:tcPr>
          <w:p w14:paraId="1A1CC32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p>
        </w:tc>
      </w:tr>
      <w:tr w14:paraId="1930BE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67B60E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第7.3款</w:t>
            </w:r>
          </w:p>
        </w:tc>
        <w:tc>
          <w:tcPr>
            <w:tcW w:w="2769" w:type="dxa"/>
          </w:tcPr>
          <w:p w14:paraId="77C393DD">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保险要求</w:t>
            </w:r>
          </w:p>
        </w:tc>
        <w:tc>
          <w:tcPr>
            <w:tcW w:w="2769" w:type="dxa"/>
          </w:tcPr>
          <w:p w14:paraId="30DC648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p>
        </w:tc>
      </w:tr>
      <w:tr w14:paraId="13B482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E4C06E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第8.2（1）项</w:t>
            </w:r>
          </w:p>
        </w:tc>
        <w:tc>
          <w:tcPr>
            <w:tcW w:w="2769" w:type="dxa"/>
          </w:tcPr>
          <w:p w14:paraId="7FE2477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质量保证期</w:t>
            </w:r>
          </w:p>
        </w:tc>
        <w:tc>
          <w:tcPr>
            <w:tcW w:w="2769" w:type="dxa"/>
          </w:tcPr>
          <w:p w14:paraId="7C63BD3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r>
      <w:tr w14:paraId="4D44C9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34AF589">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第8.2（3）项</w:t>
            </w:r>
          </w:p>
        </w:tc>
        <w:tc>
          <w:tcPr>
            <w:tcW w:w="2769" w:type="dxa"/>
          </w:tcPr>
          <w:p w14:paraId="7B02AA0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货物质量缺陷响应时间</w:t>
            </w:r>
          </w:p>
        </w:tc>
        <w:tc>
          <w:tcPr>
            <w:tcW w:w="2769" w:type="dxa"/>
          </w:tcPr>
          <w:p w14:paraId="4C313F1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r>
      <w:tr w14:paraId="42516E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A8E3B9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第11.1款</w:t>
            </w:r>
          </w:p>
        </w:tc>
        <w:tc>
          <w:tcPr>
            <w:tcW w:w="2769" w:type="dxa"/>
          </w:tcPr>
          <w:p w14:paraId="6732426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其他应当保密的信息</w:t>
            </w:r>
          </w:p>
        </w:tc>
        <w:tc>
          <w:tcPr>
            <w:tcW w:w="2769" w:type="dxa"/>
          </w:tcPr>
          <w:p w14:paraId="7B0E251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r>
      <w:tr w14:paraId="2F5678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0DB62A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第12.2款</w:t>
            </w:r>
          </w:p>
        </w:tc>
        <w:tc>
          <w:tcPr>
            <w:tcW w:w="2769" w:type="dxa"/>
          </w:tcPr>
          <w:p w14:paraId="75420FEF">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合同价款支付时间</w:t>
            </w:r>
          </w:p>
        </w:tc>
        <w:tc>
          <w:tcPr>
            <w:tcW w:w="2769" w:type="dxa"/>
          </w:tcPr>
          <w:p w14:paraId="361912B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r>
      <w:tr w14:paraId="5BEF0C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4336D8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第13.2款</w:t>
            </w:r>
          </w:p>
        </w:tc>
        <w:tc>
          <w:tcPr>
            <w:tcW w:w="2769" w:type="dxa"/>
          </w:tcPr>
          <w:p w14:paraId="5A60B6F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履约保证金不予退还的情形</w:t>
            </w:r>
          </w:p>
        </w:tc>
        <w:tc>
          <w:tcPr>
            <w:tcW w:w="2769" w:type="dxa"/>
          </w:tcPr>
          <w:p w14:paraId="27D3E31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r>
      <w:tr w14:paraId="52F6AA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470288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第13.3款</w:t>
            </w:r>
          </w:p>
        </w:tc>
        <w:tc>
          <w:tcPr>
            <w:tcW w:w="2769" w:type="dxa"/>
          </w:tcPr>
          <w:p w14:paraId="50FEFD4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履约保证金退还时间及逾期退还的违约金</w:t>
            </w:r>
          </w:p>
        </w:tc>
        <w:tc>
          <w:tcPr>
            <w:tcW w:w="2769" w:type="dxa"/>
          </w:tcPr>
          <w:p w14:paraId="5907B68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r>
      <w:tr w14:paraId="5F2D33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1BE387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第14.1（3）项</w:t>
            </w:r>
          </w:p>
        </w:tc>
        <w:tc>
          <w:tcPr>
            <w:tcW w:w="2769" w:type="dxa"/>
          </w:tcPr>
          <w:p w14:paraId="256B3C1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运行监督、维修期限</w:t>
            </w:r>
          </w:p>
        </w:tc>
        <w:tc>
          <w:tcPr>
            <w:tcW w:w="2769" w:type="dxa"/>
          </w:tcPr>
          <w:p w14:paraId="67E2C36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r>
      <w:tr w14:paraId="70AFC1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6AFAE7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第14.1（5）项</w:t>
            </w:r>
          </w:p>
        </w:tc>
        <w:tc>
          <w:tcPr>
            <w:tcW w:w="2769" w:type="dxa"/>
          </w:tcPr>
          <w:p w14:paraId="24EDE9D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货物回收的约定</w:t>
            </w:r>
          </w:p>
        </w:tc>
        <w:tc>
          <w:tcPr>
            <w:tcW w:w="2769" w:type="dxa"/>
          </w:tcPr>
          <w:p w14:paraId="2545371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r>
      <w:tr w14:paraId="5AFB15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5A9567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第14.1（6）项</w:t>
            </w:r>
          </w:p>
        </w:tc>
        <w:tc>
          <w:tcPr>
            <w:tcW w:w="2769" w:type="dxa"/>
          </w:tcPr>
          <w:p w14:paraId="0EB2594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乙方提供的其他服务</w:t>
            </w:r>
          </w:p>
        </w:tc>
        <w:tc>
          <w:tcPr>
            <w:tcW w:w="2769" w:type="dxa"/>
          </w:tcPr>
          <w:p w14:paraId="17C0098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r>
      <w:tr w14:paraId="303ACA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17F6CC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第15.1款</w:t>
            </w:r>
          </w:p>
        </w:tc>
        <w:tc>
          <w:tcPr>
            <w:tcW w:w="2769" w:type="dxa"/>
          </w:tcPr>
          <w:p w14:paraId="35AAAC54">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修理、重作、更换相关具体规定</w:t>
            </w:r>
          </w:p>
        </w:tc>
        <w:tc>
          <w:tcPr>
            <w:tcW w:w="2769" w:type="dxa"/>
          </w:tcPr>
          <w:p w14:paraId="6EB5E9E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r>
      <w:tr w14:paraId="4D5470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E0C7D4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第15.2（2）项</w:t>
            </w:r>
          </w:p>
        </w:tc>
        <w:tc>
          <w:tcPr>
            <w:tcW w:w="2769" w:type="dxa"/>
          </w:tcPr>
          <w:p w14:paraId="00DE355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迟延交货赔偿费</w:t>
            </w:r>
          </w:p>
        </w:tc>
        <w:tc>
          <w:tcPr>
            <w:tcW w:w="2769" w:type="dxa"/>
          </w:tcPr>
          <w:p w14:paraId="7222BFB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r>
      <w:tr w14:paraId="75447B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9B7E0E1">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第15.3款</w:t>
            </w:r>
          </w:p>
        </w:tc>
        <w:tc>
          <w:tcPr>
            <w:tcW w:w="2769" w:type="dxa"/>
          </w:tcPr>
          <w:p w14:paraId="5FF544B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逾期付款利息</w:t>
            </w:r>
          </w:p>
        </w:tc>
        <w:tc>
          <w:tcPr>
            <w:tcW w:w="2769" w:type="dxa"/>
          </w:tcPr>
          <w:p w14:paraId="27CAFE1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r>
      <w:tr w14:paraId="591A32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A730486">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第15.4款</w:t>
            </w:r>
          </w:p>
        </w:tc>
        <w:tc>
          <w:tcPr>
            <w:tcW w:w="2769" w:type="dxa"/>
          </w:tcPr>
          <w:p w14:paraId="3596F02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其他违约责任</w:t>
            </w:r>
          </w:p>
        </w:tc>
        <w:tc>
          <w:tcPr>
            <w:tcW w:w="2769" w:type="dxa"/>
          </w:tcPr>
          <w:p w14:paraId="3D5D726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r>
      <w:tr w14:paraId="29315F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AC3C3B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第19.2款</w:t>
            </w:r>
          </w:p>
        </w:tc>
        <w:tc>
          <w:tcPr>
            <w:tcW w:w="2769" w:type="dxa"/>
          </w:tcPr>
          <w:p w14:paraId="50FC7AC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解决争议的方法</w:t>
            </w:r>
          </w:p>
        </w:tc>
        <w:tc>
          <w:tcPr>
            <w:tcW w:w="2769" w:type="dxa"/>
          </w:tcPr>
          <w:p w14:paraId="0F3C6DB2">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因本合同及合同有关事项发生的争议，按下列第____ 种方式解决：</w:t>
            </w:r>
          </w:p>
          <w:p w14:paraId="2AF04F47">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（1）向 __________________仲裁委员会申请仲裁，仲裁地点为 ____________ ；</w:t>
            </w:r>
          </w:p>
          <w:p w14:paraId="15DA376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（2）向__________________人民法院起诉。</w:t>
            </w:r>
          </w:p>
        </w:tc>
      </w:tr>
      <w:tr w14:paraId="096DFC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E5B1CB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 第23.1款</w:t>
            </w:r>
          </w:p>
        </w:tc>
        <w:tc>
          <w:tcPr>
            <w:tcW w:w="2769" w:type="dxa"/>
          </w:tcPr>
          <w:p w14:paraId="6FABC72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其他专用条款</w:t>
            </w:r>
          </w:p>
        </w:tc>
        <w:tc>
          <w:tcPr>
            <w:tcW w:w="2769" w:type="dxa"/>
          </w:tcPr>
          <w:p w14:paraId="68C4B5E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tc>
      </w:tr>
    </w:tbl>
    <w:p w14:paraId="765F0E07">
      <w:pPr>
        <w:pStyle w:val="19"/>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47947559">
      <w:pPr>
        <w:pStyle w:val="19"/>
        <w:jc w:val="center"/>
        <w:outlineLvl w:val="0"/>
        <w:rPr>
          <w:rFonts w:hint="eastAsia" w:ascii="宋体" w:hAnsi="宋体" w:eastAsia="宋体" w:cs="宋体"/>
          <w:color w:val="auto"/>
          <w:highlight w:val="none"/>
        </w:rPr>
      </w:pPr>
      <w:bookmarkStart w:id="8" w:name="_Toc20102"/>
      <w:r>
        <w:rPr>
          <w:rFonts w:hint="eastAsia" w:ascii="宋体" w:hAnsi="宋体" w:eastAsia="宋体" w:cs="宋体"/>
          <w:b/>
          <w:color w:val="auto"/>
          <w:sz w:val="36"/>
          <w:highlight w:val="none"/>
        </w:rPr>
        <w:t>第六章 响应文件格式</w:t>
      </w:r>
      <w:bookmarkEnd w:id="8"/>
    </w:p>
    <w:p w14:paraId="4E60466B">
      <w:pPr>
        <w:pStyle w:val="19"/>
        <w:jc w:val="center"/>
        <w:outlineLvl w:val="2"/>
        <w:rPr>
          <w:rFonts w:hint="eastAsia" w:ascii="宋体" w:hAnsi="宋体" w:eastAsia="宋体" w:cs="宋体"/>
          <w:b/>
          <w:color w:val="auto"/>
          <w:sz w:val="28"/>
          <w:highlight w:val="none"/>
        </w:rPr>
      </w:pPr>
    </w:p>
    <w:p w14:paraId="5EA767ED">
      <w:pPr>
        <w:pStyle w:val="19"/>
        <w:jc w:val="center"/>
        <w:outlineLvl w:val="2"/>
        <w:rPr>
          <w:rFonts w:hint="eastAsia" w:ascii="宋体" w:hAnsi="宋体" w:eastAsia="宋体" w:cs="宋体"/>
          <w:b/>
          <w:color w:val="auto"/>
          <w:sz w:val="28"/>
          <w:highlight w:val="none"/>
        </w:rPr>
      </w:pPr>
    </w:p>
    <w:p w14:paraId="2B502CA9">
      <w:pPr>
        <w:pStyle w:val="19"/>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封面</w:t>
      </w:r>
    </w:p>
    <w:p w14:paraId="4FE54D6C">
      <w:pPr>
        <w:pStyle w:val="19"/>
        <w:jc w:val="center"/>
        <w:outlineLvl w:val="9"/>
        <w:rPr>
          <w:rFonts w:hint="eastAsia" w:ascii="宋体" w:hAnsi="宋体" w:eastAsia="宋体" w:cs="宋体"/>
          <w:color w:val="auto"/>
          <w:highlight w:val="none"/>
        </w:rPr>
      </w:pPr>
      <w:r>
        <w:rPr>
          <w:rFonts w:hint="eastAsia" w:ascii="宋体" w:hAnsi="宋体" w:eastAsia="宋体" w:cs="宋体"/>
          <w:b/>
          <w:color w:val="auto"/>
          <w:sz w:val="48"/>
          <w:highlight w:val="none"/>
        </w:rPr>
        <w:t>政府采购货物项目</w:t>
      </w:r>
    </w:p>
    <w:p w14:paraId="04AE5574">
      <w:pPr>
        <w:pStyle w:val="19"/>
        <w:jc w:val="center"/>
        <w:outlineLvl w:val="9"/>
        <w:rPr>
          <w:rFonts w:hint="eastAsia" w:ascii="宋体" w:hAnsi="宋体" w:eastAsia="宋体" w:cs="宋体"/>
          <w:color w:val="auto"/>
          <w:highlight w:val="none"/>
        </w:rPr>
      </w:pPr>
      <w:r>
        <w:rPr>
          <w:rFonts w:hint="eastAsia" w:ascii="宋体" w:hAnsi="宋体" w:eastAsia="宋体" w:cs="宋体"/>
          <w:b/>
          <w:color w:val="auto"/>
          <w:sz w:val="48"/>
          <w:highlight w:val="none"/>
        </w:rPr>
        <w:t>响应文件</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14:paraId="67AFE975">
      <w:pPr>
        <w:pStyle w:val="19"/>
        <w:jc w:val="center"/>
        <w:outlineLvl w:val="9"/>
        <w:rPr>
          <w:rFonts w:hint="eastAsia" w:ascii="宋体" w:hAnsi="宋体" w:eastAsia="宋体" w:cs="宋体"/>
          <w:color w:val="auto"/>
          <w:highlight w:val="none"/>
        </w:rPr>
      </w:pPr>
      <w:r>
        <w:rPr>
          <w:rFonts w:hint="eastAsia" w:ascii="宋体" w:hAnsi="宋体" w:eastAsia="宋体" w:cs="宋体"/>
          <w:b/>
          <w:color w:val="auto"/>
          <w:sz w:val="28"/>
          <w:highlight w:val="none"/>
        </w:rPr>
        <w:t>项目名称：</w:t>
      </w:r>
      <w:r>
        <w:rPr>
          <w:rFonts w:hint="eastAsia" w:ascii="宋体" w:hAnsi="宋体" w:eastAsia="宋体" w:cs="宋体"/>
          <w:b/>
          <w:color w:val="auto"/>
          <w:sz w:val="28"/>
          <w:highlight w:val="none"/>
          <w:u w:val="single"/>
        </w:rPr>
        <w:t>　　　　　</w:t>
      </w:r>
    </w:p>
    <w:p w14:paraId="0E09B183">
      <w:pPr>
        <w:pStyle w:val="19"/>
        <w:jc w:val="center"/>
        <w:outlineLvl w:val="9"/>
        <w:rPr>
          <w:rFonts w:hint="eastAsia" w:ascii="宋体" w:hAnsi="宋体" w:eastAsia="宋体" w:cs="宋体"/>
          <w:color w:val="auto"/>
          <w:highlight w:val="none"/>
        </w:rPr>
      </w:pPr>
      <w:r>
        <w:rPr>
          <w:rFonts w:hint="eastAsia" w:ascii="宋体" w:hAnsi="宋体" w:eastAsia="宋体" w:cs="宋体"/>
          <w:b/>
          <w:color w:val="auto"/>
          <w:sz w:val="28"/>
          <w:highlight w:val="none"/>
        </w:rPr>
        <w:t>项目编号：</w:t>
      </w:r>
      <w:r>
        <w:rPr>
          <w:rFonts w:hint="eastAsia" w:ascii="宋体" w:hAnsi="宋体" w:eastAsia="宋体" w:cs="宋体"/>
          <w:b/>
          <w:color w:val="auto"/>
          <w:sz w:val="28"/>
          <w:highlight w:val="none"/>
          <w:u w:val="single"/>
        </w:rPr>
        <w:t>　　　　　</w:t>
      </w:r>
    </w:p>
    <w:p w14:paraId="67DDF69D">
      <w:pPr>
        <w:pStyle w:val="19"/>
        <w:jc w:val="center"/>
        <w:outlineLvl w:val="9"/>
        <w:rPr>
          <w:rFonts w:hint="eastAsia" w:ascii="宋体" w:hAnsi="宋体" w:eastAsia="宋体" w:cs="宋体"/>
          <w:color w:val="auto"/>
          <w:highlight w:val="none"/>
        </w:rPr>
      </w:pPr>
      <w:r>
        <w:rPr>
          <w:rFonts w:hint="eastAsia" w:ascii="宋体" w:hAnsi="宋体" w:eastAsia="宋体" w:cs="宋体"/>
          <w:b/>
          <w:color w:val="auto"/>
          <w:sz w:val="28"/>
          <w:highlight w:val="none"/>
        </w:rPr>
        <w:t>采购包：</w:t>
      </w:r>
      <w:r>
        <w:rPr>
          <w:rFonts w:hint="eastAsia" w:ascii="宋体" w:hAnsi="宋体" w:eastAsia="宋体" w:cs="宋体"/>
          <w:b/>
          <w:color w:val="auto"/>
          <w:sz w:val="28"/>
          <w:highlight w:val="none"/>
          <w:u w:val="single"/>
        </w:rPr>
        <w:t>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14:paraId="7EE52D6D">
      <w:pPr>
        <w:pStyle w:val="19"/>
        <w:jc w:val="center"/>
        <w:outlineLvl w:val="9"/>
        <w:rPr>
          <w:rFonts w:hint="eastAsia" w:ascii="宋体" w:hAnsi="宋体" w:eastAsia="宋体" w:cs="宋体"/>
          <w:color w:val="auto"/>
          <w:highlight w:val="none"/>
        </w:rPr>
      </w:pPr>
      <w:r>
        <w:rPr>
          <w:rFonts w:hint="eastAsia" w:ascii="宋体" w:hAnsi="宋体" w:eastAsia="宋体" w:cs="宋体"/>
          <w:b/>
          <w:color w:val="auto"/>
          <w:sz w:val="28"/>
          <w:highlight w:val="none"/>
        </w:rPr>
        <w:t>供应商名称：</w:t>
      </w:r>
    </w:p>
    <w:p w14:paraId="36DA5787">
      <w:pPr>
        <w:pStyle w:val="19"/>
        <w:jc w:val="center"/>
        <w:outlineLvl w:val="9"/>
        <w:rPr>
          <w:rFonts w:hint="eastAsia" w:ascii="宋体" w:hAnsi="宋体" w:eastAsia="宋体" w:cs="宋体"/>
          <w:color w:val="auto"/>
          <w:highlight w:val="none"/>
        </w:rPr>
      </w:pPr>
      <w:r>
        <w:rPr>
          <w:rFonts w:hint="eastAsia" w:ascii="宋体" w:hAnsi="宋体" w:eastAsia="宋体" w:cs="宋体"/>
          <w:b/>
          <w:color w:val="auto"/>
          <w:sz w:val="28"/>
          <w:highlight w:val="none"/>
        </w:rPr>
        <w:t>日期：</w:t>
      </w:r>
    </w:p>
    <w:p w14:paraId="6BF671E3">
      <w:pPr>
        <w:pStyle w:val="19"/>
        <w:outlineLvl w:val="9"/>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616884D9">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目录</w:t>
      </w:r>
    </w:p>
    <w:p w14:paraId="260E8E45">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1、询价响应声明</w:t>
      </w:r>
    </w:p>
    <w:p w14:paraId="4952C779">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2、开标（报价）一览表</w:t>
      </w:r>
    </w:p>
    <w:p w14:paraId="7C1D5E8F">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3、投标（响应）报价明细表</w:t>
      </w:r>
    </w:p>
    <w:p w14:paraId="578853E1">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4、资格证明文件</w:t>
      </w:r>
    </w:p>
    <w:p w14:paraId="55F1ABF3">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5、技术要求响应表</w:t>
      </w:r>
    </w:p>
    <w:p w14:paraId="04394EB1">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6、商务条件响应表</w:t>
      </w:r>
    </w:p>
    <w:p w14:paraId="30E632A2">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7、提供政府采购政策产品等证明材料</w:t>
      </w:r>
    </w:p>
    <w:p w14:paraId="3CE24AFA">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8、要求作为响应文件组成部分的其他材料（若有）</w:t>
      </w:r>
    </w:p>
    <w:p w14:paraId="6055ECC1">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595BF01F">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1、询价响应声明</w:t>
      </w:r>
    </w:p>
    <w:p w14:paraId="7971FDBB">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致： </w:t>
      </w:r>
      <w:r>
        <w:rPr>
          <w:rFonts w:hint="eastAsia" w:ascii="宋体" w:hAnsi="宋体" w:eastAsia="宋体" w:cs="宋体"/>
          <w:color w:val="auto"/>
          <w:sz w:val="24"/>
          <w:szCs w:val="24"/>
          <w:highlight w:val="none"/>
          <w:u w:val="single"/>
        </w:rPr>
        <w:t xml:space="preserve">          （采购人或采购代理机构）</w:t>
      </w:r>
    </w:p>
    <w:p w14:paraId="275A634C">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根据贵方为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（项目名称）（项目编号：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）的询价通知书，本人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（全名、职务）代表供应商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（供应商名称、地址）提交响应文件正本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份和副本一式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w:t>
      </w:r>
    </w:p>
    <w:p w14:paraId="645A7DEA">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一、我方同意在本项目询价通知书中规定的递交响应文件截止时间起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天内（响应文件有效期）遵守本响应文件中的承诺，且在此期限期满之前均具有约束力。</w:t>
      </w:r>
    </w:p>
    <w:p w14:paraId="5F7B2064">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二、我方已详细审核全部询价通知书，包括询价通知书修改文件（如有的话）、参考资料及有关附件，确认无误。我方承诺接受询价通知书中的全部条款且无任何异议。</w:t>
      </w:r>
    </w:p>
    <w:p w14:paraId="1AC785F0">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三、我方承诺我方满足询价通知书中要求的供应商的资格要求的法定条件和特定条件。</w:t>
      </w:r>
    </w:p>
    <w:p w14:paraId="525145D4">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四、我方保证响应文件提供的数据和材料是真实、合法的。我方愿意向贵方提供任何与本项目采购有关的数据、情况和技术资料。若贵方需要，我方愿意提供我方作出的一切承诺的证明材料。</w:t>
      </w:r>
    </w:p>
    <w:p w14:paraId="3FE5AC02">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五、我方承诺遵守</w:t>
      </w:r>
      <w:r>
        <w:rPr>
          <w:rFonts w:hint="eastAsia" w:ascii="宋体" w:hAnsi="宋体" w:eastAsia="宋体" w:cs="宋体"/>
          <w:color w:val="auto"/>
          <w:sz w:val="24"/>
          <w:szCs w:val="24"/>
          <w:highlight w:val="none"/>
          <w:lang w:eastAsia="zh-CN"/>
        </w:rPr>
        <w:t>《中华人民共和国政府采购法》</w:t>
      </w:r>
      <w:r>
        <w:rPr>
          <w:rFonts w:hint="eastAsia" w:ascii="宋体" w:hAnsi="宋体" w:eastAsia="宋体" w:cs="宋体"/>
          <w:color w:val="auto"/>
          <w:sz w:val="24"/>
          <w:szCs w:val="24"/>
          <w:highlight w:val="none"/>
        </w:rPr>
        <w:t>的有关规定，按照询价通知书确定的事项签订政府采购合同，并承担合同规定的责任和义务。</w:t>
      </w:r>
    </w:p>
    <w:p w14:paraId="49A9FCC8">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六、询价保证金：我方承诺，若出现询价通知书规定的不予退还情形，同意贵单位不予退还。询价保证金或保函有效期与响应文件有效期保持一致。</w:t>
      </w:r>
    </w:p>
    <w:p w14:paraId="3B792732">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七、我方承诺遵守《中华人民共和国劳动合同法》有关规定和《中华人民共和国妇女权益保障法 》中关于“劳动和社会保障权益”的有关要求。</w:t>
      </w:r>
    </w:p>
    <w:p w14:paraId="4A457528">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八、我方承诺响应文件所提供的全部资料真实可靠，并接受询价小组、采购人、采购代理机构、监管部门进一步审查其中任何资料真实性的要求。</w:t>
      </w:r>
    </w:p>
    <w:p w14:paraId="2A519C27">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九、除询价通知书另有规定外，对于贵单位按照下述联络方式发出的任何信息或通知，均视为我方已收悉前述信息或通知的全部内容：</w:t>
      </w:r>
    </w:p>
    <w:p w14:paraId="439B3D7B">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p>
    <w:p w14:paraId="451782C2">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single"/>
        </w:rPr>
        <w:t xml:space="preserve">       </w:t>
      </w:r>
    </w:p>
    <w:p w14:paraId="47051DAA">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4"/>
          <w:highlight w:val="none"/>
          <w:u w:val="single"/>
        </w:rPr>
        <w:t>（包括但不限于：联系人、联系电话、手机、传真、电子邮箱等）</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3B2D5F6C">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供应商名称（盖公章）：</w:t>
      </w:r>
      <w:r>
        <w:rPr>
          <w:rFonts w:hint="eastAsia" w:ascii="宋体" w:hAnsi="宋体" w:eastAsia="宋体" w:cs="宋体"/>
          <w:color w:val="auto"/>
          <w:sz w:val="24"/>
          <w:szCs w:val="24"/>
          <w:highlight w:val="none"/>
          <w:u w:val="single"/>
        </w:rPr>
        <w:t xml:space="preserve">       </w:t>
      </w:r>
    </w:p>
    <w:p w14:paraId="709848E9">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法定代表人或授权代表（签字或盖章）：</w:t>
      </w:r>
      <w:r>
        <w:rPr>
          <w:rFonts w:hint="eastAsia" w:ascii="宋体" w:hAnsi="宋体" w:eastAsia="宋体" w:cs="宋体"/>
          <w:color w:val="auto"/>
          <w:sz w:val="24"/>
          <w:szCs w:val="24"/>
          <w:highlight w:val="none"/>
          <w:u w:val="single"/>
        </w:rPr>
        <w:t xml:space="preserve">       </w:t>
      </w:r>
    </w:p>
    <w:p w14:paraId="6075005E">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4401274B">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0BEC5912">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开标（报价）一览表</w:t>
      </w:r>
    </w:p>
    <w:p w14:paraId="24F0F475">
      <w:pPr>
        <w:pStyle w:val="19"/>
        <w:keepNext w:val="0"/>
        <w:keepLines w:val="0"/>
        <w:pageBreakBefore w:val="0"/>
        <w:kinsoku/>
        <w:wordWrap/>
        <w:overflowPunct/>
        <w:topLinePunct w:val="0"/>
        <w:autoSpaceDE/>
        <w:autoSpaceDN/>
        <w:bidi w:val="0"/>
        <w:adjustRightInd/>
        <w:snapToGrid/>
        <w:spacing w:line="360" w:lineRule="auto"/>
        <w:ind w:right="1650"/>
        <w:jc w:val="left"/>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lang w:eastAsia="zh-CN"/>
        </w:rPr>
        <w:t>ZHT-XJ-2026007</w:t>
      </w:r>
    </w:p>
    <w:p w14:paraId="1287DAA0">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eastAsia="zh-CN"/>
        </w:rPr>
        <w:t xml:space="preserve">福建省三明司法强制隔离戒毒所2026-2027年度戒毒人员物资采购 </w:t>
      </w:r>
    </w:p>
    <w:p w14:paraId="3F2C6B09">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p w14:paraId="14D9AEDC">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bl>
      <w:tblPr>
        <w:tblStyle w:val="14"/>
        <w:tblW w:w="9817"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67"/>
        <w:gridCol w:w="2410"/>
        <w:gridCol w:w="873"/>
        <w:gridCol w:w="863"/>
        <w:gridCol w:w="1364"/>
        <w:gridCol w:w="2050"/>
        <w:gridCol w:w="894"/>
        <w:gridCol w:w="896"/>
      </w:tblGrid>
      <w:tr w14:paraId="113F86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09" w:hRule="atLeast"/>
          <w:jc w:val="center"/>
        </w:trPr>
        <w:tc>
          <w:tcPr>
            <w:tcW w:w="467" w:type="dxa"/>
            <w:vAlign w:val="center"/>
          </w:tcPr>
          <w:p w14:paraId="733F2943">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410" w:type="dxa"/>
            <w:vAlign w:val="center"/>
          </w:tcPr>
          <w:p w14:paraId="79676832">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报价内容</w:t>
            </w:r>
          </w:p>
        </w:tc>
        <w:tc>
          <w:tcPr>
            <w:tcW w:w="873" w:type="dxa"/>
            <w:vAlign w:val="center"/>
          </w:tcPr>
          <w:p w14:paraId="3BD63864">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863" w:type="dxa"/>
            <w:vAlign w:val="center"/>
          </w:tcPr>
          <w:p w14:paraId="6DAE0EE5">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报价单位</w:t>
            </w:r>
          </w:p>
        </w:tc>
        <w:tc>
          <w:tcPr>
            <w:tcW w:w="1364" w:type="dxa"/>
            <w:vAlign w:val="center"/>
          </w:tcPr>
          <w:p w14:paraId="259B0E39">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p>
        </w:tc>
        <w:tc>
          <w:tcPr>
            <w:tcW w:w="2050" w:type="dxa"/>
            <w:vAlign w:val="center"/>
          </w:tcPr>
          <w:p w14:paraId="1A33EC94">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响应报价</w:t>
            </w:r>
          </w:p>
        </w:tc>
        <w:tc>
          <w:tcPr>
            <w:tcW w:w="894" w:type="dxa"/>
            <w:vAlign w:val="center"/>
          </w:tcPr>
          <w:p w14:paraId="232D13B7">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价款形式</w:t>
            </w:r>
          </w:p>
        </w:tc>
        <w:tc>
          <w:tcPr>
            <w:tcW w:w="896" w:type="dxa"/>
            <w:vAlign w:val="center"/>
          </w:tcPr>
          <w:p w14:paraId="6E0EDE34">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tc>
      </w:tr>
      <w:tr w14:paraId="36825A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18" w:hRule="atLeast"/>
          <w:jc w:val="center"/>
        </w:trPr>
        <w:tc>
          <w:tcPr>
            <w:tcW w:w="467" w:type="dxa"/>
            <w:vAlign w:val="center"/>
          </w:tcPr>
          <w:p w14:paraId="0AB63085">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410" w:type="dxa"/>
            <w:vAlign w:val="center"/>
          </w:tcPr>
          <w:p w14:paraId="25116B0F">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福建省三明司法强制隔离戒毒所2026-2027年度戒毒人员物资采购</w:t>
            </w:r>
          </w:p>
        </w:tc>
        <w:tc>
          <w:tcPr>
            <w:tcW w:w="873" w:type="dxa"/>
            <w:vAlign w:val="center"/>
          </w:tcPr>
          <w:p w14:paraId="1AA8B38B">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863" w:type="dxa"/>
            <w:vAlign w:val="center"/>
          </w:tcPr>
          <w:p w14:paraId="04E4B00D">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批</w:t>
            </w:r>
          </w:p>
        </w:tc>
        <w:tc>
          <w:tcPr>
            <w:tcW w:w="1364" w:type="dxa"/>
            <w:vAlign w:val="center"/>
          </w:tcPr>
          <w:p w14:paraId="63700527">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sz w:val="24"/>
                <w:szCs w:val="24"/>
                <w:u w:val="none"/>
                <w:lang w:val="en-US" w:eastAsia="zh-CN"/>
              </w:rPr>
              <w:t>497000</w:t>
            </w:r>
            <w:r>
              <w:rPr>
                <w:rFonts w:hint="eastAsia" w:ascii="宋体" w:hAnsi="宋体" w:eastAsia="宋体" w:cs="宋体"/>
                <w:color w:val="auto"/>
                <w:sz w:val="24"/>
                <w:szCs w:val="24"/>
                <w:highlight w:val="none"/>
                <w:u w:val="none"/>
                <w:lang w:val="en-US" w:eastAsia="zh-CN"/>
              </w:rPr>
              <w:t>.00</w:t>
            </w:r>
          </w:p>
        </w:tc>
        <w:tc>
          <w:tcPr>
            <w:tcW w:w="2050" w:type="dxa"/>
            <w:vAlign w:val="center"/>
          </w:tcPr>
          <w:p w14:paraId="60867E05">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lang w:val="en-US" w:eastAsia="zh-CN"/>
              </w:rPr>
            </w:pPr>
          </w:p>
        </w:tc>
        <w:tc>
          <w:tcPr>
            <w:tcW w:w="894" w:type="dxa"/>
            <w:vAlign w:val="center"/>
          </w:tcPr>
          <w:p w14:paraId="69A627AD">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ascii="宋体" w:hAnsi="宋体" w:eastAsia="宋体" w:cs="宋体"/>
                <w:color w:val="auto"/>
                <w:sz w:val="24"/>
                <w:szCs w:val="24"/>
                <w:highlight w:val="none"/>
                <w:lang w:eastAsia="zh-CN"/>
              </w:rPr>
              <w:t>总价</w:t>
            </w:r>
          </w:p>
        </w:tc>
        <w:tc>
          <w:tcPr>
            <w:tcW w:w="896" w:type="dxa"/>
            <w:vAlign w:val="center"/>
          </w:tcPr>
          <w:p w14:paraId="4E8D8343">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p>
        </w:tc>
      </w:tr>
    </w:tbl>
    <w:p w14:paraId="190529DE">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auto"/>
          <w:sz w:val="24"/>
          <w:szCs w:val="24"/>
          <w:highlight w:val="none"/>
        </w:rPr>
      </w:pPr>
    </w:p>
    <w:p w14:paraId="694E54AE">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备注：无</w:t>
      </w:r>
    </w:p>
    <w:p w14:paraId="270D0CE4">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     年     月     日</w:t>
      </w:r>
    </w:p>
    <w:p w14:paraId="47A49971">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签章：                     </w:t>
      </w:r>
    </w:p>
    <w:p w14:paraId="0FDD3C9D">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color w:val="auto"/>
          <w:sz w:val="24"/>
          <w:szCs w:val="24"/>
          <w:highlight w:val="none"/>
        </w:rPr>
      </w:pPr>
    </w:p>
    <w:p w14:paraId="007F067D">
      <w:pPr>
        <w:pStyle w:val="19"/>
        <w:jc w:val="left"/>
        <w:outlineLvl w:val="9"/>
        <w:rPr>
          <w:color w:val="auto"/>
          <w:highlight w:val="none"/>
        </w:rPr>
      </w:pPr>
      <w:r>
        <w:rPr>
          <w:rFonts w:ascii="仿宋_GB2312" w:hAnsi="仿宋_GB2312" w:eastAsia="仿宋_GB2312" w:cs="仿宋_GB2312"/>
          <w:color w:val="auto"/>
          <w:highlight w:val="none"/>
        </w:rPr>
        <w:t xml:space="preserve">      </w:t>
      </w:r>
    </w:p>
    <w:p w14:paraId="2CDAAA99">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color w:val="auto"/>
          <w:sz w:val="24"/>
          <w:szCs w:val="24"/>
          <w:highlight w:val="none"/>
        </w:rPr>
      </w:pPr>
      <w:r>
        <w:rPr>
          <w:rFonts w:ascii="仿宋_GB2312" w:hAnsi="仿宋_GB2312" w:eastAsia="仿宋_GB2312" w:cs="仿宋_GB2312"/>
          <w:color w:val="auto"/>
          <w:highlight w:val="none"/>
        </w:rPr>
        <w:br w:type="textWrapping"/>
      </w:r>
    </w:p>
    <w:p w14:paraId="152C0FBE">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color w:val="auto"/>
          <w:sz w:val="24"/>
          <w:szCs w:val="24"/>
          <w:highlight w:val="none"/>
        </w:rPr>
      </w:pPr>
    </w:p>
    <w:p w14:paraId="17848EEA">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color w:val="auto"/>
          <w:sz w:val="24"/>
          <w:szCs w:val="24"/>
          <w:highlight w:val="none"/>
        </w:rPr>
      </w:pPr>
    </w:p>
    <w:p w14:paraId="7652C52D">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color w:val="auto"/>
          <w:sz w:val="24"/>
          <w:szCs w:val="24"/>
          <w:highlight w:val="none"/>
        </w:rPr>
      </w:pPr>
    </w:p>
    <w:p w14:paraId="25F23CAA">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color w:val="auto"/>
          <w:sz w:val="24"/>
          <w:szCs w:val="24"/>
          <w:highlight w:val="none"/>
        </w:rPr>
      </w:pPr>
    </w:p>
    <w:p w14:paraId="1A33263D">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color w:val="auto"/>
          <w:sz w:val="24"/>
          <w:szCs w:val="24"/>
          <w:highlight w:val="none"/>
        </w:rPr>
      </w:pPr>
    </w:p>
    <w:p w14:paraId="293AD024">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color w:val="auto"/>
          <w:sz w:val="24"/>
          <w:szCs w:val="24"/>
          <w:highlight w:val="none"/>
        </w:rPr>
      </w:pPr>
    </w:p>
    <w:p w14:paraId="030F244F">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color w:val="auto"/>
          <w:sz w:val="24"/>
          <w:szCs w:val="24"/>
          <w:highlight w:val="none"/>
        </w:rPr>
      </w:pPr>
    </w:p>
    <w:p w14:paraId="38F52F91">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color w:val="auto"/>
          <w:sz w:val="24"/>
          <w:szCs w:val="24"/>
          <w:highlight w:val="none"/>
        </w:rPr>
      </w:pPr>
    </w:p>
    <w:p w14:paraId="1AADDAB9">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color w:val="auto"/>
          <w:sz w:val="24"/>
          <w:szCs w:val="24"/>
          <w:highlight w:val="none"/>
        </w:rPr>
      </w:pPr>
    </w:p>
    <w:p w14:paraId="53025C2D">
      <w:pPr>
        <w:pStyle w:val="19"/>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sz w:val="24"/>
          <w:szCs w:val="24"/>
          <w:highlight w:val="none"/>
        </w:rPr>
      </w:pPr>
    </w:p>
    <w:p w14:paraId="3E08EDFF">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color w:val="auto"/>
          <w:sz w:val="24"/>
          <w:szCs w:val="24"/>
          <w:highlight w:val="none"/>
        </w:rPr>
      </w:pPr>
    </w:p>
    <w:p w14:paraId="549EDF4B">
      <w:pPr>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14:paraId="77382570">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投标（响应）报价明细表</w:t>
      </w:r>
    </w:p>
    <w:p w14:paraId="31FC3644">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lang w:eastAsia="zh-CN"/>
        </w:rPr>
        <w:t>ZHT-XJ-2026007</w:t>
      </w:r>
    </w:p>
    <w:p w14:paraId="0042F0EC">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eastAsia="zh-CN"/>
        </w:rPr>
        <w:t>福建省三明司法强制隔离戒毒所2026-2027年度戒毒人员物资采购</w:t>
      </w:r>
      <w:r>
        <w:rPr>
          <w:rFonts w:hint="eastAsia" w:ascii="宋体" w:hAnsi="宋体" w:eastAsia="宋体" w:cs="宋体"/>
          <w:color w:val="auto"/>
          <w:sz w:val="24"/>
          <w:szCs w:val="24"/>
          <w:highlight w:val="none"/>
        </w:rPr>
        <w:t xml:space="preserve"> </w:t>
      </w:r>
    </w:p>
    <w:p w14:paraId="03E04103">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采购包：</w:t>
      </w:r>
      <w:r>
        <w:rPr>
          <w:rFonts w:hint="eastAsia" w:ascii="宋体" w:hAnsi="宋体" w:eastAsia="宋体" w:cs="宋体"/>
          <w:color w:val="auto"/>
          <w:sz w:val="24"/>
          <w:szCs w:val="24"/>
          <w:highlight w:val="none"/>
          <w:lang w:val="en-US" w:eastAsia="zh-CN"/>
        </w:rPr>
        <w:t>1</w:t>
      </w:r>
    </w:p>
    <w:p w14:paraId="4C77B657">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bl>
      <w:tblPr>
        <w:tblStyle w:val="14"/>
        <w:tblW w:w="926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6"/>
        <w:gridCol w:w="1395"/>
        <w:gridCol w:w="1395"/>
        <w:gridCol w:w="675"/>
        <w:gridCol w:w="930"/>
        <w:gridCol w:w="990"/>
        <w:gridCol w:w="915"/>
        <w:gridCol w:w="1080"/>
        <w:gridCol w:w="1200"/>
      </w:tblGrid>
      <w:tr w14:paraId="3AF3F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68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3692D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39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A9E04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物品名称</w:t>
            </w:r>
          </w:p>
        </w:tc>
        <w:tc>
          <w:tcPr>
            <w:tcW w:w="139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16F25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规格（技术参数）</w:t>
            </w:r>
          </w:p>
        </w:tc>
        <w:tc>
          <w:tcPr>
            <w:tcW w:w="67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B6FD1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1CB43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163DB1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最高限价单价</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0A8D94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eastAsia="zh-CN"/>
              </w:rPr>
              <w:t>单价</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A209A3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sz w:val="24"/>
                <w:szCs w:val="24"/>
                <w:u w:val="none"/>
                <w:lang w:eastAsia="zh-CN"/>
              </w:rPr>
              <w:t>总价</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1F38BDE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color w:val="000000"/>
                <w:sz w:val="24"/>
                <w:szCs w:val="24"/>
                <w:lang w:bidi="ar"/>
              </w:rPr>
              <w:t>参选品牌（3个及以上）</w:t>
            </w:r>
          </w:p>
        </w:tc>
      </w:tr>
      <w:tr w14:paraId="73CEC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79BA6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12FDE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大米（晚米）</w:t>
            </w:r>
            <w:r>
              <w:rPr>
                <w:rFonts w:hint="eastAsia" w:ascii="宋体" w:hAnsi="宋体" w:cs="宋体"/>
                <w:b/>
                <w:bCs/>
                <w:i w:val="0"/>
                <w:iCs w:val="0"/>
                <w:color w:val="000000"/>
                <w:kern w:val="0"/>
                <w:sz w:val="24"/>
                <w:szCs w:val="24"/>
                <w:u w:val="none"/>
                <w:lang w:val="en-US" w:eastAsia="zh-CN" w:bidi="ar"/>
              </w:rPr>
              <w:t>（核心产品）</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745D1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标准一等</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0AC14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36EEF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8000</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E23A8A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5.94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ED10CDC">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6C63224">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50190B4D">
            <w:pPr>
              <w:jc w:val="center"/>
              <w:rPr>
                <w:rFonts w:hint="eastAsia" w:ascii="宋体" w:hAnsi="宋体" w:eastAsia="宋体" w:cs="宋体"/>
                <w:i w:val="0"/>
                <w:iCs w:val="0"/>
                <w:color w:val="000000"/>
                <w:sz w:val="24"/>
                <w:szCs w:val="24"/>
                <w:u w:val="none"/>
              </w:rPr>
            </w:pPr>
          </w:p>
        </w:tc>
      </w:tr>
      <w:tr w14:paraId="3B33D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927F6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5A81F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食用大豆油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A2C69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一级，每桶5升装</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4DD1B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桶（5升）</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B29C0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E54A5C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69.27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3BE5A02">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CA69C5B">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1F0ACD6">
            <w:pPr>
              <w:jc w:val="center"/>
              <w:rPr>
                <w:rFonts w:hint="eastAsia" w:ascii="宋体" w:hAnsi="宋体" w:eastAsia="宋体" w:cs="宋体"/>
                <w:i w:val="0"/>
                <w:iCs w:val="0"/>
                <w:color w:val="000000"/>
                <w:sz w:val="24"/>
                <w:szCs w:val="24"/>
                <w:u w:val="none"/>
              </w:rPr>
            </w:pPr>
          </w:p>
        </w:tc>
      </w:tr>
      <w:tr w14:paraId="2FC50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D7617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00A4A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面粉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13B53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36392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70630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CBA53B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5.51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EF49092">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9DAE1C9">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CE40AD6">
            <w:pPr>
              <w:jc w:val="center"/>
              <w:rPr>
                <w:rFonts w:hint="eastAsia" w:ascii="宋体" w:hAnsi="宋体" w:eastAsia="宋体" w:cs="宋体"/>
                <w:i w:val="0"/>
                <w:iCs w:val="0"/>
                <w:color w:val="000000"/>
                <w:sz w:val="24"/>
                <w:szCs w:val="24"/>
                <w:u w:val="none"/>
              </w:rPr>
            </w:pPr>
          </w:p>
        </w:tc>
      </w:tr>
      <w:tr w14:paraId="0754F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87DB1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0C285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瘦肉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BB038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00C2A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E9C4E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421F47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33.72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2FE218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EA9E2A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7F018E2D">
            <w:pPr>
              <w:jc w:val="center"/>
              <w:rPr>
                <w:rFonts w:hint="eastAsia" w:ascii="宋体" w:hAnsi="宋体" w:eastAsia="宋体" w:cs="宋体"/>
                <w:i w:val="0"/>
                <w:iCs w:val="0"/>
                <w:color w:val="000000"/>
                <w:sz w:val="24"/>
                <w:szCs w:val="24"/>
                <w:u w:val="none"/>
              </w:rPr>
            </w:pPr>
          </w:p>
        </w:tc>
      </w:tr>
      <w:tr w14:paraId="6FE07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39AC7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6B6B1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排骨</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D13BE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59629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C225A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EA0588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58.51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86CFB1C">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381B00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805768D">
            <w:pPr>
              <w:jc w:val="center"/>
              <w:rPr>
                <w:rFonts w:hint="eastAsia" w:ascii="宋体" w:hAnsi="宋体" w:eastAsia="宋体" w:cs="宋体"/>
                <w:i w:val="0"/>
                <w:iCs w:val="0"/>
                <w:color w:val="000000"/>
                <w:sz w:val="24"/>
                <w:szCs w:val="24"/>
                <w:u w:val="none"/>
              </w:rPr>
            </w:pPr>
          </w:p>
        </w:tc>
      </w:tr>
      <w:tr w14:paraId="57AC6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9E7FF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61913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五花肉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063E3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9AFBC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8B048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62EACE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27.84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6A766ED">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9D2D3B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D466009">
            <w:pPr>
              <w:jc w:val="center"/>
              <w:rPr>
                <w:rFonts w:hint="eastAsia" w:ascii="宋体" w:hAnsi="宋体" w:eastAsia="宋体" w:cs="宋体"/>
                <w:i w:val="0"/>
                <w:iCs w:val="0"/>
                <w:color w:val="000000"/>
                <w:sz w:val="24"/>
                <w:szCs w:val="24"/>
                <w:u w:val="none"/>
              </w:rPr>
            </w:pPr>
          </w:p>
        </w:tc>
      </w:tr>
      <w:tr w14:paraId="0052C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DA4FB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5C823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腿肉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C2E64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5AE3E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481F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0609B4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23.84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C63864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C1B6AC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4D1D9F7">
            <w:pPr>
              <w:jc w:val="center"/>
              <w:rPr>
                <w:rFonts w:hint="eastAsia" w:ascii="宋体" w:hAnsi="宋体" w:eastAsia="宋体" w:cs="宋体"/>
                <w:i w:val="0"/>
                <w:iCs w:val="0"/>
                <w:color w:val="000000"/>
                <w:sz w:val="24"/>
                <w:szCs w:val="24"/>
                <w:u w:val="none"/>
              </w:rPr>
            </w:pPr>
          </w:p>
        </w:tc>
      </w:tr>
      <w:tr w14:paraId="413D7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90088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DECA3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猪肝</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830EF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8C5CE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042EC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BAB133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25.84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96E3B3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AFB10B9">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3361F52">
            <w:pPr>
              <w:jc w:val="center"/>
              <w:rPr>
                <w:rFonts w:hint="eastAsia" w:ascii="宋体" w:hAnsi="宋体" w:eastAsia="宋体" w:cs="宋体"/>
                <w:i w:val="0"/>
                <w:iCs w:val="0"/>
                <w:color w:val="000000"/>
                <w:sz w:val="24"/>
                <w:szCs w:val="24"/>
                <w:u w:val="none"/>
              </w:rPr>
            </w:pPr>
          </w:p>
        </w:tc>
      </w:tr>
      <w:tr w14:paraId="3D0EE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8EB65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2F0CC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猪心</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DFFA1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85FEA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8BDB3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71F48A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46.51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78EF4F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0A0570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1BC37A0">
            <w:pPr>
              <w:jc w:val="center"/>
              <w:rPr>
                <w:rFonts w:hint="eastAsia" w:ascii="宋体" w:hAnsi="宋体" w:eastAsia="宋体" w:cs="宋体"/>
                <w:i w:val="0"/>
                <w:iCs w:val="0"/>
                <w:color w:val="000000"/>
                <w:sz w:val="24"/>
                <w:szCs w:val="24"/>
                <w:u w:val="none"/>
              </w:rPr>
            </w:pPr>
          </w:p>
        </w:tc>
      </w:tr>
      <w:tr w14:paraId="59D8A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4B7BA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A51C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猪耳朵</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59F50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C3395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05EB8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98453F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44.52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A81967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880968B">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8B68F70">
            <w:pPr>
              <w:jc w:val="center"/>
              <w:rPr>
                <w:rFonts w:hint="eastAsia" w:ascii="宋体" w:hAnsi="宋体" w:eastAsia="宋体" w:cs="宋体"/>
                <w:i w:val="0"/>
                <w:iCs w:val="0"/>
                <w:color w:val="000000"/>
                <w:sz w:val="24"/>
                <w:szCs w:val="24"/>
                <w:u w:val="none"/>
              </w:rPr>
            </w:pPr>
          </w:p>
        </w:tc>
      </w:tr>
      <w:tr w14:paraId="08FD0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35C82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1A5E1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白条鸡</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4C485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965A0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27756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D56165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33.05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E05BA11">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4C2D8C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32B07A3">
            <w:pPr>
              <w:jc w:val="center"/>
              <w:rPr>
                <w:rFonts w:hint="eastAsia" w:ascii="宋体" w:hAnsi="宋体" w:eastAsia="宋体" w:cs="宋体"/>
                <w:i w:val="0"/>
                <w:iCs w:val="0"/>
                <w:color w:val="000000"/>
                <w:sz w:val="24"/>
                <w:szCs w:val="24"/>
                <w:u w:val="none"/>
              </w:rPr>
            </w:pPr>
          </w:p>
        </w:tc>
      </w:tr>
      <w:tr w14:paraId="6CBA9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5669A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2472F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嫩牛肉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66927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69486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464BC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66B9D2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109.19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51A7E7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F20CA37">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EA2DF7D">
            <w:pPr>
              <w:jc w:val="center"/>
              <w:rPr>
                <w:rFonts w:hint="eastAsia" w:ascii="宋体" w:hAnsi="宋体" w:eastAsia="宋体" w:cs="宋体"/>
                <w:i w:val="0"/>
                <w:iCs w:val="0"/>
                <w:color w:val="000000"/>
                <w:sz w:val="24"/>
                <w:szCs w:val="24"/>
                <w:u w:val="none"/>
              </w:rPr>
            </w:pPr>
          </w:p>
        </w:tc>
      </w:tr>
      <w:tr w14:paraId="02438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D9BB4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8EFE7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牛杂</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92916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DAF69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2B13E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BAD699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90.39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B96B6A6">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80E3F7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C5A6F0B">
            <w:pPr>
              <w:jc w:val="center"/>
              <w:rPr>
                <w:rFonts w:hint="eastAsia" w:ascii="宋体" w:hAnsi="宋体" w:eastAsia="宋体" w:cs="宋体"/>
                <w:i w:val="0"/>
                <w:iCs w:val="0"/>
                <w:color w:val="000000"/>
                <w:sz w:val="24"/>
                <w:szCs w:val="24"/>
                <w:u w:val="none"/>
              </w:rPr>
            </w:pPr>
          </w:p>
        </w:tc>
      </w:tr>
      <w:tr w14:paraId="3F25F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4B39B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DB2C6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羊肉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D7795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E558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B4D36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103F62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87.72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5FC430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53B046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BD4E4CF">
            <w:pPr>
              <w:jc w:val="center"/>
              <w:rPr>
                <w:rFonts w:hint="eastAsia" w:ascii="宋体" w:hAnsi="宋体" w:eastAsia="宋体" w:cs="宋体"/>
                <w:i w:val="0"/>
                <w:iCs w:val="0"/>
                <w:color w:val="000000"/>
                <w:sz w:val="24"/>
                <w:szCs w:val="24"/>
                <w:u w:val="none"/>
              </w:rPr>
            </w:pPr>
          </w:p>
        </w:tc>
      </w:tr>
      <w:tr w14:paraId="7331B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42AA9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D0101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牛腱肉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A4D16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32B50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DF3B2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5DE6EE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113.05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4A5561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722B35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334DD1E">
            <w:pPr>
              <w:jc w:val="center"/>
              <w:rPr>
                <w:rFonts w:hint="eastAsia" w:ascii="宋体" w:hAnsi="宋体" w:eastAsia="宋体" w:cs="宋体"/>
                <w:i w:val="0"/>
                <w:iCs w:val="0"/>
                <w:color w:val="000000"/>
                <w:sz w:val="24"/>
                <w:szCs w:val="24"/>
                <w:u w:val="none"/>
              </w:rPr>
            </w:pPr>
          </w:p>
        </w:tc>
      </w:tr>
      <w:tr w14:paraId="7087F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04F79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DA83F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DBB3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8EC34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3CE4F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2140E3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80.37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BBEF3E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A66ADF7">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B8F89D1">
            <w:pPr>
              <w:jc w:val="center"/>
              <w:rPr>
                <w:rFonts w:hint="eastAsia" w:ascii="宋体" w:hAnsi="宋体" w:eastAsia="宋体" w:cs="宋体"/>
                <w:i w:val="0"/>
                <w:iCs w:val="0"/>
                <w:color w:val="000000"/>
                <w:sz w:val="24"/>
                <w:szCs w:val="24"/>
                <w:u w:val="none"/>
              </w:rPr>
            </w:pPr>
          </w:p>
        </w:tc>
      </w:tr>
      <w:tr w14:paraId="623A2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7AAE6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8FABF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鸡爪</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9CFA6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C93C8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E89C1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916FA2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53.17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968FCBE">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47B17D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B281610">
            <w:pPr>
              <w:jc w:val="center"/>
              <w:rPr>
                <w:rFonts w:hint="eastAsia" w:ascii="宋体" w:hAnsi="宋体" w:eastAsia="宋体" w:cs="宋体"/>
                <w:i w:val="0"/>
                <w:iCs w:val="0"/>
                <w:color w:val="000000"/>
                <w:sz w:val="24"/>
                <w:szCs w:val="24"/>
                <w:u w:val="none"/>
              </w:rPr>
            </w:pPr>
          </w:p>
        </w:tc>
      </w:tr>
      <w:tr w14:paraId="6978C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0B833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DADDE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鸡腿</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7D445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086C8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421EF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2D2544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16.51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F4C6A02">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9FD201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210CBF5">
            <w:pPr>
              <w:jc w:val="center"/>
              <w:rPr>
                <w:rFonts w:hint="eastAsia" w:ascii="宋体" w:hAnsi="宋体" w:eastAsia="宋体" w:cs="宋体"/>
                <w:i w:val="0"/>
                <w:iCs w:val="0"/>
                <w:color w:val="000000"/>
                <w:sz w:val="24"/>
                <w:szCs w:val="24"/>
                <w:u w:val="none"/>
              </w:rPr>
            </w:pPr>
          </w:p>
        </w:tc>
      </w:tr>
      <w:tr w14:paraId="44881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3DAF6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BFADF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大鸡翅</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F98B5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9464F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7C565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AC5B37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29.96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550EB1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95DDA5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464530A">
            <w:pPr>
              <w:jc w:val="center"/>
              <w:rPr>
                <w:rFonts w:hint="eastAsia" w:ascii="宋体" w:hAnsi="宋体" w:eastAsia="宋体" w:cs="宋体"/>
                <w:i w:val="0"/>
                <w:iCs w:val="0"/>
                <w:color w:val="000000"/>
                <w:sz w:val="24"/>
                <w:szCs w:val="24"/>
                <w:u w:val="none"/>
              </w:rPr>
            </w:pPr>
          </w:p>
        </w:tc>
      </w:tr>
      <w:tr w14:paraId="608F2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123CB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D4FBE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鸭腿</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C822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213A2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0D07B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B08A06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18.51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CB590E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0C203A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5D43BFF">
            <w:pPr>
              <w:jc w:val="center"/>
              <w:rPr>
                <w:rFonts w:hint="eastAsia" w:ascii="宋体" w:hAnsi="宋体" w:eastAsia="宋体" w:cs="宋体"/>
                <w:i w:val="0"/>
                <w:iCs w:val="0"/>
                <w:color w:val="000000"/>
                <w:sz w:val="24"/>
                <w:szCs w:val="24"/>
                <w:u w:val="none"/>
              </w:rPr>
            </w:pPr>
          </w:p>
        </w:tc>
      </w:tr>
      <w:tr w14:paraId="2B4E5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22888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D69E2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鸭胫</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54577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63C19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B1E4C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972117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28.91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A7B8DF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FFE529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4151111">
            <w:pPr>
              <w:jc w:val="center"/>
              <w:rPr>
                <w:rFonts w:hint="eastAsia" w:ascii="宋体" w:hAnsi="宋体" w:eastAsia="宋体" w:cs="宋体"/>
                <w:i w:val="0"/>
                <w:iCs w:val="0"/>
                <w:color w:val="000000"/>
                <w:sz w:val="24"/>
                <w:szCs w:val="24"/>
                <w:u w:val="none"/>
              </w:rPr>
            </w:pPr>
          </w:p>
        </w:tc>
      </w:tr>
      <w:tr w14:paraId="0D45C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0BE78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C8C1F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秋刀鱼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371A4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918E6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45279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E9A03C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36.39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C4CA75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A32CAC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6E3102F">
            <w:pPr>
              <w:jc w:val="center"/>
              <w:rPr>
                <w:rFonts w:hint="eastAsia" w:ascii="宋体" w:hAnsi="宋体" w:eastAsia="宋体" w:cs="宋体"/>
                <w:i w:val="0"/>
                <w:iCs w:val="0"/>
                <w:color w:val="000000"/>
                <w:sz w:val="24"/>
                <w:szCs w:val="24"/>
                <w:u w:val="none"/>
              </w:rPr>
            </w:pPr>
          </w:p>
        </w:tc>
      </w:tr>
      <w:tr w14:paraId="2248D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34595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568A4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056EE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13B2D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63E28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2E67F4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20.51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FDA6644">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1D31589">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3D33912">
            <w:pPr>
              <w:jc w:val="center"/>
              <w:rPr>
                <w:rFonts w:hint="eastAsia" w:ascii="宋体" w:hAnsi="宋体" w:eastAsia="宋体" w:cs="宋体"/>
                <w:i w:val="0"/>
                <w:iCs w:val="0"/>
                <w:color w:val="000000"/>
                <w:sz w:val="24"/>
                <w:szCs w:val="24"/>
                <w:u w:val="none"/>
              </w:rPr>
            </w:pPr>
          </w:p>
        </w:tc>
      </w:tr>
      <w:tr w14:paraId="23D38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429C5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0BF90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半边鸭</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6CC9B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8DA25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2533A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CAD5BC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19.45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379E7A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D2F160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4E0B9C4">
            <w:pPr>
              <w:jc w:val="center"/>
              <w:rPr>
                <w:rFonts w:hint="eastAsia" w:ascii="宋体" w:hAnsi="宋体" w:eastAsia="宋体" w:cs="宋体"/>
                <w:i w:val="0"/>
                <w:iCs w:val="0"/>
                <w:color w:val="000000"/>
                <w:sz w:val="24"/>
                <w:szCs w:val="24"/>
                <w:u w:val="none"/>
              </w:rPr>
            </w:pPr>
          </w:p>
        </w:tc>
      </w:tr>
      <w:tr w14:paraId="6EFB2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C89DD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8AD6D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鸭翅</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5291A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60334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660EB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C1150F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15.79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AEB8AA1">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F43C56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1ECC66F">
            <w:pPr>
              <w:jc w:val="center"/>
              <w:rPr>
                <w:rFonts w:hint="eastAsia" w:ascii="宋体" w:hAnsi="宋体" w:eastAsia="宋体" w:cs="宋体"/>
                <w:i w:val="0"/>
                <w:iCs w:val="0"/>
                <w:color w:val="000000"/>
                <w:sz w:val="24"/>
                <w:szCs w:val="24"/>
                <w:u w:val="none"/>
              </w:rPr>
            </w:pPr>
          </w:p>
        </w:tc>
      </w:tr>
      <w:tr w14:paraId="74E91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7236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1D073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猪脚（七寸）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EE303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14981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4BEF5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48C0C8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49.72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0DCEAAE">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7FBB707">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3F855FC">
            <w:pPr>
              <w:jc w:val="center"/>
              <w:rPr>
                <w:rFonts w:hint="eastAsia" w:ascii="宋体" w:hAnsi="宋体" w:eastAsia="宋体" w:cs="宋体"/>
                <w:i w:val="0"/>
                <w:iCs w:val="0"/>
                <w:color w:val="000000"/>
                <w:sz w:val="24"/>
                <w:szCs w:val="24"/>
                <w:u w:val="none"/>
              </w:rPr>
            </w:pPr>
          </w:p>
        </w:tc>
      </w:tr>
      <w:tr w14:paraId="1B6BD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F831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4850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肉燕、亲亲肠热狗肠、小鱼丸等火锅料系列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42AFC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3C165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A5A2A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EB6C71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8AD75A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A0ACAE7">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54C4F98">
            <w:pPr>
              <w:jc w:val="center"/>
              <w:rPr>
                <w:rFonts w:hint="eastAsia" w:ascii="宋体" w:hAnsi="宋体" w:eastAsia="宋体" w:cs="宋体"/>
                <w:i w:val="0"/>
                <w:iCs w:val="0"/>
                <w:color w:val="000000"/>
                <w:sz w:val="24"/>
                <w:szCs w:val="24"/>
                <w:u w:val="none"/>
              </w:rPr>
            </w:pPr>
          </w:p>
        </w:tc>
      </w:tr>
      <w:tr w14:paraId="2697D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7BBA9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6E478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福州大鱼丸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F2399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BF99E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D960E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694E65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29.80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9E9AB5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8B5B2A9">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E3B0926">
            <w:pPr>
              <w:jc w:val="center"/>
              <w:rPr>
                <w:rFonts w:hint="eastAsia" w:ascii="宋体" w:hAnsi="宋体" w:eastAsia="宋体" w:cs="宋体"/>
                <w:i w:val="0"/>
                <w:iCs w:val="0"/>
                <w:color w:val="000000"/>
                <w:sz w:val="24"/>
                <w:szCs w:val="24"/>
                <w:u w:val="none"/>
              </w:rPr>
            </w:pPr>
          </w:p>
        </w:tc>
      </w:tr>
      <w:tr w14:paraId="3F88A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9A8B1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8E3F9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巴浪鱼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D7F29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8252C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3178E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9E0679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23.05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8F7929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EBBF1D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C915937">
            <w:pPr>
              <w:jc w:val="center"/>
              <w:rPr>
                <w:rFonts w:hint="eastAsia" w:ascii="宋体" w:hAnsi="宋体" w:eastAsia="宋体" w:cs="宋体"/>
                <w:i w:val="0"/>
                <w:iCs w:val="0"/>
                <w:color w:val="000000"/>
                <w:sz w:val="24"/>
                <w:szCs w:val="24"/>
                <w:u w:val="none"/>
              </w:rPr>
            </w:pPr>
          </w:p>
        </w:tc>
      </w:tr>
      <w:tr w14:paraId="70403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8833B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96AD4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冻无头鱿鱼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9DC38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7EECD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8B4EF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0112EB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72.39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B9D5D8C">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4244AC7">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4D96383">
            <w:pPr>
              <w:jc w:val="center"/>
              <w:rPr>
                <w:rFonts w:hint="eastAsia" w:ascii="宋体" w:hAnsi="宋体" w:eastAsia="宋体" w:cs="宋体"/>
                <w:i w:val="0"/>
                <w:iCs w:val="0"/>
                <w:color w:val="000000"/>
                <w:sz w:val="24"/>
                <w:szCs w:val="24"/>
                <w:u w:val="none"/>
              </w:rPr>
            </w:pPr>
          </w:p>
        </w:tc>
      </w:tr>
      <w:tr w14:paraId="24694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2DB7D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4879E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冻鱿鱼圈</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6047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304A0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46A8F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8BDFF4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41.72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3D0DA0C">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244277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4D2B5F8">
            <w:pPr>
              <w:jc w:val="center"/>
              <w:rPr>
                <w:rFonts w:hint="eastAsia" w:ascii="宋体" w:hAnsi="宋体" w:eastAsia="宋体" w:cs="宋体"/>
                <w:i w:val="0"/>
                <w:iCs w:val="0"/>
                <w:color w:val="000000"/>
                <w:sz w:val="24"/>
                <w:szCs w:val="24"/>
                <w:u w:val="none"/>
              </w:rPr>
            </w:pPr>
          </w:p>
        </w:tc>
      </w:tr>
      <w:tr w14:paraId="36FFF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BD3EE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4D1D0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培根肉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1A8C9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CE80E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BE474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E51098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31.85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ED2A9D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A87B81A">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9ABBCA1">
            <w:pPr>
              <w:jc w:val="center"/>
              <w:rPr>
                <w:rFonts w:hint="eastAsia" w:ascii="宋体" w:hAnsi="宋体" w:eastAsia="宋体" w:cs="宋体"/>
                <w:i w:val="0"/>
                <w:iCs w:val="0"/>
                <w:color w:val="000000"/>
                <w:sz w:val="24"/>
                <w:szCs w:val="24"/>
                <w:u w:val="none"/>
              </w:rPr>
            </w:pPr>
          </w:p>
        </w:tc>
      </w:tr>
      <w:tr w14:paraId="4F33E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78934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7EF54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香肠</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D4528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3B1F4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D8179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2F3671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18.39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8ACFFD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B7D3A3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FB8597A">
            <w:pPr>
              <w:jc w:val="center"/>
              <w:rPr>
                <w:rFonts w:hint="eastAsia" w:ascii="宋体" w:hAnsi="宋体" w:eastAsia="宋体" w:cs="宋体"/>
                <w:i w:val="0"/>
                <w:iCs w:val="0"/>
                <w:color w:val="000000"/>
                <w:sz w:val="24"/>
                <w:szCs w:val="24"/>
                <w:u w:val="none"/>
              </w:rPr>
            </w:pPr>
          </w:p>
        </w:tc>
      </w:tr>
      <w:tr w14:paraId="5DFE9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5D331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FB1FD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大白菜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1D845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A5FB5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F7BAC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06C920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4.43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CBB100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5E1E87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8039E27">
            <w:pPr>
              <w:jc w:val="center"/>
              <w:rPr>
                <w:rFonts w:hint="eastAsia" w:ascii="宋体" w:hAnsi="宋体" w:eastAsia="宋体" w:cs="宋体"/>
                <w:i w:val="0"/>
                <w:iCs w:val="0"/>
                <w:color w:val="000000"/>
                <w:sz w:val="24"/>
                <w:szCs w:val="24"/>
                <w:u w:val="none"/>
              </w:rPr>
            </w:pPr>
          </w:p>
        </w:tc>
      </w:tr>
      <w:tr w14:paraId="7E514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6D20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F330A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大包菜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5192A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D351F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8FBAD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A236BD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4.49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88B409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C787D5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307F796">
            <w:pPr>
              <w:jc w:val="center"/>
              <w:rPr>
                <w:rFonts w:hint="eastAsia" w:ascii="宋体" w:hAnsi="宋体" w:eastAsia="宋体" w:cs="宋体"/>
                <w:i w:val="0"/>
                <w:iCs w:val="0"/>
                <w:color w:val="000000"/>
                <w:sz w:val="24"/>
                <w:szCs w:val="24"/>
                <w:u w:val="none"/>
              </w:rPr>
            </w:pPr>
          </w:p>
        </w:tc>
      </w:tr>
      <w:tr w14:paraId="100E1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8E7DF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5BFD4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白萝卜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6EFBA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F6132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48FC7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C3CB25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3.56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FD5C466">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715842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827DB56">
            <w:pPr>
              <w:jc w:val="center"/>
              <w:rPr>
                <w:rFonts w:hint="eastAsia" w:ascii="宋体" w:hAnsi="宋体" w:eastAsia="宋体" w:cs="宋体"/>
                <w:i w:val="0"/>
                <w:iCs w:val="0"/>
                <w:color w:val="000000"/>
                <w:sz w:val="24"/>
                <w:szCs w:val="24"/>
                <w:u w:val="none"/>
              </w:rPr>
            </w:pPr>
          </w:p>
        </w:tc>
      </w:tr>
      <w:tr w14:paraId="6C0EC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99A71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73167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卷心菜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068EF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CCF25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BF646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A66D70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4.49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CA473B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D43837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B14C565">
            <w:pPr>
              <w:jc w:val="center"/>
              <w:rPr>
                <w:rFonts w:hint="eastAsia" w:ascii="宋体" w:hAnsi="宋体" w:eastAsia="宋体" w:cs="宋体"/>
                <w:i w:val="0"/>
                <w:iCs w:val="0"/>
                <w:color w:val="000000"/>
                <w:sz w:val="24"/>
                <w:szCs w:val="24"/>
                <w:u w:val="none"/>
              </w:rPr>
            </w:pPr>
          </w:p>
        </w:tc>
      </w:tr>
      <w:tr w14:paraId="50F36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33DF1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200A9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快白菜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B85F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30A5B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547E4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529442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7.96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3DC796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5978D6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CD0BE2F">
            <w:pPr>
              <w:jc w:val="center"/>
              <w:rPr>
                <w:rFonts w:hint="eastAsia" w:ascii="宋体" w:hAnsi="宋体" w:eastAsia="宋体" w:cs="宋体"/>
                <w:i w:val="0"/>
                <w:iCs w:val="0"/>
                <w:color w:val="000000"/>
                <w:sz w:val="24"/>
                <w:szCs w:val="24"/>
                <w:u w:val="none"/>
              </w:rPr>
            </w:pPr>
          </w:p>
        </w:tc>
      </w:tr>
      <w:tr w14:paraId="77010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B384E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1C78F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冬瓜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F9877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43102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17967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C25A96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4.36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63524E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F1C001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9EE4D60">
            <w:pPr>
              <w:jc w:val="center"/>
              <w:rPr>
                <w:rFonts w:hint="eastAsia" w:ascii="宋体" w:hAnsi="宋体" w:eastAsia="宋体" w:cs="宋体"/>
                <w:i w:val="0"/>
                <w:iCs w:val="0"/>
                <w:color w:val="000000"/>
                <w:sz w:val="24"/>
                <w:szCs w:val="24"/>
                <w:u w:val="none"/>
              </w:rPr>
            </w:pPr>
          </w:p>
        </w:tc>
      </w:tr>
      <w:tr w14:paraId="0A76F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85291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166A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9901B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4EFC3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72909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AE7197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6.36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87F163E">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165F93A">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0A0BD30">
            <w:pPr>
              <w:jc w:val="center"/>
              <w:rPr>
                <w:rFonts w:hint="eastAsia" w:ascii="宋体" w:hAnsi="宋体" w:eastAsia="宋体" w:cs="宋体"/>
                <w:i w:val="0"/>
                <w:iCs w:val="0"/>
                <w:color w:val="000000"/>
                <w:sz w:val="24"/>
                <w:szCs w:val="24"/>
                <w:u w:val="none"/>
              </w:rPr>
            </w:pPr>
          </w:p>
        </w:tc>
      </w:tr>
      <w:tr w14:paraId="46FC9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80053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4C45A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葫瓜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72397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14515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0CC64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01939E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4.89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E0BE34C">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BF7F11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B5B5545">
            <w:pPr>
              <w:jc w:val="center"/>
              <w:rPr>
                <w:rFonts w:hint="eastAsia" w:ascii="宋体" w:hAnsi="宋体" w:eastAsia="宋体" w:cs="宋体"/>
                <w:i w:val="0"/>
                <w:iCs w:val="0"/>
                <w:color w:val="000000"/>
                <w:sz w:val="24"/>
                <w:szCs w:val="24"/>
                <w:u w:val="none"/>
              </w:rPr>
            </w:pPr>
          </w:p>
        </w:tc>
      </w:tr>
      <w:tr w14:paraId="02116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21EA7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C2415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绿皮小南瓜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A2054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23613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E2B9A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24AD9C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11.37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C755BDE">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6D8592B">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927250C">
            <w:pPr>
              <w:jc w:val="center"/>
              <w:rPr>
                <w:rFonts w:hint="eastAsia" w:ascii="宋体" w:hAnsi="宋体" w:eastAsia="宋体" w:cs="宋体"/>
                <w:i w:val="0"/>
                <w:iCs w:val="0"/>
                <w:color w:val="000000"/>
                <w:sz w:val="24"/>
                <w:szCs w:val="24"/>
                <w:u w:val="none"/>
              </w:rPr>
            </w:pPr>
          </w:p>
        </w:tc>
      </w:tr>
      <w:tr w14:paraId="7270A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489F1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39DF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油豆腐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9E5F5C">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4AFAE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0271B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AA6CDF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15.56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FB7938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A6B351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93A04B4">
            <w:pPr>
              <w:jc w:val="center"/>
              <w:rPr>
                <w:rFonts w:hint="eastAsia" w:ascii="宋体" w:hAnsi="宋体" w:eastAsia="宋体" w:cs="宋体"/>
                <w:i w:val="0"/>
                <w:iCs w:val="0"/>
                <w:color w:val="000000"/>
                <w:sz w:val="24"/>
                <w:szCs w:val="24"/>
                <w:u w:val="none"/>
              </w:rPr>
            </w:pPr>
          </w:p>
        </w:tc>
      </w:tr>
      <w:tr w14:paraId="230D1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19FE9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1C1F8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豆腐干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7157DE7">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053E3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DFD83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DE9463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14.29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2A88EA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DA1C4EB">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5EE087F">
            <w:pPr>
              <w:jc w:val="center"/>
              <w:rPr>
                <w:rFonts w:hint="eastAsia" w:ascii="宋体" w:hAnsi="宋体" w:eastAsia="宋体" w:cs="宋体"/>
                <w:i w:val="0"/>
                <w:iCs w:val="0"/>
                <w:color w:val="000000"/>
                <w:sz w:val="24"/>
                <w:szCs w:val="24"/>
                <w:u w:val="none"/>
              </w:rPr>
            </w:pPr>
          </w:p>
        </w:tc>
      </w:tr>
      <w:tr w14:paraId="7940E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4F754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576EB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四方油豆腐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7C36E3E">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9B3AE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C33E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1DEF87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15.91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B4F8706">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C4B3B2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5965FBE">
            <w:pPr>
              <w:jc w:val="center"/>
              <w:rPr>
                <w:rFonts w:hint="eastAsia" w:ascii="宋体" w:hAnsi="宋体" w:eastAsia="宋体" w:cs="宋体"/>
                <w:i w:val="0"/>
                <w:iCs w:val="0"/>
                <w:color w:val="000000"/>
                <w:sz w:val="24"/>
                <w:szCs w:val="24"/>
                <w:u w:val="none"/>
              </w:rPr>
            </w:pPr>
          </w:p>
        </w:tc>
      </w:tr>
      <w:tr w14:paraId="723C6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020E1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CAD99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酱菜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62134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49724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4B444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99</w:t>
            </w:r>
            <w:r>
              <w:rPr>
                <w:rFonts w:hint="eastAsia" w:ascii="宋体" w:hAnsi="宋体" w:eastAsia="宋体" w:cs="宋体"/>
                <w:i w:val="0"/>
                <w:iCs w:val="0"/>
                <w:color w:val="000000"/>
                <w:kern w:val="0"/>
                <w:sz w:val="24"/>
                <w:szCs w:val="24"/>
                <w:u w:val="none"/>
                <w:lang w:val="en-US" w:eastAsia="zh-CN" w:bidi="ar"/>
              </w:rPr>
              <w:t xml:space="preserve">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C4A3EC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16.52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C22524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8727AB9">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D99AA63">
            <w:pPr>
              <w:jc w:val="center"/>
              <w:rPr>
                <w:rFonts w:hint="eastAsia" w:ascii="宋体" w:hAnsi="宋体" w:eastAsia="宋体" w:cs="宋体"/>
                <w:i w:val="0"/>
                <w:iCs w:val="0"/>
                <w:color w:val="000000"/>
                <w:sz w:val="24"/>
                <w:szCs w:val="24"/>
                <w:u w:val="none"/>
              </w:rPr>
            </w:pPr>
          </w:p>
        </w:tc>
      </w:tr>
      <w:tr w14:paraId="55267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A988C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56EE8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73D4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96992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016D3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A52885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13.63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1157B17">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424F51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81DD406">
            <w:pPr>
              <w:jc w:val="center"/>
              <w:rPr>
                <w:rFonts w:hint="eastAsia" w:ascii="宋体" w:hAnsi="宋体" w:eastAsia="宋体" w:cs="宋体"/>
                <w:i w:val="0"/>
                <w:iCs w:val="0"/>
                <w:color w:val="000000"/>
                <w:sz w:val="24"/>
                <w:szCs w:val="24"/>
                <w:u w:val="none"/>
              </w:rPr>
            </w:pPr>
          </w:p>
        </w:tc>
      </w:tr>
      <w:tr w14:paraId="765BB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1CD65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3EE66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CD828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5858E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B2830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CD7C93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10.29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9B3232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4AC0F1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FBD40BC">
            <w:pPr>
              <w:jc w:val="center"/>
              <w:rPr>
                <w:rFonts w:hint="eastAsia" w:ascii="宋体" w:hAnsi="宋体" w:eastAsia="宋体" w:cs="宋体"/>
                <w:i w:val="0"/>
                <w:iCs w:val="0"/>
                <w:color w:val="000000"/>
                <w:sz w:val="24"/>
                <w:szCs w:val="24"/>
                <w:u w:val="none"/>
              </w:rPr>
            </w:pPr>
          </w:p>
        </w:tc>
      </w:tr>
      <w:tr w14:paraId="18065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90DB4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3C9B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441CD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807E1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FB6AB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8C4CCB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8.96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0742D4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DD8F7A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1C3AE59">
            <w:pPr>
              <w:jc w:val="center"/>
              <w:rPr>
                <w:rFonts w:hint="eastAsia" w:ascii="宋体" w:hAnsi="宋体" w:eastAsia="宋体" w:cs="宋体"/>
                <w:i w:val="0"/>
                <w:iCs w:val="0"/>
                <w:color w:val="000000"/>
                <w:sz w:val="24"/>
                <w:szCs w:val="24"/>
                <w:u w:val="none"/>
              </w:rPr>
            </w:pPr>
          </w:p>
        </w:tc>
      </w:tr>
      <w:tr w14:paraId="4A987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3206F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48C79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菠菜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8343C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A59CD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EA4F9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B7FBC5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16.63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95C36D4">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B18A93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B13A195">
            <w:pPr>
              <w:jc w:val="center"/>
              <w:rPr>
                <w:rFonts w:hint="eastAsia" w:ascii="宋体" w:hAnsi="宋体" w:eastAsia="宋体" w:cs="宋体"/>
                <w:i w:val="0"/>
                <w:iCs w:val="0"/>
                <w:color w:val="000000"/>
                <w:sz w:val="24"/>
                <w:szCs w:val="24"/>
                <w:u w:val="none"/>
              </w:rPr>
            </w:pPr>
          </w:p>
        </w:tc>
      </w:tr>
      <w:tr w14:paraId="326D8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634A1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28A27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红苋菜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9576E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47777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5A3F5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1FBE32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9.89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18DA65E">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FBD546A">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DB2F63D">
            <w:pPr>
              <w:jc w:val="center"/>
              <w:rPr>
                <w:rFonts w:hint="eastAsia" w:ascii="宋体" w:hAnsi="宋体" w:eastAsia="宋体" w:cs="宋体"/>
                <w:i w:val="0"/>
                <w:iCs w:val="0"/>
                <w:color w:val="000000"/>
                <w:sz w:val="24"/>
                <w:szCs w:val="24"/>
                <w:u w:val="none"/>
              </w:rPr>
            </w:pPr>
          </w:p>
        </w:tc>
      </w:tr>
      <w:tr w14:paraId="4A156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C835C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E580D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生香菇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AC2D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3734D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19D0B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0C06DA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16.63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E972067">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6958AD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BA9F7E9">
            <w:pPr>
              <w:jc w:val="center"/>
              <w:rPr>
                <w:rFonts w:hint="eastAsia" w:ascii="宋体" w:hAnsi="宋体" w:eastAsia="宋体" w:cs="宋体"/>
                <w:i w:val="0"/>
                <w:iCs w:val="0"/>
                <w:color w:val="000000"/>
                <w:sz w:val="24"/>
                <w:szCs w:val="24"/>
                <w:u w:val="none"/>
              </w:rPr>
            </w:pPr>
          </w:p>
        </w:tc>
      </w:tr>
      <w:tr w14:paraId="494DA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D556A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9D67C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杏鲍菇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47B6A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1E925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5D686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0AB0D9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14.96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195C04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8A6C0E8">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4E68DAF">
            <w:pPr>
              <w:jc w:val="center"/>
              <w:rPr>
                <w:rFonts w:hint="eastAsia" w:ascii="宋体" w:hAnsi="宋体" w:eastAsia="宋体" w:cs="宋体"/>
                <w:i w:val="0"/>
                <w:iCs w:val="0"/>
                <w:color w:val="000000"/>
                <w:sz w:val="24"/>
                <w:szCs w:val="24"/>
                <w:u w:val="none"/>
              </w:rPr>
            </w:pPr>
          </w:p>
        </w:tc>
      </w:tr>
      <w:tr w14:paraId="459D4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26554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55413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尖椒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F290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554CF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01805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20B8AD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13.96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40430DC">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686A1C8">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1C71EEA">
            <w:pPr>
              <w:jc w:val="center"/>
              <w:rPr>
                <w:rFonts w:hint="eastAsia" w:ascii="宋体" w:hAnsi="宋体" w:eastAsia="宋体" w:cs="宋体"/>
                <w:i w:val="0"/>
                <w:iCs w:val="0"/>
                <w:color w:val="000000"/>
                <w:sz w:val="24"/>
                <w:szCs w:val="24"/>
                <w:u w:val="none"/>
              </w:rPr>
            </w:pPr>
          </w:p>
        </w:tc>
      </w:tr>
      <w:tr w14:paraId="18F3F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52BE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A0E79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韭菜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37E3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E7D70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4F289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49E9EB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10.83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A735C0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E63525A">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B75B4FA">
            <w:pPr>
              <w:jc w:val="center"/>
              <w:rPr>
                <w:rFonts w:hint="eastAsia" w:ascii="宋体" w:hAnsi="宋体" w:eastAsia="宋体" w:cs="宋体"/>
                <w:i w:val="0"/>
                <w:iCs w:val="0"/>
                <w:color w:val="000000"/>
                <w:sz w:val="24"/>
                <w:szCs w:val="24"/>
                <w:u w:val="none"/>
              </w:rPr>
            </w:pPr>
          </w:p>
        </w:tc>
      </w:tr>
      <w:tr w14:paraId="7D3D7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71692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73BE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绿豆芽</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1715C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CD120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CD99D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AE157C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3.31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74F64C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0D4BEC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D04AE3E">
            <w:pPr>
              <w:jc w:val="center"/>
              <w:rPr>
                <w:rFonts w:hint="eastAsia" w:ascii="宋体" w:hAnsi="宋体" w:eastAsia="宋体" w:cs="宋体"/>
                <w:i w:val="0"/>
                <w:iCs w:val="0"/>
                <w:color w:val="000000"/>
                <w:sz w:val="24"/>
                <w:szCs w:val="24"/>
                <w:u w:val="none"/>
              </w:rPr>
            </w:pPr>
          </w:p>
        </w:tc>
      </w:tr>
      <w:tr w14:paraId="324A5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EA87A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77B4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黄豆芽</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66365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033C7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E1520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FA89B9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3.31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2147C6C">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979596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D8380E6">
            <w:pPr>
              <w:jc w:val="center"/>
              <w:rPr>
                <w:rFonts w:hint="eastAsia" w:ascii="宋体" w:hAnsi="宋体" w:eastAsia="宋体" w:cs="宋体"/>
                <w:i w:val="0"/>
                <w:iCs w:val="0"/>
                <w:color w:val="000000"/>
                <w:sz w:val="24"/>
                <w:szCs w:val="24"/>
                <w:u w:val="none"/>
              </w:rPr>
            </w:pPr>
          </w:p>
        </w:tc>
      </w:tr>
      <w:tr w14:paraId="75331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4E1B8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2FB5F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香葱</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D5C94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9EC66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AC0A4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1CF6F0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18.23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66B44E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481889C">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4A59810">
            <w:pPr>
              <w:jc w:val="center"/>
              <w:rPr>
                <w:rFonts w:hint="eastAsia" w:ascii="宋体" w:hAnsi="宋体" w:eastAsia="宋体" w:cs="宋体"/>
                <w:i w:val="0"/>
                <w:iCs w:val="0"/>
                <w:color w:val="000000"/>
                <w:sz w:val="24"/>
                <w:szCs w:val="24"/>
                <w:u w:val="none"/>
              </w:rPr>
            </w:pPr>
          </w:p>
        </w:tc>
      </w:tr>
      <w:tr w14:paraId="09BBB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69AFD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AEB7D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胡萝卜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0C9F1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53F3D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2E844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4421F4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4.96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7927201">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EB312D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F72271F">
            <w:pPr>
              <w:jc w:val="center"/>
              <w:rPr>
                <w:rFonts w:hint="eastAsia" w:ascii="宋体" w:hAnsi="宋体" w:eastAsia="宋体" w:cs="宋体"/>
                <w:i w:val="0"/>
                <w:iCs w:val="0"/>
                <w:color w:val="000000"/>
                <w:sz w:val="24"/>
                <w:szCs w:val="24"/>
                <w:u w:val="none"/>
              </w:rPr>
            </w:pPr>
          </w:p>
        </w:tc>
      </w:tr>
      <w:tr w14:paraId="66D50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9FA4B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22EC6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西红柿</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6EF30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1C2AE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43BA2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795BF0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10.29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315DB8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780ED7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88BBBA2">
            <w:pPr>
              <w:jc w:val="center"/>
              <w:rPr>
                <w:rFonts w:hint="eastAsia" w:ascii="宋体" w:hAnsi="宋体" w:eastAsia="宋体" w:cs="宋体"/>
                <w:i w:val="0"/>
                <w:iCs w:val="0"/>
                <w:color w:val="000000"/>
                <w:sz w:val="24"/>
                <w:szCs w:val="24"/>
                <w:u w:val="none"/>
              </w:rPr>
            </w:pPr>
          </w:p>
        </w:tc>
      </w:tr>
      <w:tr w14:paraId="611C0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A83FC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D532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芥菜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AC32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C66D5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3D3F3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EA83C0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10.96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EC23A8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5D7E14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748D2D2">
            <w:pPr>
              <w:jc w:val="center"/>
              <w:rPr>
                <w:rFonts w:hint="eastAsia" w:ascii="宋体" w:hAnsi="宋体" w:eastAsia="宋体" w:cs="宋体"/>
                <w:i w:val="0"/>
                <w:iCs w:val="0"/>
                <w:color w:val="000000"/>
                <w:sz w:val="24"/>
                <w:szCs w:val="24"/>
                <w:u w:val="none"/>
              </w:rPr>
            </w:pPr>
          </w:p>
        </w:tc>
      </w:tr>
      <w:tr w14:paraId="5F064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9C211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8AB1E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04D0F7C">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5294D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1EBF9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D15DEE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8.92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8B9B27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C5D3DEE">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47372B5">
            <w:pPr>
              <w:jc w:val="center"/>
              <w:rPr>
                <w:rFonts w:hint="eastAsia" w:ascii="宋体" w:hAnsi="宋体" w:eastAsia="宋体" w:cs="宋体"/>
                <w:i w:val="0"/>
                <w:iCs w:val="0"/>
                <w:color w:val="000000"/>
                <w:sz w:val="24"/>
                <w:szCs w:val="24"/>
                <w:u w:val="none"/>
              </w:rPr>
            </w:pPr>
          </w:p>
        </w:tc>
      </w:tr>
      <w:tr w14:paraId="48BCD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E301C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641B4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鸭血</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5677E23">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B0309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52372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A0B4B4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52D262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73ECBC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B6D8F63">
            <w:pPr>
              <w:jc w:val="center"/>
              <w:rPr>
                <w:rFonts w:hint="eastAsia" w:ascii="宋体" w:hAnsi="宋体" w:eastAsia="宋体" w:cs="宋体"/>
                <w:i w:val="0"/>
                <w:iCs w:val="0"/>
                <w:color w:val="000000"/>
                <w:sz w:val="24"/>
                <w:szCs w:val="24"/>
                <w:u w:val="none"/>
              </w:rPr>
            </w:pPr>
          </w:p>
        </w:tc>
      </w:tr>
      <w:tr w14:paraId="5784D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B2C21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10929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芹菜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8B16D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8AB40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F4BF8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0FE3AD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15.69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846DCB7">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C334058">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067B7D8">
            <w:pPr>
              <w:jc w:val="center"/>
              <w:rPr>
                <w:rFonts w:hint="eastAsia" w:ascii="宋体" w:hAnsi="宋体" w:eastAsia="宋体" w:cs="宋体"/>
                <w:i w:val="0"/>
                <w:iCs w:val="0"/>
                <w:color w:val="000000"/>
                <w:sz w:val="24"/>
                <w:szCs w:val="24"/>
                <w:u w:val="none"/>
              </w:rPr>
            </w:pPr>
          </w:p>
        </w:tc>
      </w:tr>
      <w:tr w14:paraId="0BD19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B4A7F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77D6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榨菜头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862FC80">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6B487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63928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AB50CD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11.57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529BBA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4C29F8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68A38AE">
            <w:pPr>
              <w:jc w:val="center"/>
              <w:rPr>
                <w:rFonts w:hint="eastAsia" w:ascii="宋体" w:hAnsi="宋体" w:eastAsia="宋体" w:cs="宋体"/>
                <w:i w:val="0"/>
                <w:iCs w:val="0"/>
                <w:color w:val="000000"/>
                <w:sz w:val="24"/>
                <w:szCs w:val="24"/>
                <w:u w:val="none"/>
              </w:rPr>
            </w:pPr>
          </w:p>
        </w:tc>
      </w:tr>
      <w:tr w14:paraId="5963F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103F6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DEF74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金针菇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6CC79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ADBCD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4BBE0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97EF02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11.96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A8604B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61CA8D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A1E14A1">
            <w:pPr>
              <w:jc w:val="center"/>
              <w:rPr>
                <w:rFonts w:hint="eastAsia" w:ascii="宋体" w:hAnsi="宋体" w:eastAsia="宋体" w:cs="宋体"/>
                <w:i w:val="0"/>
                <w:iCs w:val="0"/>
                <w:color w:val="000000"/>
                <w:sz w:val="24"/>
                <w:szCs w:val="24"/>
                <w:u w:val="none"/>
              </w:rPr>
            </w:pPr>
          </w:p>
        </w:tc>
      </w:tr>
      <w:tr w14:paraId="491F3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A5D8D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63945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A6CC620">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CFB5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41D09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14D805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15.29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E83569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ADF965C">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5592A8A">
            <w:pPr>
              <w:jc w:val="center"/>
              <w:rPr>
                <w:rFonts w:hint="eastAsia" w:ascii="宋体" w:hAnsi="宋体" w:eastAsia="宋体" w:cs="宋体"/>
                <w:i w:val="0"/>
                <w:iCs w:val="0"/>
                <w:color w:val="000000"/>
                <w:sz w:val="24"/>
                <w:szCs w:val="24"/>
                <w:u w:val="none"/>
              </w:rPr>
            </w:pPr>
          </w:p>
        </w:tc>
      </w:tr>
      <w:tr w14:paraId="7711D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33289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ACBD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土豆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7E439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7842B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1EEA7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2E3C7A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5.23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FED4CA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FB318B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22DC99D">
            <w:pPr>
              <w:jc w:val="center"/>
              <w:rPr>
                <w:rFonts w:hint="eastAsia" w:ascii="宋体" w:hAnsi="宋体" w:eastAsia="宋体" w:cs="宋体"/>
                <w:i w:val="0"/>
                <w:iCs w:val="0"/>
                <w:color w:val="000000"/>
                <w:sz w:val="24"/>
                <w:szCs w:val="24"/>
                <w:u w:val="none"/>
              </w:rPr>
            </w:pPr>
          </w:p>
        </w:tc>
      </w:tr>
      <w:tr w14:paraId="0773E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7385B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3884D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玉米</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B7F3A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E5450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144D5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33AF90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9.63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F2A408C">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19B5CA8">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DBA7FC9">
            <w:pPr>
              <w:jc w:val="center"/>
              <w:rPr>
                <w:rFonts w:hint="eastAsia" w:ascii="宋体" w:hAnsi="宋体" w:eastAsia="宋体" w:cs="宋体"/>
                <w:i w:val="0"/>
                <w:iCs w:val="0"/>
                <w:color w:val="000000"/>
                <w:sz w:val="24"/>
                <w:szCs w:val="24"/>
                <w:u w:val="none"/>
              </w:rPr>
            </w:pPr>
          </w:p>
        </w:tc>
      </w:tr>
      <w:tr w14:paraId="2C20B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3CFA4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71DEF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糟菜（酸菜）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53C09F6">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D9E82DB">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51321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DBADC5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10.96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43467E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126029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2B86CD0">
            <w:pPr>
              <w:jc w:val="center"/>
              <w:rPr>
                <w:rFonts w:hint="eastAsia" w:ascii="宋体" w:hAnsi="宋体" w:eastAsia="宋体" w:cs="宋体"/>
                <w:i w:val="0"/>
                <w:iCs w:val="0"/>
                <w:color w:val="000000"/>
                <w:sz w:val="24"/>
                <w:szCs w:val="24"/>
                <w:u w:val="none"/>
              </w:rPr>
            </w:pPr>
          </w:p>
        </w:tc>
      </w:tr>
      <w:tr w14:paraId="795EC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E9975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5773D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D9D46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FA222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36D60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FE3A1D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8.63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BC7ED1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52AB46E">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87DB083">
            <w:pPr>
              <w:jc w:val="center"/>
              <w:rPr>
                <w:rFonts w:hint="eastAsia" w:ascii="宋体" w:hAnsi="宋体" w:eastAsia="宋体" w:cs="宋体"/>
                <w:i w:val="0"/>
                <w:iCs w:val="0"/>
                <w:color w:val="000000"/>
                <w:sz w:val="24"/>
                <w:szCs w:val="24"/>
                <w:u w:val="none"/>
              </w:rPr>
            </w:pPr>
          </w:p>
        </w:tc>
      </w:tr>
      <w:tr w14:paraId="47D99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50ACD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75077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洋葱</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D003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15A23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C38D4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B6FF76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5.49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A64B81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3B9A9A4">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D7B9137">
            <w:pPr>
              <w:jc w:val="center"/>
              <w:rPr>
                <w:rFonts w:hint="eastAsia" w:ascii="宋体" w:hAnsi="宋体" w:eastAsia="宋体" w:cs="宋体"/>
                <w:i w:val="0"/>
                <w:iCs w:val="0"/>
                <w:color w:val="000000"/>
                <w:sz w:val="24"/>
                <w:szCs w:val="24"/>
                <w:u w:val="none"/>
              </w:rPr>
            </w:pPr>
          </w:p>
        </w:tc>
      </w:tr>
      <w:tr w14:paraId="5C49C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51B5D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E85CE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蒜头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37CAB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08E7E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628F5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991694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14.36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1535672">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6E58E6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FA2590B">
            <w:pPr>
              <w:jc w:val="center"/>
              <w:rPr>
                <w:rFonts w:hint="eastAsia" w:ascii="宋体" w:hAnsi="宋体" w:eastAsia="宋体" w:cs="宋体"/>
                <w:i w:val="0"/>
                <w:iCs w:val="0"/>
                <w:color w:val="000000"/>
                <w:sz w:val="24"/>
                <w:szCs w:val="24"/>
                <w:u w:val="none"/>
              </w:rPr>
            </w:pPr>
          </w:p>
        </w:tc>
      </w:tr>
      <w:tr w14:paraId="734EA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C3103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1AAB8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79737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5026A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F29D7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6A3553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10.94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C86613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4B05F0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60690AF">
            <w:pPr>
              <w:jc w:val="center"/>
              <w:rPr>
                <w:rFonts w:hint="eastAsia" w:ascii="宋体" w:hAnsi="宋体" w:eastAsia="宋体" w:cs="宋体"/>
                <w:i w:val="0"/>
                <w:iCs w:val="0"/>
                <w:color w:val="000000"/>
                <w:sz w:val="24"/>
                <w:szCs w:val="24"/>
                <w:u w:val="none"/>
              </w:rPr>
            </w:pPr>
          </w:p>
        </w:tc>
      </w:tr>
      <w:tr w14:paraId="3E7AF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89709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A6949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油菜心</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8D8DB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57CF2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AA606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C82597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9.63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C591792">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FC1EB7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E62EC05">
            <w:pPr>
              <w:jc w:val="center"/>
              <w:rPr>
                <w:rFonts w:hint="eastAsia" w:ascii="宋体" w:hAnsi="宋体" w:eastAsia="宋体" w:cs="宋体"/>
                <w:i w:val="0"/>
                <w:iCs w:val="0"/>
                <w:color w:val="000000"/>
                <w:sz w:val="24"/>
                <w:szCs w:val="24"/>
                <w:u w:val="none"/>
              </w:rPr>
            </w:pPr>
          </w:p>
        </w:tc>
      </w:tr>
      <w:tr w14:paraId="7E0D9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1CDE9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9A929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花瓶菜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E6F6E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57312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F624C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A66FA1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7.63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FC31B1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885392C">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722BE7D">
            <w:pPr>
              <w:jc w:val="center"/>
              <w:rPr>
                <w:rFonts w:hint="eastAsia" w:ascii="宋体" w:hAnsi="宋体" w:eastAsia="宋体" w:cs="宋体"/>
                <w:i w:val="0"/>
                <w:iCs w:val="0"/>
                <w:color w:val="000000"/>
                <w:sz w:val="24"/>
                <w:szCs w:val="24"/>
                <w:u w:val="none"/>
              </w:rPr>
            </w:pPr>
          </w:p>
        </w:tc>
      </w:tr>
      <w:tr w14:paraId="79F2A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B1696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B7DDF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茄子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BAFC6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21725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BB3E9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200FFB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7.29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FFE5FE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FC78CA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34C8F4D">
            <w:pPr>
              <w:jc w:val="center"/>
              <w:rPr>
                <w:rFonts w:hint="eastAsia" w:ascii="宋体" w:hAnsi="宋体" w:eastAsia="宋体" w:cs="宋体"/>
                <w:i w:val="0"/>
                <w:iCs w:val="0"/>
                <w:color w:val="000000"/>
                <w:sz w:val="24"/>
                <w:szCs w:val="24"/>
                <w:u w:val="none"/>
              </w:rPr>
            </w:pPr>
          </w:p>
        </w:tc>
      </w:tr>
      <w:tr w14:paraId="06D4A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90A56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A512E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空心菜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29D94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348A0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264FE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C49859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7.69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5B134C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81607F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E89D13D">
            <w:pPr>
              <w:jc w:val="center"/>
              <w:rPr>
                <w:rFonts w:hint="eastAsia" w:ascii="宋体" w:hAnsi="宋体" w:eastAsia="宋体" w:cs="宋体"/>
                <w:i w:val="0"/>
                <w:iCs w:val="0"/>
                <w:color w:val="000000"/>
                <w:sz w:val="24"/>
                <w:szCs w:val="24"/>
                <w:u w:val="none"/>
              </w:rPr>
            </w:pPr>
          </w:p>
        </w:tc>
      </w:tr>
      <w:tr w14:paraId="01D99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65DA2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04219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猪血</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13CF96F">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3B9EC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16B2F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CA6F5E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10.65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AB7238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F03212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C277F0D">
            <w:pPr>
              <w:jc w:val="center"/>
              <w:rPr>
                <w:rFonts w:hint="eastAsia" w:ascii="宋体" w:hAnsi="宋体" w:eastAsia="宋体" w:cs="宋体"/>
                <w:i w:val="0"/>
                <w:iCs w:val="0"/>
                <w:color w:val="000000"/>
                <w:sz w:val="24"/>
                <w:szCs w:val="24"/>
                <w:u w:val="none"/>
              </w:rPr>
            </w:pPr>
          </w:p>
        </w:tc>
      </w:tr>
      <w:tr w14:paraId="287D2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69448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47297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0B549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E6B5F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CB38C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D85F96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13.29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BB1E491">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7825F5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A400CF5">
            <w:pPr>
              <w:jc w:val="center"/>
              <w:rPr>
                <w:rFonts w:hint="eastAsia" w:ascii="宋体" w:hAnsi="宋体" w:eastAsia="宋体" w:cs="宋体"/>
                <w:i w:val="0"/>
                <w:iCs w:val="0"/>
                <w:color w:val="000000"/>
                <w:sz w:val="24"/>
                <w:szCs w:val="24"/>
                <w:u w:val="none"/>
              </w:rPr>
            </w:pPr>
          </w:p>
        </w:tc>
      </w:tr>
      <w:tr w14:paraId="6EE7C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18A69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02934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油麦菜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59E6F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1DC3C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D467B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1B1779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8.63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A2F433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17AB39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DC556F2">
            <w:pPr>
              <w:jc w:val="center"/>
              <w:rPr>
                <w:rFonts w:hint="eastAsia" w:ascii="宋体" w:hAnsi="宋体" w:eastAsia="宋体" w:cs="宋体"/>
                <w:i w:val="0"/>
                <w:iCs w:val="0"/>
                <w:color w:val="000000"/>
                <w:sz w:val="24"/>
                <w:szCs w:val="24"/>
                <w:u w:val="none"/>
              </w:rPr>
            </w:pPr>
          </w:p>
        </w:tc>
      </w:tr>
      <w:tr w14:paraId="05721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5B2D2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8B45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佛手瓜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699B6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065CD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EE8FC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1BA8CC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7.69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34CD92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33E725C">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6107592">
            <w:pPr>
              <w:jc w:val="center"/>
              <w:rPr>
                <w:rFonts w:hint="eastAsia" w:ascii="宋体" w:hAnsi="宋体" w:eastAsia="宋体" w:cs="宋体"/>
                <w:i w:val="0"/>
                <w:iCs w:val="0"/>
                <w:color w:val="000000"/>
                <w:sz w:val="24"/>
                <w:szCs w:val="24"/>
                <w:u w:val="none"/>
              </w:rPr>
            </w:pPr>
          </w:p>
        </w:tc>
      </w:tr>
      <w:tr w14:paraId="52E0C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511F4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CEC0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地瓜叶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BC0AD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440E4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D5FD8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2224C5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8.16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9AFDB27">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6B4F3BB">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75C1C44">
            <w:pPr>
              <w:jc w:val="center"/>
              <w:rPr>
                <w:rFonts w:hint="eastAsia" w:ascii="宋体" w:hAnsi="宋体" w:eastAsia="宋体" w:cs="宋体"/>
                <w:i w:val="0"/>
                <w:iCs w:val="0"/>
                <w:color w:val="000000"/>
                <w:sz w:val="24"/>
                <w:szCs w:val="24"/>
                <w:u w:val="none"/>
              </w:rPr>
            </w:pPr>
          </w:p>
        </w:tc>
      </w:tr>
      <w:tr w14:paraId="7E161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EA2BB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89AD8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丝瓜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5F48F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0FDAE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D4A59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801B03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9.76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0C36882">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A4E3E4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F955154">
            <w:pPr>
              <w:jc w:val="center"/>
              <w:rPr>
                <w:rFonts w:hint="eastAsia" w:ascii="宋体" w:hAnsi="宋体" w:eastAsia="宋体" w:cs="宋体"/>
                <w:i w:val="0"/>
                <w:iCs w:val="0"/>
                <w:color w:val="000000"/>
                <w:sz w:val="24"/>
                <w:szCs w:val="24"/>
                <w:u w:val="none"/>
              </w:rPr>
            </w:pPr>
          </w:p>
        </w:tc>
      </w:tr>
      <w:tr w14:paraId="78BB4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8C432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1CF09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55600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88A00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2A171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973963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4.69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7E6AC0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C95EF87">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5347F20">
            <w:pPr>
              <w:jc w:val="center"/>
              <w:rPr>
                <w:rFonts w:hint="eastAsia" w:ascii="宋体" w:hAnsi="宋体" w:eastAsia="宋体" w:cs="宋体"/>
                <w:i w:val="0"/>
                <w:iCs w:val="0"/>
                <w:color w:val="000000"/>
                <w:sz w:val="24"/>
                <w:szCs w:val="24"/>
                <w:u w:val="none"/>
              </w:rPr>
            </w:pPr>
          </w:p>
        </w:tc>
      </w:tr>
      <w:tr w14:paraId="05743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35B2C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D0C26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长干豆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C0246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013D7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50CE3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4C88F3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10.29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DE703D1">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D4F624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6546194">
            <w:pPr>
              <w:jc w:val="center"/>
              <w:rPr>
                <w:rFonts w:hint="eastAsia" w:ascii="宋体" w:hAnsi="宋体" w:eastAsia="宋体" w:cs="宋体"/>
                <w:i w:val="0"/>
                <w:iCs w:val="0"/>
                <w:color w:val="000000"/>
                <w:sz w:val="24"/>
                <w:szCs w:val="24"/>
                <w:u w:val="none"/>
              </w:rPr>
            </w:pPr>
          </w:p>
        </w:tc>
      </w:tr>
      <w:tr w14:paraId="2D6FB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845C2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B3AE3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四季豆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FA3C6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A7B96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BCD28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4C7E89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14.63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916482D">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F7EE2F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663C386">
            <w:pPr>
              <w:jc w:val="center"/>
              <w:rPr>
                <w:rFonts w:hint="eastAsia" w:ascii="宋体" w:hAnsi="宋体" w:eastAsia="宋体" w:cs="宋体"/>
                <w:i w:val="0"/>
                <w:iCs w:val="0"/>
                <w:color w:val="000000"/>
                <w:sz w:val="24"/>
                <w:szCs w:val="24"/>
                <w:u w:val="none"/>
              </w:rPr>
            </w:pPr>
          </w:p>
        </w:tc>
      </w:tr>
      <w:tr w14:paraId="5F035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2694A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566FD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ADD2A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9DD54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F9DD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EFA07B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6.96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0ACB62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9E52A2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C794903">
            <w:pPr>
              <w:jc w:val="center"/>
              <w:rPr>
                <w:rFonts w:hint="eastAsia" w:ascii="宋体" w:hAnsi="宋体" w:eastAsia="宋体" w:cs="宋体"/>
                <w:i w:val="0"/>
                <w:iCs w:val="0"/>
                <w:color w:val="000000"/>
                <w:sz w:val="24"/>
                <w:szCs w:val="24"/>
                <w:u w:val="none"/>
              </w:rPr>
            </w:pPr>
          </w:p>
        </w:tc>
      </w:tr>
      <w:tr w14:paraId="405A7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00EC6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28740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D410F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新鲜</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3372A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49DB6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F7B59D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27.72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15C9EF2">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BC0961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B0997B7">
            <w:pPr>
              <w:jc w:val="center"/>
              <w:rPr>
                <w:rFonts w:hint="eastAsia" w:ascii="宋体" w:hAnsi="宋体" w:eastAsia="宋体" w:cs="宋体"/>
                <w:i w:val="0"/>
                <w:iCs w:val="0"/>
                <w:color w:val="000000"/>
                <w:sz w:val="24"/>
                <w:szCs w:val="24"/>
                <w:u w:val="none"/>
              </w:rPr>
            </w:pPr>
          </w:p>
        </w:tc>
      </w:tr>
      <w:tr w14:paraId="5C8A3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D3319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94A6F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鸡蛋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96506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417FA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4B458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E90474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13.83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AF93AB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1F8B6A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CAC9E41">
            <w:pPr>
              <w:jc w:val="center"/>
              <w:rPr>
                <w:rFonts w:hint="eastAsia" w:ascii="宋体" w:hAnsi="宋体" w:eastAsia="宋体" w:cs="宋体"/>
                <w:i w:val="0"/>
                <w:iCs w:val="0"/>
                <w:color w:val="000000"/>
                <w:sz w:val="24"/>
                <w:szCs w:val="24"/>
                <w:u w:val="none"/>
              </w:rPr>
            </w:pPr>
          </w:p>
        </w:tc>
      </w:tr>
      <w:tr w14:paraId="5F7C1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2A476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E01D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水饺系列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5EFCC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（500g装）</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4FD3E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1D5C4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110998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11.83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ED1D78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C447B0A">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B0582FC">
            <w:pPr>
              <w:jc w:val="center"/>
              <w:rPr>
                <w:rFonts w:hint="eastAsia" w:ascii="宋体" w:hAnsi="宋体" w:eastAsia="宋体" w:cs="宋体"/>
                <w:i w:val="0"/>
                <w:iCs w:val="0"/>
                <w:color w:val="000000"/>
                <w:sz w:val="24"/>
                <w:szCs w:val="24"/>
                <w:u w:val="none"/>
              </w:rPr>
            </w:pPr>
          </w:p>
        </w:tc>
      </w:tr>
      <w:tr w14:paraId="34717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C7F42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5A468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汤圆系列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8EEC4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（500g装</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0B2A3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ADEA5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0A33A0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8.87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0C7A384">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B05588E">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D9CE4D4">
            <w:pPr>
              <w:jc w:val="center"/>
              <w:rPr>
                <w:rFonts w:hint="eastAsia" w:ascii="宋体" w:hAnsi="宋体" w:eastAsia="宋体" w:cs="宋体"/>
                <w:i w:val="0"/>
                <w:iCs w:val="0"/>
                <w:color w:val="000000"/>
                <w:sz w:val="24"/>
                <w:szCs w:val="24"/>
                <w:u w:val="none"/>
              </w:rPr>
            </w:pPr>
          </w:p>
        </w:tc>
      </w:tr>
      <w:tr w14:paraId="5F28B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B7993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21640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2BB9E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BEF73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5F3BC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1002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6FA21B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81342C6">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8789964">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BDAA5EA">
            <w:pPr>
              <w:jc w:val="center"/>
              <w:rPr>
                <w:rFonts w:hint="eastAsia" w:ascii="宋体" w:hAnsi="宋体" w:eastAsia="宋体" w:cs="宋体"/>
                <w:i w:val="0"/>
                <w:iCs w:val="0"/>
                <w:color w:val="000000"/>
                <w:sz w:val="24"/>
                <w:szCs w:val="24"/>
                <w:u w:val="none"/>
              </w:rPr>
            </w:pPr>
          </w:p>
        </w:tc>
      </w:tr>
      <w:tr w14:paraId="06063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D2699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2086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馒头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A7173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冷冻</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5FA7C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1D49C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C5B17E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332F2D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C874CE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51E554E">
            <w:pPr>
              <w:jc w:val="center"/>
              <w:rPr>
                <w:rFonts w:hint="eastAsia" w:ascii="宋体" w:hAnsi="宋体" w:eastAsia="宋体" w:cs="宋体"/>
                <w:i w:val="0"/>
                <w:iCs w:val="0"/>
                <w:color w:val="000000"/>
                <w:sz w:val="24"/>
                <w:szCs w:val="24"/>
                <w:u w:val="none"/>
              </w:rPr>
            </w:pPr>
          </w:p>
        </w:tc>
      </w:tr>
      <w:tr w14:paraId="644DF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41B72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55752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2090753">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74881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BE739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7BA727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10.60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F91A132">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AF0AC0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84517B3">
            <w:pPr>
              <w:jc w:val="center"/>
              <w:rPr>
                <w:rFonts w:hint="eastAsia" w:ascii="宋体" w:hAnsi="宋体" w:eastAsia="宋体" w:cs="宋体"/>
                <w:i w:val="0"/>
                <w:iCs w:val="0"/>
                <w:color w:val="000000"/>
                <w:sz w:val="24"/>
                <w:szCs w:val="24"/>
                <w:u w:val="none"/>
              </w:rPr>
            </w:pPr>
          </w:p>
        </w:tc>
      </w:tr>
      <w:tr w14:paraId="2CD62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65E64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D5C0C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年糕</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0316B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5D943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24A8D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0EBDE6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20.60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7F4AC2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DAB2EC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70D68DE">
            <w:pPr>
              <w:jc w:val="center"/>
              <w:rPr>
                <w:rFonts w:hint="eastAsia" w:ascii="宋体" w:hAnsi="宋体" w:eastAsia="宋体" w:cs="宋体"/>
                <w:i w:val="0"/>
                <w:iCs w:val="0"/>
                <w:color w:val="000000"/>
                <w:sz w:val="24"/>
                <w:szCs w:val="24"/>
                <w:u w:val="none"/>
              </w:rPr>
            </w:pPr>
          </w:p>
        </w:tc>
      </w:tr>
      <w:tr w14:paraId="2135F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80406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62894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443EC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0258E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CAD60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883AC5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11.52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633948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964688A">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CC79309">
            <w:pPr>
              <w:jc w:val="center"/>
              <w:rPr>
                <w:rFonts w:hint="eastAsia" w:ascii="宋体" w:hAnsi="宋体" w:eastAsia="宋体" w:cs="宋体"/>
                <w:i w:val="0"/>
                <w:iCs w:val="0"/>
                <w:color w:val="000000"/>
                <w:sz w:val="24"/>
                <w:szCs w:val="24"/>
                <w:u w:val="none"/>
              </w:rPr>
            </w:pPr>
          </w:p>
        </w:tc>
      </w:tr>
      <w:tr w14:paraId="27F06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185CC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DF1D0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花生米</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F8F58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AD80D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945CB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31</w:t>
            </w:r>
            <w:r>
              <w:rPr>
                <w:rFonts w:hint="eastAsia" w:ascii="宋体" w:hAnsi="宋体" w:eastAsia="宋体" w:cs="宋体"/>
                <w:i w:val="0"/>
                <w:iCs w:val="0"/>
                <w:color w:val="000000"/>
                <w:kern w:val="0"/>
                <w:sz w:val="24"/>
                <w:szCs w:val="24"/>
                <w:u w:val="none"/>
                <w:lang w:val="en-US" w:eastAsia="zh-CN" w:bidi="ar"/>
              </w:rPr>
              <w:t xml:space="preserve">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41A33D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15.71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FB3A387">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697963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50BC8C1">
            <w:pPr>
              <w:jc w:val="center"/>
              <w:rPr>
                <w:rFonts w:hint="eastAsia" w:ascii="宋体" w:hAnsi="宋体" w:eastAsia="宋体" w:cs="宋体"/>
                <w:i w:val="0"/>
                <w:iCs w:val="0"/>
                <w:color w:val="000000"/>
                <w:sz w:val="24"/>
                <w:szCs w:val="24"/>
                <w:u w:val="none"/>
              </w:rPr>
            </w:pPr>
          </w:p>
        </w:tc>
      </w:tr>
      <w:tr w14:paraId="61E2A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52159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16504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E9EEB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30ED4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99FEB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E42747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14.61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2531631">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617C37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DA64DB1">
            <w:pPr>
              <w:jc w:val="center"/>
              <w:rPr>
                <w:rFonts w:hint="eastAsia" w:ascii="宋体" w:hAnsi="宋体" w:eastAsia="宋体" w:cs="宋体"/>
                <w:i w:val="0"/>
                <w:iCs w:val="0"/>
                <w:color w:val="000000"/>
                <w:sz w:val="24"/>
                <w:szCs w:val="24"/>
                <w:u w:val="none"/>
              </w:rPr>
            </w:pPr>
          </w:p>
        </w:tc>
      </w:tr>
      <w:tr w14:paraId="1024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A48DB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1E4DA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波纹面</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9F062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4F3CD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5D257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4C448B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11.57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0A53A4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B5251E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E123381">
            <w:pPr>
              <w:jc w:val="center"/>
              <w:rPr>
                <w:rFonts w:hint="eastAsia" w:ascii="宋体" w:hAnsi="宋体" w:eastAsia="宋体" w:cs="宋体"/>
                <w:i w:val="0"/>
                <w:iCs w:val="0"/>
                <w:color w:val="000000"/>
                <w:sz w:val="24"/>
                <w:szCs w:val="24"/>
                <w:u w:val="none"/>
              </w:rPr>
            </w:pPr>
          </w:p>
        </w:tc>
      </w:tr>
      <w:tr w14:paraId="0738F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88979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23326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粉丝</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DF4C8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（４00克/包）</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937DA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6FEE6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0A0FCA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9.53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6E2110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3E7CD87">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E93BE78">
            <w:pPr>
              <w:jc w:val="center"/>
              <w:rPr>
                <w:rFonts w:hint="eastAsia" w:ascii="宋体" w:hAnsi="宋体" w:eastAsia="宋体" w:cs="宋体"/>
                <w:i w:val="0"/>
                <w:iCs w:val="0"/>
                <w:color w:val="000000"/>
                <w:sz w:val="24"/>
                <w:szCs w:val="24"/>
                <w:u w:val="none"/>
              </w:rPr>
            </w:pPr>
          </w:p>
        </w:tc>
      </w:tr>
      <w:tr w14:paraId="62D71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565BF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4FB0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虾米</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1B6BB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F9AFD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694B4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7C809E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48.53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62A36A6">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126921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0DD0567">
            <w:pPr>
              <w:jc w:val="center"/>
              <w:rPr>
                <w:rFonts w:hint="eastAsia" w:ascii="宋体" w:hAnsi="宋体" w:eastAsia="宋体" w:cs="宋体"/>
                <w:i w:val="0"/>
                <w:iCs w:val="0"/>
                <w:color w:val="000000"/>
                <w:sz w:val="24"/>
                <w:szCs w:val="24"/>
                <w:u w:val="none"/>
              </w:rPr>
            </w:pPr>
          </w:p>
        </w:tc>
      </w:tr>
      <w:tr w14:paraId="34067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4F187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BE29C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干海带</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B63D8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3A48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FC58C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8D1277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31.60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213CC4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9F451D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CAC087B">
            <w:pPr>
              <w:jc w:val="center"/>
              <w:rPr>
                <w:rFonts w:hint="eastAsia" w:ascii="宋体" w:hAnsi="宋体" w:eastAsia="宋体" w:cs="宋体"/>
                <w:i w:val="0"/>
                <w:iCs w:val="0"/>
                <w:color w:val="000000"/>
                <w:sz w:val="24"/>
                <w:szCs w:val="24"/>
                <w:u w:val="none"/>
              </w:rPr>
            </w:pPr>
          </w:p>
        </w:tc>
      </w:tr>
      <w:tr w14:paraId="5EA0A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A7C09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CB5C1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枸杞</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6364070">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12F33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81574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2E953E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84.40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F1202F6">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D91830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290AD15">
            <w:pPr>
              <w:jc w:val="center"/>
              <w:rPr>
                <w:rFonts w:hint="eastAsia" w:ascii="宋体" w:hAnsi="宋体" w:eastAsia="宋体" w:cs="宋体"/>
                <w:i w:val="0"/>
                <w:iCs w:val="0"/>
                <w:color w:val="000000"/>
                <w:sz w:val="24"/>
                <w:szCs w:val="24"/>
                <w:u w:val="none"/>
              </w:rPr>
            </w:pPr>
          </w:p>
        </w:tc>
      </w:tr>
      <w:tr w14:paraId="211B5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68E61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D89C4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茶树菇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74AFD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9A16A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4E984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8C643A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105.20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4E7B8A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7D1F8BA">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1B65200">
            <w:pPr>
              <w:jc w:val="center"/>
              <w:rPr>
                <w:rFonts w:hint="eastAsia" w:ascii="宋体" w:hAnsi="宋体" w:eastAsia="宋体" w:cs="宋体"/>
                <w:i w:val="0"/>
                <w:iCs w:val="0"/>
                <w:color w:val="000000"/>
                <w:sz w:val="24"/>
                <w:szCs w:val="24"/>
                <w:u w:val="none"/>
              </w:rPr>
            </w:pPr>
          </w:p>
        </w:tc>
      </w:tr>
      <w:tr w14:paraId="26A62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E3F7F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3780C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干香菇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9D970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B14F1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1493E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2C59DF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75.33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82C6354">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271E30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9FD98C4">
            <w:pPr>
              <w:jc w:val="center"/>
              <w:rPr>
                <w:rFonts w:hint="eastAsia" w:ascii="宋体" w:hAnsi="宋体" w:eastAsia="宋体" w:cs="宋体"/>
                <w:i w:val="0"/>
                <w:iCs w:val="0"/>
                <w:color w:val="000000"/>
                <w:sz w:val="24"/>
                <w:szCs w:val="24"/>
                <w:u w:val="none"/>
              </w:rPr>
            </w:pPr>
          </w:p>
        </w:tc>
      </w:tr>
      <w:tr w14:paraId="544DF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74D32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62267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黄花菜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C7536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C0F48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94A34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38A925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85.33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017EAC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A19C45C">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0D59A80">
            <w:pPr>
              <w:jc w:val="center"/>
              <w:rPr>
                <w:rFonts w:hint="eastAsia" w:ascii="宋体" w:hAnsi="宋体" w:eastAsia="宋体" w:cs="宋体"/>
                <w:i w:val="0"/>
                <w:iCs w:val="0"/>
                <w:color w:val="000000"/>
                <w:sz w:val="24"/>
                <w:szCs w:val="24"/>
                <w:u w:val="none"/>
              </w:rPr>
            </w:pPr>
          </w:p>
        </w:tc>
      </w:tr>
      <w:tr w14:paraId="11A7A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5A826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FF2D9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烤柴菜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F1471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791AC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C9EE2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16E2E4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183.20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4D68347">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6D13D2E">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910B6DA">
            <w:pPr>
              <w:jc w:val="center"/>
              <w:rPr>
                <w:rFonts w:hint="eastAsia" w:ascii="宋体" w:hAnsi="宋体" w:eastAsia="宋体" w:cs="宋体"/>
                <w:i w:val="0"/>
                <w:iCs w:val="0"/>
                <w:color w:val="000000"/>
                <w:sz w:val="24"/>
                <w:szCs w:val="24"/>
                <w:u w:val="none"/>
              </w:rPr>
            </w:pPr>
          </w:p>
        </w:tc>
      </w:tr>
      <w:tr w14:paraId="6C917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E5C75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E0AE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豆腐皮</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2D752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EDA44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BC77E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C61E8E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34.00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2FEAAD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22842C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134E138">
            <w:pPr>
              <w:jc w:val="center"/>
              <w:rPr>
                <w:rFonts w:hint="eastAsia" w:ascii="宋体" w:hAnsi="宋体" w:eastAsia="宋体" w:cs="宋体"/>
                <w:i w:val="0"/>
                <w:iCs w:val="0"/>
                <w:color w:val="000000"/>
                <w:sz w:val="24"/>
                <w:szCs w:val="24"/>
                <w:u w:val="none"/>
              </w:rPr>
            </w:pPr>
          </w:p>
        </w:tc>
      </w:tr>
      <w:tr w14:paraId="7AA1E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77194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AF164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干辣椒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E0745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01097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11581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C4BC56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67.87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821895D">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270D80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4C8BF04">
            <w:pPr>
              <w:jc w:val="center"/>
              <w:rPr>
                <w:rFonts w:hint="eastAsia" w:ascii="宋体" w:hAnsi="宋体" w:eastAsia="宋体" w:cs="宋体"/>
                <w:i w:val="0"/>
                <w:iCs w:val="0"/>
                <w:color w:val="000000"/>
                <w:sz w:val="24"/>
                <w:szCs w:val="24"/>
                <w:u w:val="none"/>
              </w:rPr>
            </w:pPr>
          </w:p>
        </w:tc>
      </w:tr>
      <w:tr w14:paraId="01483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57E8D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17A46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红糖</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74496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1F7FB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1C9B9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F75C71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11.57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0AB6B11">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619E0EB">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2AA7138">
            <w:pPr>
              <w:jc w:val="center"/>
              <w:rPr>
                <w:rFonts w:hint="eastAsia" w:ascii="宋体" w:hAnsi="宋体" w:eastAsia="宋体" w:cs="宋体"/>
                <w:i w:val="0"/>
                <w:iCs w:val="0"/>
                <w:color w:val="000000"/>
                <w:sz w:val="24"/>
                <w:szCs w:val="24"/>
                <w:u w:val="none"/>
              </w:rPr>
            </w:pPr>
          </w:p>
        </w:tc>
      </w:tr>
      <w:tr w14:paraId="3D979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14567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D7495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白糖</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9B9E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ED99E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0DC0F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30DEC1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9.06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FCB85C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9EF9F0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64BE056">
            <w:pPr>
              <w:jc w:val="center"/>
              <w:rPr>
                <w:rFonts w:hint="eastAsia" w:ascii="宋体" w:hAnsi="宋体" w:eastAsia="宋体" w:cs="宋体"/>
                <w:i w:val="0"/>
                <w:iCs w:val="0"/>
                <w:color w:val="000000"/>
                <w:sz w:val="24"/>
                <w:szCs w:val="24"/>
                <w:u w:val="none"/>
              </w:rPr>
            </w:pPr>
          </w:p>
        </w:tc>
      </w:tr>
      <w:tr w14:paraId="48EC6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C2487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AB8A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44DE276">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5A42F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C9DBC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C25220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108.87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3E3A6D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325FF6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AFB25FA">
            <w:pPr>
              <w:jc w:val="center"/>
              <w:rPr>
                <w:rFonts w:hint="eastAsia" w:ascii="宋体" w:hAnsi="宋体" w:eastAsia="宋体" w:cs="宋体"/>
                <w:i w:val="0"/>
                <w:iCs w:val="0"/>
                <w:color w:val="000000"/>
                <w:sz w:val="24"/>
                <w:szCs w:val="24"/>
                <w:u w:val="none"/>
              </w:rPr>
            </w:pPr>
          </w:p>
        </w:tc>
      </w:tr>
      <w:tr w14:paraId="79D80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AE096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C7147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干海带结</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B86C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A9E1D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64B95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BDB31D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97.80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A77DE96">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B49CAFA">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3DF6E22">
            <w:pPr>
              <w:jc w:val="center"/>
              <w:rPr>
                <w:rFonts w:hint="eastAsia" w:ascii="宋体" w:hAnsi="宋体" w:eastAsia="宋体" w:cs="宋体"/>
                <w:i w:val="0"/>
                <w:iCs w:val="0"/>
                <w:color w:val="000000"/>
                <w:sz w:val="24"/>
                <w:szCs w:val="24"/>
                <w:u w:val="none"/>
              </w:rPr>
            </w:pPr>
          </w:p>
        </w:tc>
      </w:tr>
      <w:tr w14:paraId="34F4B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2AD9E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4D285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干黑木耳</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B567FFD">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B1E25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EC69C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C51B75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101.60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8044F7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C63169E">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02AD014">
            <w:pPr>
              <w:jc w:val="center"/>
              <w:rPr>
                <w:rFonts w:hint="eastAsia" w:ascii="宋体" w:hAnsi="宋体" w:eastAsia="宋体" w:cs="宋体"/>
                <w:i w:val="0"/>
                <w:iCs w:val="0"/>
                <w:color w:val="000000"/>
                <w:sz w:val="24"/>
                <w:szCs w:val="24"/>
                <w:u w:val="none"/>
              </w:rPr>
            </w:pPr>
          </w:p>
        </w:tc>
      </w:tr>
      <w:tr w14:paraId="4B22E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B277B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94FAB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3D52A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748C6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E88B0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A59749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170.67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5C36A7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4451928">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CB2A86D">
            <w:pPr>
              <w:jc w:val="center"/>
              <w:rPr>
                <w:rFonts w:hint="eastAsia" w:ascii="宋体" w:hAnsi="宋体" w:eastAsia="宋体" w:cs="宋体"/>
                <w:i w:val="0"/>
                <w:iCs w:val="0"/>
                <w:color w:val="000000"/>
                <w:sz w:val="24"/>
                <w:szCs w:val="24"/>
                <w:u w:val="none"/>
              </w:rPr>
            </w:pPr>
          </w:p>
        </w:tc>
      </w:tr>
      <w:tr w14:paraId="18803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4C415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E4D2C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5654D4C">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BC8A0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77933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2C821B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150.87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3C36A4C">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8DDDBC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87BD45F">
            <w:pPr>
              <w:jc w:val="center"/>
              <w:rPr>
                <w:rFonts w:hint="eastAsia" w:ascii="宋体" w:hAnsi="宋体" w:eastAsia="宋体" w:cs="宋体"/>
                <w:i w:val="0"/>
                <w:iCs w:val="0"/>
                <w:color w:val="000000"/>
                <w:sz w:val="24"/>
                <w:szCs w:val="24"/>
                <w:u w:val="none"/>
              </w:rPr>
            </w:pPr>
          </w:p>
        </w:tc>
      </w:tr>
      <w:tr w14:paraId="0B1CB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9C59D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DEE3E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胡椒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6FE5A3B">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D0C16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F055F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3AD2FC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119.67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6161A57">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686FFB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E0614D9">
            <w:pPr>
              <w:jc w:val="center"/>
              <w:rPr>
                <w:rFonts w:hint="eastAsia" w:ascii="宋体" w:hAnsi="宋体" w:eastAsia="宋体" w:cs="宋体"/>
                <w:i w:val="0"/>
                <w:iCs w:val="0"/>
                <w:color w:val="000000"/>
                <w:sz w:val="24"/>
                <w:szCs w:val="24"/>
                <w:u w:val="none"/>
              </w:rPr>
            </w:pPr>
          </w:p>
        </w:tc>
      </w:tr>
      <w:tr w14:paraId="36D3A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90375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3EB8E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干泡椒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7A5AA38">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C64AE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619AB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D83430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82.87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3D0ABBE">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52DE7E4">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1677355">
            <w:pPr>
              <w:jc w:val="center"/>
              <w:rPr>
                <w:rFonts w:hint="eastAsia" w:ascii="宋体" w:hAnsi="宋体" w:eastAsia="宋体" w:cs="宋体"/>
                <w:i w:val="0"/>
                <w:iCs w:val="0"/>
                <w:color w:val="000000"/>
                <w:sz w:val="24"/>
                <w:szCs w:val="24"/>
                <w:u w:val="none"/>
              </w:rPr>
            </w:pPr>
          </w:p>
        </w:tc>
      </w:tr>
      <w:tr w14:paraId="5D5CA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E3B5E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314D5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6CCACD2">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094F5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02540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A69A39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79.67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B8C2BA1">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E0101CC">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BB5CC78">
            <w:pPr>
              <w:jc w:val="center"/>
              <w:rPr>
                <w:rFonts w:hint="eastAsia" w:ascii="宋体" w:hAnsi="宋体" w:eastAsia="宋体" w:cs="宋体"/>
                <w:i w:val="0"/>
                <w:iCs w:val="0"/>
                <w:color w:val="000000"/>
                <w:sz w:val="24"/>
                <w:szCs w:val="24"/>
                <w:u w:val="none"/>
              </w:rPr>
            </w:pPr>
          </w:p>
        </w:tc>
      </w:tr>
      <w:tr w14:paraId="5B91E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1B21B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1349B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桂皮</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7521B8F">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48FCB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9E543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AB75EC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49.87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9A703A7">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37D57BB">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E85ADAC">
            <w:pPr>
              <w:jc w:val="center"/>
              <w:rPr>
                <w:rFonts w:hint="eastAsia" w:ascii="宋体" w:hAnsi="宋体" w:eastAsia="宋体" w:cs="宋体"/>
                <w:i w:val="0"/>
                <w:iCs w:val="0"/>
                <w:color w:val="000000"/>
                <w:sz w:val="24"/>
                <w:szCs w:val="24"/>
                <w:u w:val="none"/>
              </w:rPr>
            </w:pPr>
          </w:p>
        </w:tc>
      </w:tr>
      <w:tr w14:paraId="39E9D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D6F61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AB31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地瓜粉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BD587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18782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01B84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20DE62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640769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B369A6B">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27BE1CF">
            <w:pPr>
              <w:jc w:val="center"/>
              <w:rPr>
                <w:rFonts w:hint="eastAsia" w:ascii="宋体" w:hAnsi="宋体" w:eastAsia="宋体" w:cs="宋体"/>
                <w:i w:val="0"/>
                <w:iCs w:val="0"/>
                <w:color w:val="000000"/>
                <w:sz w:val="24"/>
                <w:szCs w:val="24"/>
                <w:u w:val="none"/>
              </w:rPr>
            </w:pPr>
          </w:p>
        </w:tc>
      </w:tr>
      <w:tr w14:paraId="0E35A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D6A56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5269A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粘蝇贴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9E99C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（10个装）</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C5F44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D9DD4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9EBAD6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21E5B27">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E47CF17">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80AB901">
            <w:pPr>
              <w:jc w:val="center"/>
              <w:rPr>
                <w:rFonts w:hint="eastAsia" w:ascii="宋体" w:hAnsi="宋体" w:eastAsia="宋体" w:cs="宋体"/>
                <w:i w:val="0"/>
                <w:iCs w:val="0"/>
                <w:color w:val="000000"/>
                <w:sz w:val="24"/>
                <w:szCs w:val="24"/>
                <w:u w:val="none"/>
              </w:rPr>
            </w:pPr>
          </w:p>
        </w:tc>
      </w:tr>
      <w:tr w14:paraId="2F715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F3943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7A7F9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一次性手套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53478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(中号、150枚装)</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74098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34471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55D56F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7.80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13D175E">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FF341C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73FC43B">
            <w:pPr>
              <w:jc w:val="center"/>
              <w:rPr>
                <w:rFonts w:hint="eastAsia" w:ascii="宋体" w:hAnsi="宋体" w:eastAsia="宋体" w:cs="宋体"/>
                <w:i w:val="0"/>
                <w:iCs w:val="0"/>
                <w:color w:val="000000"/>
                <w:sz w:val="24"/>
                <w:szCs w:val="24"/>
                <w:u w:val="none"/>
              </w:rPr>
            </w:pPr>
          </w:p>
        </w:tc>
      </w:tr>
      <w:tr w14:paraId="5916B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1C1F1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8CB4E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围裙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CB525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4B873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3A54E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2B26CB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17.90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AC358BD">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A55B8B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031265E2">
            <w:pPr>
              <w:jc w:val="center"/>
              <w:rPr>
                <w:rFonts w:hint="eastAsia" w:ascii="宋体" w:hAnsi="宋体" w:eastAsia="宋体" w:cs="宋体"/>
                <w:i w:val="0"/>
                <w:iCs w:val="0"/>
                <w:color w:val="000000"/>
                <w:sz w:val="24"/>
                <w:szCs w:val="24"/>
                <w:u w:val="none"/>
              </w:rPr>
            </w:pPr>
          </w:p>
        </w:tc>
      </w:tr>
      <w:tr w14:paraId="303F8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05458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DD192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长袖防水手套(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0FFBF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加厚)</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5F34D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21BA0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14A892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13.83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6AD6F14">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C88CA4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4017257">
            <w:pPr>
              <w:jc w:val="center"/>
              <w:rPr>
                <w:rFonts w:hint="eastAsia" w:ascii="宋体" w:hAnsi="宋体" w:eastAsia="宋体" w:cs="宋体"/>
                <w:i w:val="0"/>
                <w:iCs w:val="0"/>
                <w:color w:val="000000"/>
                <w:sz w:val="24"/>
                <w:szCs w:val="24"/>
                <w:u w:val="none"/>
              </w:rPr>
            </w:pPr>
          </w:p>
        </w:tc>
      </w:tr>
      <w:tr w14:paraId="31900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A9524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C12C5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洗洁精</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72357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20公斤以上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98DC3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FBA62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C0C626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183.67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967113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0EF514A">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DA19BDF">
            <w:pPr>
              <w:jc w:val="center"/>
              <w:rPr>
                <w:rFonts w:hint="eastAsia" w:ascii="宋体" w:hAnsi="宋体" w:eastAsia="宋体" w:cs="宋体"/>
                <w:i w:val="0"/>
                <w:iCs w:val="0"/>
                <w:color w:val="000000"/>
                <w:sz w:val="24"/>
                <w:szCs w:val="24"/>
                <w:u w:val="none"/>
              </w:rPr>
            </w:pPr>
          </w:p>
        </w:tc>
      </w:tr>
      <w:tr w14:paraId="1EB00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DFA3A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F8A81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保鲜袋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4FC2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（150只、35cm*25cm）</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7AF24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7FE8C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ABC154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11.10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3EC35F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ACFCC6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986E0AF">
            <w:pPr>
              <w:jc w:val="center"/>
              <w:rPr>
                <w:rFonts w:hint="eastAsia" w:ascii="宋体" w:hAnsi="宋体" w:eastAsia="宋体" w:cs="宋体"/>
                <w:i w:val="0"/>
                <w:iCs w:val="0"/>
                <w:color w:val="000000"/>
                <w:sz w:val="24"/>
                <w:szCs w:val="24"/>
                <w:u w:val="none"/>
              </w:rPr>
            </w:pPr>
          </w:p>
        </w:tc>
      </w:tr>
      <w:tr w14:paraId="60681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542D9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49CFE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抹布</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F8767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（3片装、30cm*30cm）</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3DCC8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3B1A6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8868DA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8.43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E05468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AC9EC6B">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E5B1563">
            <w:pPr>
              <w:jc w:val="center"/>
              <w:rPr>
                <w:rFonts w:hint="eastAsia" w:ascii="宋体" w:hAnsi="宋体" w:eastAsia="宋体" w:cs="宋体"/>
                <w:i w:val="0"/>
                <w:iCs w:val="0"/>
                <w:color w:val="000000"/>
                <w:sz w:val="24"/>
                <w:szCs w:val="24"/>
                <w:u w:val="none"/>
              </w:rPr>
            </w:pPr>
          </w:p>
        </w:tc>
      </w:tr>
      <w:tr w14:paraId="5CA1C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B3C95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13B19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保鲜膜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C70C7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（20cm*20m）</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535B9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9EA3E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FC7C70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9.20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1D6AA7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C8D65FA">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297BBF7">
            <w:pPr>
              <w:jc w:val="center"/>
              <w:rPr>
                <w:rFonts w:hint="eastAsia" w:ascii="宋体" w:hAnsi="宋体" w:eastAsia="宋体" w:cs="宋体"/>
                <w:i w:val="0"/>
                <w:iCs w:val="0"/>
                <w:color w:val="000000"/>
                <w:sz w:val="24"/>
                <w:szCs w:val="24"/>
                <w:u w:val="none"/>
              </w:rPr>
            </w:pPr>
          </w:p>
        </w:tc>
      </w:tr>
      <w:tr w14:paraId="4E769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C1D2E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28E03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快餐桶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552D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纸质</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EEF08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1037E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F2D249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4488A12">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7E2635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4FE0F10">
            <w:pPr>
              <w:jc w:val="center"/>
              <w:rPr>
                <w:rFonts w:hint="eastAsia" w:ascii="宋体" w:hAnsi="宋体" w:eastAsia="宋体" w:cs="宋体"/>
                <w:i w:val="0"/>
                <w:iCs w:val="0"/>
                <w:color w:val="000000"/>
                <w:sz w:val="24"/>
                <w:szCs w:val="24"/>
                <w:u w:val="none"/>
              </w:rPr>
            </w:pPr>
          </w:p>
        </w:tc>
      </w:tr>
      <w:tr w14:paraId="4C531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83B31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D5DA4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食用碱</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DFDC7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D6EA9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A7ADB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D67320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13.30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EC870A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6E934B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DE714A8">
            <w:pPr>
              <w:jc w:val="center"/>
              <w:rPr>
                <w:rFonts w:hint="eastAsia" w:ascii="宋体" w:hAnsi="宋体" w:eastAsia="宋体" w:cs="宋体"/>
                <w:i w:val="0"/>
                <w:iCs w:val="0"/>
                <w:color w:val="000000"/>
                <w:sz w:val="24"/>
                <w:szCs w:val="24"/>
                <w:u w:val="none"/>
              </w:rPr>
            </w:pPr>
          </w:p>
        </w:tc>
      </w:tr>
      <w:tr w14:paraId="22EF9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D004A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8CEE5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袖套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4B5FB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64784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EAB12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382BAD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9.17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6DC73BC">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1B26CD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740FAEC">
            <w:pPr>
              <w:jc w:val="center"/>
              <w:rPr>
                <w:rFonts w:hint="eastAsia" w:ascii="宋体" w:hAnsi="宋体" w:eastAsia="宋体" w:cs="宋体"/>
                <w:i w:val="0"/>
                <w:iCs w:val="0"/>
                <w:color w:val="000000"/>
                <w:sz w:val="24"/>
                <w:szCs w:val="24"/>
                <w:u w:val="none"/>
              </w:rPr>
            </w:pPr>
          </w:p>
        </w:tc>
      </w:tr>
      <w:tr w14:paraId="1F9C2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0F937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34FBB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八宝粥</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20938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（生的配好）</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2E497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33F1C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DED4C7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24.93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5D1B2D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2E649A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4A39630">
            <w:pPr>
              <w:jc w:val="center"/>
              <w:rPr>
                <w:rFonts w:hint="eastAsia" w:ascii="宋体" w:hAnsi="宋体" w:eastAsia="宋体" w:cs="宋体"/>
                <w:i w:val="0"/>
                <w:iCs w:val="0"/>
                <w:color w:val="000000"/>
                <w:sz w:val="24"/>
                <w:szCs w:val="24"/>
                <w:u w:val="none"/>
              </w:rPr>
            </w:pPr>
          </w:p>
        </w:tc>
      </w:tr>
      <w:tr w14:paraId="36DA7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4D8D7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D165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中餐汤匙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4DB7DB9">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4761B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F8568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9CE890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3.43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6356C94">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E4566AC">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B2B8388">
            <w:pPr>
              <w:jc w:val="center"/>
              <w:rPr>
                <w:rFonts w:hint="eastAsia" w:ascii="宋体" w:hAnsi="宋体" w:eastAsia="宋体" w:cs="宋体"/>
                <w:i w:val="0"/>
                <w:iCs w:val="0"/>
                <w:color w:val="000000"/>
                <w:sz w:val="24"/>
                <w:szCs w:val="24"/>
                <w:u w:val="none"/>
              </w:rPr>
            </w:pPr>
          </w:p>
        </w:tc>
      </w:tr>
      <w:tr w14:paraId="404AA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732F3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D21F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保鲜膜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5748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（30cm*30m）</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CAD29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111F8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C0DC16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10.43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2E3FBC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B292204">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1B1C1A4">
            <w:pPr>
              <w:jc w:val="center"/>
              <w:rPr>
                <w:rFonts w:hint="eastAsia" w:ascii="宋体" w:hAnsi="宋体" w:eastAsia="宋体" w:cs="宋体"/>
                <w:i w:val="0"/>
                <w:iCs w:val="0"/>
                <w:color w:val="000000"/>
                <w:sz w:val="24"/>
                <w:szCs w:val="24"/>
                <w:u w:val="none"/>
              </w:rPr>
            </w:pPr>
          </w:p>
        </w:tc>
      </w:tr>
      <w:tr w14:paraId="4DBF6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250A0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F974D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钢丝球</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E6FD3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FA4B5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577FA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4A21F7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9057754">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7C0B1A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3812874">
            <w:pPr>
              <w:jc w:val="center"/>
              <w:rPr>
                <w:rFonts w:hint="eastAsia" w:ascii="宋体" w:hAnsi="宋体" w:eastAsia="宋体" w:cs="宋体"/>
                <w:i w:val="0"/>
                <w:iCs w:val="0"/>
                <w:color w:val="000000"/>
                <w:sz w:val="24"/>
                <w:szCs w:val="24"/>
                <w:u w:val="none"/>
              </w:rPr>
            </w:pPr>
          </w:p>
        </w:tc>
      </w:tr>
      <w:tr w14:paraId="28AD5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10CAF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1FF59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苍蝇拍</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ED0A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4C0F5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AC922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DAB79D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AD66B1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B917DA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CD43B73">
            <w:pPr>
              <w:jc w:val="center"/>
              <w:rPr>
                <w:rFonts w:hint="eastAsia" w:ascii="宋体" w:hAnsi="宋体" w:eastAsia="宋体" w:cs="宋体"/>
                <w:i w:val="0"/>
                <w:iCs w:val="0"/>
                <w:color w:val="000000"/>
                <w:sz w:val="24"/>
                <w:szCs w:val="24"/>
                <w:u w:val="none"/>
              </w:rPr>
            </w:pPr>
          </w:p>
        </w:tc>
      </w:tr>
      <w:tr w14:paraId="0DAD1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FE5C2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36F34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肉粽</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C355C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（花生猪肉馅，每个不小于100g）</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3E66F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48CA3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7592B9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6.27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DED96E1">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9A2686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506463F">
            <w:pPr>
              <w:jc w:val="center"/>
              <w:rPr>
                <w:rFonts w:hint="eastAsia" w:ascii="宋体" w:hAnsi="宋体" w:eastAsia="宋体" w:cs="宋体"/>
                <w:i w:val="0"/>
                <w:iCs w:val="0"/>
                <w:color w:val="000000"/>
                <w:sz w:val="24"/>
                <w:szCs w:val="24"/>
                <w:u w:val="none"/>
              </w:rPr>
            </w:pPr>
          </w:p>
        </w:tc>
      </w:tr>
      <w:tr w14:paraId="750FB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355E1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AD638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农药检测试剂卡</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9AED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20片装</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06A2E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8917E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A70369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4EAB427">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5600A94">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E2B07AD">
            <w:pPr>
              <w:jc w:val="center"/>
              <w:rPr>
                <w:rFonts w:hint="eastAsia" w:ascii="宋体" w:hAnsi="宋体" w:eastAsia="宋体" w:cs="宋体"/>
                <w:i w:val="0"/>
                <w:iCs w:val="0"/>
                <w:color w:val="000000"/>
                <w:sz w:val="24"/>
                <w:szCs w:val="24"/>
                <w:u w:val="none"/>
              </w:rPr>
            </w:pPr>
          </w:p>
        </w:tc>
      </w:tr>
      <w:tr w14:paraId="1F8E5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A5E13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53921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保鲜袋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9EE71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100只25cm*38cm</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416CE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9E477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FDA02F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13.40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0F0884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E090E2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413431C">
            <w:pPr>
              <w:jc w:val="center"/>
              <w:rPr>
                <w:rFonts w:hint="eastAsia" w:ascii="宋体" w:hAnsi="宋体" w:eastAsia="宋体" w:cs="宋体"/>
                <w:i w:val="0"/>
                <w:iCs w:val="0"/>
                <w:color w:val="000000"/>
                <w:sz w:val="24"/>
                <w:szCs w:val="24"/>
                <w:u w:val="none"/>
              </w:rPr>
            </w:pPr>
          </w:p>
        </w:tc>
      </w:tr>
      <w:tr w14:paraId="6D895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9379D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9D895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长方形保鲜盒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5D7051E">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F4396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EF2D1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EF5246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16.20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5E9CBF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E4D1A7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B55A4E1">
            <w:pPr>
              <w:jc w:val="center"/>
              <w:rPr>
                <w:rFonts w:hint="eastAsia" w:ascii="宋体" w:hAnsi="宋体" w:eastAsia="宋体" w:cs="宋体"/>
                <w:i w:val="0"/>
                <w:iCs w:val="0"/>
                <w:color w:val="000000"/>
                <w:sz w:val="24"/>
                <w:szCs w:val="24"/>
                <w:u w:val="none"/>
              </w:rPr>
            </w:pPr>
          </w:p>
        </w:tc>
      </w:tr>
      <w:tr w14:paraId="2EB90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79BAF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5F726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粉皮干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6139FC0">
            <w:pPr>
              <w:jc w:val="center"/>
              <w:rPr>
                <w:rFonts w:hint="eastAsia" w:ascii="宋体" w:hAnsi="宋体" w:eastAsia="宋体" w:cs="宋体"/>
                <w:i w:val="0"/>
                <w:iCs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FA02D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BF958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2BB633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12.87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74FFF26">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8B4C43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36C4606">
            <w:pPr>
              <w:jc w:val="center"/>
              <w:rPr>
                <w:rFonts w:hint="eastAsia" w:ascii="宋体" w:hAnsi="宋体" w:eastAsia="宋体" w:cs="宋体"/>
                <w:i w:val="0"/>
                <w:iCs w:val="0"/>
                <w:color w:val="000000"/>
                <w:sz w:val="24"/>
                <w:szCs w:val="24"/>
                <w:u w:val="none"/>
              </w:rPr>
            </w:pPr>
          </w:p>
        </w:tc>
      </w:tr>
      <w:tr w14:paraId="27880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8415D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C3676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月饼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6D2A3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（豆沙馅，独立包装，每块不小于100g）</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B81AA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135E6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177A4B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4DEF0D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69E255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0E73023">
            <w:pPr>
              <w:jc w:val="center"/>
              <w:rPr>
                <w:rFonts w:hint="eastAsia" w:ascii="宋体" w:hAnsi="宋体" w:eastAsia="宋体" w:cs="宋体"/>
                <w:i w:val="0"/>
                <w:iCs w:val="0"/>
                <w:color w:val="000000"/>
                <w:sz w:val="24"/>
                <w:szCs w:val="24"/>
                <w:u w:val="none"/>
              </w:rPr>
            </w:pPr>
          </w:p>
        </w:tc>
      </w:tr>
      <w:tr w14:paraId="46C19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A97DE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307D7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味精</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78869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900g以上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29377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DD25A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CBC1C4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19.20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B17D744">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935C2B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59AD774">
            <w:pPr>
              <w:jc w:val="center"/>
              <w:rPr>
                <w:rFonts w:hint="eastAsia" w:ascii="宋体" w:hAnsi="宋体" w:eastAsia="宋体" w:cs="宋体"/>
                <w:i w:val="0"/>
                <w:iCs w:val="0"/>
                <w:color w:val="000000"/>
                <w:sz w:val="24"/>
                <w:szCs w:val="24"/>
                <w:u w:val="none"/>
              </w:rPr>
            </w:pPr>
          </w:p>
        </w:tc>
      </w:tr>
      <w:tr w14:paraId="111A1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E4D2D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B3083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加碘食盐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09784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52F98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4D35C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7BE449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2.43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975BA4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3117C34">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01126DF">
            <w:pPr>
              <w:jc w:val="center"/>
              <w:rPr>
                <w:rFonts w:hint="eastAsia" w:ascii="宋体" w:hAnsi="宋体" w:eastAsia="宋体" w:cs="宋体"/>
                <w:i w:val="0"/>
                <w:iCs w:val="0"/>
                <w:color w:val="000000"/>
                <w:sz w:val="24"/>
                <w:szCs w:val="24"/>
                <w:u w:val="none"/>
              </w:rPr>
            </w:pPr>
          </w:p>
        </w:tc>
      </w:tr>
      <w:tr w14:paraId="6E056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5C392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2DE0D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酿造酱油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F1468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350ml以上(袋装)</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8AD6F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41F12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480F60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3.57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36C4552">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BD8EA3A">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05EFDF7">
            <w:pPr>
              <w:jc w:val="center"/>
              <w:rPr>
                <w:rFonts w:hint="eastAsia" w:ascii="宋体" w:hAnsi="宋体" w:eastAsia="宋体" w:cs="宋体"/>
                <w:i w:val="0"/>
                <w:iCs w:val="0"/>
                <w:color w:val="000000"/>
                <w:sz w:val="24"/>
                <w:szCs w:val="24"/>
                <w:u w:val="none"/>
              </w:rPr>
            </w:pPr>
          </w:p>
        </w:tc>
      </w:tr>
      <w:tr w14:paraId="4DC1E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1FEF3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F666F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味极鲜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D4185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1000ml以上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3FF55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87810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F07979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26.13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B9797CE">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CAB527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BB1C58B">
            <w:pPr>
              <w:jc w:val="center"/>
              <w:rPr>
                <w:rFonts w:hint="eastAsia" w:ascii="宋体" w:hAnsi="宋体" w:eastAsia="宋体" w:cs="宋体"/>
                <w:i w:val="0"/>
                <w:iCs w:val="0"/>
                <w:color w:val="000000"/>
                <w:sz w:val="24"/>
                <w:szCs w:val="24"/>
                <w:u w:val="none"/>
              </w:rPr>
            </w:pPr>
          </w:p>
        </w:tc>
      </w:tr>
      <w:tr w14:paraId="30EBB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FCF63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1CE29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番茄沙司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0D445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B590E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瓶或袋</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ECE29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D19807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8.57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3557DE7">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9DEE1C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A8B271B">
            <w:pPr>
              <w:jc w:val="center"/>
              <w:rPr>
                <w:rFonts w:hint="eastAsia" w:ascii="宋体" w:hAnsi="宋体" w:eastAsia="宋体" w:cs="宋体"/>
                <w:i w:val="0"/>
                <w:iCs w:val="0"/>
                <w:color w:val="000000"/>
                <w:sz w:val="24"/>
                <w:szCs w:val="24"/>
                <w:u w:val="none"/>
              </w:rPr>
            </w:pPr>
          </w:p>
        </w:tc>
      </w:tr>
      <w:tr w14:paraId="7130F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B9F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13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5CF6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陈醋</w:t>
            </w:r>
          </w:p>
        </w:tc>
        <w:tc>
          <w:tcPr>
            <w:tcW w:w="13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4566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D6703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96FB9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D5FC1E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8.17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B50C5C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2994F04">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BA9B9F7">
            <w:pPr>
              <w:jc w:val="center"/>
              <w:rPr>
                <w:rFonts w:hint="eastAsia" w:ascii="宋体" w:hAnsi="宋体" w:eastAsia="宋体" w:cs="宋体"/>
                <w:i w:val="0"/>
                <w:iCs w:val="0"/>
                <w:color w:val="000000"/>
                <w:sz w:val="24"/>
                <w:szCs w:val="24"/>
                <w:u w:val="none"/>
              </w:rPr>
            </w:pPr>
          </w:p>
        </w:tc>
      </w:tr>
      <w:tr w14:paraId="34B02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DA5BD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0DDD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辣椒油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857DE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160ml以上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6D18D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E95A9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500F6E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16.03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0855AB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51B068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E1E4994">
            <w:pPr>
              <w:jc w:val="center"/>
              <w:rPr>
                <w:rFonts w:hint="eastAsia" w:ascii="宋体" w:hAnsi="宋体" w:eastAsia="宋体" w:cs="宋体"/>
                <w:i w:val="0"/>
                <w:iCs w:val="0"/>
                <w:color w:val="000000"/>
                <w:sz w:val="24"/>
                <w:szCs w:val="24"/>
                <w:u w:val="none"/>
              </w:rPr>
            </w:pPr>
          </w:p>
        </w:tc>
      </w:tr>
      <w:tr w14:paraId="1D72E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73698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130C4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老抽</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92A63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1000ml以上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7252B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6A67B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6E0E38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13.07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7E93D9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BD2720E">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6F953D9">
            <w:pPr>
              <w:jc w:val="center"/>
              <w:rPr>
                <w:rFonts w:hint="eastAsia" w:ascii="宋体" w:hAnsi="宋体" w:eastAsia="宋体" w:cs="宋体"/>
                <w:i w:val="0"/>
                <w:iCs w:val="0"/>
                <w:color w:val="000000"/>
                <w:sz w:val="24"/>
                <w:szCs w:val="24"/>
                <w:u w:val="none"/>
              </w:rPr>
            </w:pPr>
          </w:p>
        </w:tc>
      </w:tr>
      <w:tr w14:paraId="154A4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5E5C4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8F8F4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蚝油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C8FF2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AB86E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68543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20147A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7.57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9FBD1C2">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F925A3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65F9894">
            <w:pPr>
              <w:jc w:val="center"/>
              <w:rPr>
                <w:rFonts w:hint="eastAsia" w:ascii="宋体" w:hAnsi="宋体" w:eastAsia="宋体" w:cs="宋体"/>
                <w:i w:val="0"/>
                <w:iCs w:val="0"/>
                <w:color w:val="000000"/>
                <w:sz w:val="24"/>
                <w:szCs w:val="24"/>
                <w:u w:val="none"/>
              </w:rPr>
            </w:pPr>
          </w:p>
        </w:tc>
      </w:tr>
      <w:tr w14:paraId="09451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013CF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FFBB8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B9E79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2CE49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D5732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1F14B9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5.07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F20CBF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27B0F19">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F5B9821">
            <w:pPr>
              <w:jc w:val="center"/>
              <w:rPr>
                <w:rFonts w:hint="eastAsia" w:ascii="宋体" w:hAnsi="宋体" w:eastAsia="宋体" w:cs="宋体"/>
                <w:i w:val="0"/>
                <w:iCs w:val="0"/>
                <w:color w:val="000000"/>
                <w:sz w:val="24"/>
                <w:szCs w:val="24"/>
                <w:u w:val="none"/>
              </w:rPr>
            </w:pPr>
          </w:p>
        </w:tc>
      </w:tr>
      <w:tr w14:paraId="5DFE1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CB665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A72B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胡椒粉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60BCD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0A055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EB786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9BCF50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6.47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9E7A29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951C6D7">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C7BD51A">
            <w:pPr>
              <w:jc w:val="center"/>
              <w:rPr>
                <w:rFonts w:hint="eastAsia" w:ascii="宋体" w:hAnsi="宋体" w:eastAsia="宋体" w:cs="宋体"/>
                <w:i w:val="0"/>
                <w:iCs w:val="0"/>
                <w:color w:val="000000"/>
                <w:sz w:val="24"/>
                <w:szCs w:val="24"/>
                <w:u w:val="none"/>
              </w:rPr>
            </w:pPr>
          </w:p>
        </w:tc>
      </w:tr>
      <w:tr w14:paraId="33513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990FD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3E742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十三香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5D856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47854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342A7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F1CE1A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4.57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C87A53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BAC813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F036B34">
            <w:pPr>
              <w:jc w:val="center"/>
              <w:rPr>
                <w:rFonts w:hint="eastAsia" w:ascii="宋体" w:hAnsi="宋体" w:eastAsia="宋体" w:cs="宋体"/>
                <w:i w:val="0"/>
                <w:iCs w:val="0"/>
                <w:color w:val="000000"/>
                <w:sz w:val="24"/>
                <w:szCs w:val="24"/>
                <w:u w:val="none"/>
              </w:rPr>
            </w:pPr>
          </w:p>
        </w:tc>
      </w:tr>
      <w:tr w14:paraId="542A3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B1392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8CB8C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全卤香粉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66103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F2060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袋</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F2574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054CD6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4.43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0089A0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5F6FA87">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A9EB6B5">
            <w:pPr>
              <w:jc w:val="center"/>
              <w:rPr>
                <w:rFonts w:hint="eastAsia" w:ascii="宋体" w:hAnsi="宋体" w:eastAsia="宋体" w:cs="宋体"/>
                <w:i w:val="0"/>
                <w:iCs w:val="0"/>
                <w:color w:val="000000"/>
                <w:sz w:val="24"/>
                <w:szCs w:val="24"/>
                <w:u w:val="none"/>
              </w:rPr>
            </w:pPr>
          </w:p>
        </w:tc>
      </w:tr>
      <w:tr w14:paraId="1CACB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59217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D47FA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花椒粉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6EA2D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FF268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69995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B72697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4.07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F5D19C2">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BCE6FF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2D141768">
            <w:pPr>
              <w:jc w:val="center"/>
              <w:rPr>
                <w:rFonts w:hint="eastAsia" w:ascii="宋体" w:hAnsi="宋体" w:eastAsia="宋体" w:cs="宋体"/>
                <w:i w:val="0"/>
                <w:iCs w:val="0"/>
                <w:color w:val="000000"/>
                <w:sz w:val="24"/>
                <w:szCs w:val="24"/>
                <w:u w:val="none"/>
              </w:rPr>
            </w:pPr>
          </w:p>
        </w:tc>
      </w:tr>
      <w:tr w14:paraId="13F28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60018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B4DFE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酵母</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5B5A7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62689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F0E3F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3A9784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2.78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C86167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B9AC3DE">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236A7BD2">
            <w:pPr>
              <w:jc w:val="center"/>
              <w:rPr>
                <w:rFonts w:hint="eastAsia" w:ascii="宋体" w:hAnsi="宋体" w:eastAsia="宋体" w:cs="宋体"/>
                <w:i w:val="0"/>
                <w:iCs w:val="0"/>
                <w:color w:val="000000"/>
                <w:sz w:val="24"/>
                <w:szCs w:val="24"/>
                <w:u w:val="none"/>
              </w:rPr>
            </w:pPr>
          </w:p>
        </w:tc>
      </w:tr>
      <w:tr w14:paraId="1CF80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84EBA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FCBBB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椒盐调料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33A12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FC3A4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42157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00CACA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5.23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61ACE6E">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7B6D0D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5C4DD6F8">
            <w:pPr>
              <w:jc w:val="center"/>
              <w:rPr>
                <w:rFonts w:hint="eastAsia" w:ascii="宋体" w:hAnsi="宋体" w:eastAsia="宋体" w:cs="宋体"/>
                <w:i w:val="0"/>
                <w:iCs w:val="0"/>
                <w:color w:val="000000"/>
                <w:sz w:val="24"/>
                <w:szCs w:val="24"/>
                <w:u w:val="none"/>
              </w:rPr>
            </w:pPr>
          </w:p>
        </w:tc>
      </w:tr>
      <w:tr w14:paraId="658C6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CD276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93A4D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五香粉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9645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19B3B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77208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DF0534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5.20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2A319A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62157A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0F00509">
            <w:pPr>
              <w:jc w:val="center"/>
              <w:rPr>
                <w:rFonts w:hint="eastAsia" w:ascii="宋体" w:hAnsi="宋体" w:eastAsia="宋体" w:cs="宋体"/>
                <w:i w:val="0"/>
                <w:iCs w:val="0"/>
                <w:color w:val="000000"/>
                <w:sz w:val="24"/>
                <w:szCs w:val="24"/>
                <w:u w:val="none"/>
              </w:rPr>
            </w:pPr>
          </w:p>
        </w:tc>
      </w:tr>
      <w:tr w14:paraId="35323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C0C0C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48FCA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油炸粉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31366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29906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7246E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0DE551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452F69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1118CF9">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01E71928">
            <w:pPr>
              <w:jc w:val="center"/>
              <w:rPr>
                <w:rFonts w:hint="eastAsia" w:ascii="宋体" w:hAnsi="宋体" w:eastAsia="宋体" w:cs="宋体"/>
                <w:i w:val="0"/>
                <w:iCs w:val="0"/>
                <w:color w:val="000000"/>
                <w:sz w:val="24"/>
                <w:szCs w:val="24"/>
                <w:u w:val="none"/>
              </w:rPr>
            </w:pPr>
          </w:p>
        </w:tc>
      </w:tr>
      <w:tr w14:paraId="519E0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5B3E5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080CA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香芝麻油</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148B8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DFA1F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DEDEB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53E8F6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21.23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A6BA251">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EADB178">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2B7A58EC">
            <w:pPr>
              <w:jc w:val="center"/>
              <w:rPr>
                <w:rFonts w:hint="eastAsia" w:ascii="宋体" w:hAnsi="宋体" w:eastAsia="宋体" w:cs="宋体"/>
                <w:i w:val="0"/>
                <w:iCs w:val="0"/>
                <w:color w:val="000000"/>
                <w:sz w:val="24"/>
                <w:szCs w:val="24"/>
                <w:u w:val="none"/>
              </w:rPr>
            </w:pPr>
          </w:p>
        </w:tc>
      </w:tr>
      <w:tr w14:paraId="61518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1E7B1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63D8B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榨菜丝</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78D67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C5748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47F04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37F002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1.90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2B89A5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ACAA9FE">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C9D943C">
            <w:pPr>
              <w:jc w:val="center"/>
              <w:rPr>
                <w:rFonts w:hint="eastAsia" w:ascii="宋体" w:hAnsi="宋体" w:eastAsia="宋体" w:cs="宋体"/>
                <w:i w:val="0"/>
                <w:iCs w:val="0"/>
                <w:color w:val="000000"/>
                <w:sz w:val="24"/>
                <w:szCs w:val="24"/>
                <w:u w:val="none"/>
              </w:rPr>
            </w:pPr>
          </w:p>
        </w:tc>
      </w:tr>
      <w:tr w14:paraId="54794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C6123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268BE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梅菜笋丝</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56D8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2ABA3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589B0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284FB9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B8C53E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818C0EE">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32233AB">
            <w:pPr>
              <w:jc w:val="center"/>
              <w:rPr>
                <w:rFonts w:hint="eastAsia" w:ascii="宋体" w:hAnsi="宋体" w:eastAsia="宋体" w:cs="宋体"/>
                <w:i w:val="0"/>
                <w:iCs w:val="0"/>
                <w:color w:val="000000"/>
                <w:sz w:val="24"/>
                <w:szCs w:val="24"/>
                <w:u w:val="none"/>
              </w:rPr>
            </w:pPr>
          </w:p>
        </w:tc>
      </w:tr>
      <w:tr w14:paraId="50603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6AD58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EA545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豆瓣酱</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578E6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5DCDA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493F7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BF904C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9.11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FB36A5D">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8552494">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F53F679">
            <w:pPr>
              <w:jc w:val="center"/>
              <w:rPr>
                <w:rFonts w:hint="eastAsia" w:ascii="宋体" w:hAnsi="宋体" w:eastAsia="宋体" w:cs="宋体"/>
                <w:i w:val="0"/>
                <w:iCs w:val="0"/>
                <w:color w:val="000000"/>
                <w:sz w:val="24"/>
                <w:szCs w:val="24"/>
                <w:u w:val="none"/>
              </w:rPr>
            </w:pPr>
          </w:p>
        </w:tc>
      </w:tr>
      <w:tr w14:paraId="0B51A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72725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EBDB9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辣椒酱</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435E4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220g以上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133C2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F0682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825C49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6.10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A3E5FCD">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E9F065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47BF296">
            <w:pPr>
              <w:jc w:val="center"/>
              <w:rPr>
                <w:rFonts w:hint="eastAsia" w:ascii="宋体" w:hAnsi="宋体" w:eastAsia="宋体" w:cs="宋体"/>
                <w:i w:val="0"/>
                <w:iCs w:val="0"/>
                <w:color w:val="000000"/>
                <w:sz w:val="24"/>
                <w:szCs w:val="24"/>
                <w:u w:val="none"/>
              </w:rPr>
            </w:pPr>
          </w:p>
        </w:tc>
      </w:tr>
      <w:tr w14:paraId="47B19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FF0DF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4D7C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水煮鱼底料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ED5B7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100g以上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D74B1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99A3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249AF2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13.40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ACB034C">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0B67B2C">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ECB05A6">
            <w:pPr>
              <w:jc w:val="center"/>
              <w:rPr>
                <w:rFonts w:hint="eastAsia" w:ascii="宋体" w:hAnsi="宋体" w:eastAsia="宋体" w:cs="宋体"/>
                <w:i w:val="0"/>
                <w:iCs w:val="0"/>
                <w:color w:val="000000"/>
                <w:sz w:val="24"/>
                <w:szCs w:val="24"/>
                <w:u w:val="none"/>
              </w:rPr>
            </w:pPr>
          </w:p>
        </w:tc>
      </w:tr>
      <w:tr w14:paraId="6F410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7E538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11DB8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孜然粉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31CD9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30g</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9405A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08532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21683A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5B84A57">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D573C4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8645F74">
            <w:pPr>
              <w:jc w:val="center"/>
              <w:rPr>
                <w:rFonts w:hint="eastAsia" w:ascii="宋体" w:hAnsi="宋体" w:eastAsia="宋体" w:cs="宋体"/>
                <w:i w:val="0"/>
                <w:iCs w:val="0"/>
                <w:color w:val="000000"/>
                <w:sz w:val="24"/>
                <w:szCs w:val="24"/>
                <w:u w:val="none"/>
              </w:rPr>
            </w:pPr>
          </w:p>
        </w:tc>
      </w:tr>
      <w:tr w14:paraId="4C0C2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F76A0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C0517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黑胡椒粉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07B53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30g</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C210A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F1BF1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9CD26A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59B2EC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30B117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4153224">
            <w:pPr>
              <w:jc w:val="center"/>
              <w:rPr>
                <w:rFonts w:hint="eastAsia" w:ascii="宋体" w:hAnsi="宋体" w:eastAsia="宋体" w:cs="宋体"/>
                <w:i w:val="0"/>
                <w:iCs w:val="0"/>
                <w:color w:val="000000"/>
                <w:sz w:val="24"/>
                <w:szCs w:val="24"/>
                <w:u w:val="none"/>
              </w:rPr>
            </w:pPr>
          </w:p>
        </w:tc>
      </w:tr>
      <w:tr w14:paraId="4A639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5F7D5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9AA02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全脂奶粉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600C2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350克以上</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5131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E4D08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386810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41.27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2104C3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668562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35C7157">
            <w:pPr>
              <w:jc w:val="center"/>
              <w:rPr>
                <w:rFonts w:hint="eastAsia" w:ascii="宋体" w:hAnsi="宋体" w:eastAsia="宋体" w:cs="宋体"/>
                <w:i w:val="0"/>
                <w:iCs w:val="0"/>
                <w:color w:val="000000"/>
                <w:sz w:val="24"/>
                <w:szCs w:val="24"/>
                <w:u w:val="none"/>
              </w:rPr>
            </w:pPr>
          </w:p>
        </w:tc>
      </w:tr>
      <w:tr w14:paraId="216B2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82120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EBB93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松花皮蛋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2431E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E60FF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9AC76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38B735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14.87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BDDB0D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0952C9C">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2968D41">
            <w:pPr>
              <w:jc w:val="center"/>
              <w:rPr>
                <w:rFonts w:hint="eastAsia" w:ascii="宋体" w:hAnsi="宋体" w:eastAsia="宋体" w:cs="宋体"/>
                <w:i w:val="0"/>
                <w:iCs w:val="0"/>
                <w:color w:val="000000"/>
                <w:sz w:val="24"/>
                <w:szCs w:val="24"/>
                <w:u w:val="none"/>
              </w:rPr>
            </w:pPr>
          </w:p>
        </w:tc>
      </w:tr>
      <w:tr w14:paraId="35AB6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E248B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8FFB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沙琪玛系列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D8E32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6D832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93F64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126227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15.57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C16633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0636AB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0373484">
            <w:pPr>
              <w:jc w:val="center"/>
              <w:rPr>
                <w:rFonts w:hint="eastAsia" w:ascii="宋体" w:hAnsi="宋体" w:eastAsia="宋体" w:cs="宋体"/>
                <w:i w:val="0"/>
                <w:iCs w:val="0"/>
                <w:color w:val="000000"/>
                <w:sz w:val="24"/>
                <w:szCs w:val="24"/>
                <w:u w:val="none"/>
              </w:rPr>
            </w:pPr>
          </w:p>
        </w:tc>
      </w:tr>
      <w:tr w14:paraId="0521A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C7558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2C2B6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豆奶粉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8ED9F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BCEDF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B7D95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341971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27.20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95A44E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83F103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D1437D0">
            <w:pPr>
              <w:jc w:val="center"/>
              <w:rPr>
                <w:rFonts w:hint="eastAsia" w:ascii="宋体" w:hAnsi="宋体" w:eastAsia="宋体" w:cs="宋体"/>
                <w:i w:val="0"/>
                <w:iCs w:val="0"/>
                <w:color w:val="000000"/>
                <w:sz w:val="24"/>
                <w:szCs w:val="24"/>
                <w:u w:val="none"/>
              </w:rPr>
            </w:pPr>
          </w:p>
        </w:tc>
      </w:tr>
      <w:tr w14:paraId="79F47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5B105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373FD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方便面系列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E0784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5包×100克以上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034DC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8E21B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EC19C4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14.77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CF51CF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FDDE0A9">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E51FB90">
            <w:pPr>
              <w:jc w:val="center"/>
              <w:rPr>
                <w:rFonts w:hint="eastAsia" w:ascii="宋体" w:hAnsi="宋体" w:eastAsia="宋体" w:cs="宋体"/>
                <w:i w:val="0"/>
                <w:iCs w:val="0"/>
                <w:color w:val="000000"/>
                <w:sz w:val="24"/>
                <w:szCs w:val="24"/>
                <w:u w:val="none"/>
              </w:rPr>
            </w:pPr>
          </w:p>
        </w:tc>
      </w:tr>
      <w:tr w14:paraId="6F338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C5A68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44B8C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纯牛奶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18118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250ml</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49625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337C4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7C3C3F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7DD2207">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2E4CD34">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BDDE0E3">
            <w:pPr>
              <w:jc w:val="center"/>
              <w:rPr>
                <w:rFonts w:hint="eastAsia" w:ascii="宋体" w:hAnsi="宋体" w:eastAsia="宋体" w:cs="宋体"/>
                <w:i w:val="0"/>
                <w:iCs w:val="0"/>
                <w:color w:val="000000"/>
                <w:sz w:val="24"/>
                <w:szCs w:val="24"/>
                <w:u w:val="none"/>
              </w:rPr>
            </w:pPr>
          </w:p>
        </w:tc>
      </w:tr>
      <w:tr w14:paraId="1A734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FFC84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A04DB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黑芝麻糊</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252D5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579C8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2E4C1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1EEE91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21.87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482A1C1">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003CB4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761281DF">
            <w:pPr>
              <w:jc w:val="center"/>
              <w:rPr>
                <w:rFonts w:hint="eastAsia" w:ascii="宋体" w:hAnsi="宋体" w:eastAsia="宋体" w:cs="宋体"/>
                <w:i w:val="0"/>
                <w:iCs w:val="0"/>
                <w:color w:val="000000"/>
                <w:sz w:val="24"/>
                <w:szCs w:val="24"/>
                <w:u w:val="none"/>
              </w:rPr>
            </w:pPr>
          </w:p>
        </w:tc>
      </w:tr>
      <w:tr w14:paraId="47D55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D7A9C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E2E5B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火腿肠</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1CD53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30克以上X10支</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4E394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0379A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E9409B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14.79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BF776F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03872CA">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55A6AF1">
            <w:pPr>
              <w:jc w:val="center"/>
              <w:rPr>
                <w:rFonts w:hint="eastAsia" w:ascii="宋体" w:hAnsi="宋体" w:eastAsia="宋体" w:cs="宋体"/>
                <w:i w:val="0"/>
                <w:iCs w:val="0"/>
                <w:color w:val="000000"/>
                <w:sz w:val="24"/>
                <w:szCs w:val="24"/>
                <w:u w:val="none"/>
              </w:rPr>
            </w:pPr>
          </w:p>
        </w:tc>
      </w:tr>
      <w:tr w14:paraId="7247F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57AE3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179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F9CEF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豆干系列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EC582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903C0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ACAA2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F66468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6.07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602CA9E">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A1FCEDB">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DAD4583">
            <w:pPr>
              <w:jc w:val="center"/>
              <w:rPr>
                <w:rFonts w:hint="eastAsia" w:ascii="宋体" w:hAnsi="宋体" w:eastAsia="宋体" w:cs="宋体"/>
                <w:i w:val="0"/>
                <w:iCs w:val="0"/>
                <w:color w:val="000000"/>
                <w:sz w:val="24"/>
                <w:szCs w:val="24"/>
                <w:u w:val="none"/>
              </w:rPr>
            </w:pPr>
          </w:p>
        </w:tc>
      </w:tr>
      <w:tr w14:paraId="5ABB9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5EDA5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3A63A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双心威化饼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7FFBA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05F74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1DA3E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815D0A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8.10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B3FEB0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5D9266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6D5A9F2C">
            <w:pPr>
              <w:jc w:val="center"/>
              <w:rPr>
                <w:rFonts w:hint="eastAsia" w:ascii="宋体" w:hAnsi="宋体" w:eastAsia="宋体" w:cs="宋体"/>
                <w:i w:val="0"/>
                <w:iCs w:val="0"/>
                <w:color w:val="000000"/>
                <w:sz w:val="24"/>
                <w:szCs w:val="24"/>
                <w:u w:val="none"/>
              </w:rPr>
            </w:pPr>
          </w:p>
        </w:tc>
      </w:tr>
      <w:tr w14:paraId="3A17F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E8E5E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3070E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可可棒</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BAEE9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FC164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A44EC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BD706D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6.60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8B7688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E4190A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5B7D3E9C">
            <w:pPr>
              <w:jc w:val="center"/>
              <w:rPr>
                <w:rFonts w:hint="eastAsia" w:ascii="宋体" w:hAnsi="宋体" w:eastAsia="宋体" w:cs="宋体"/>
                <w:i w:val="0"/>
                <w:iCs w:val="0"/>
                <w:color w:val="000000"/>
                <w:sz w:val="24"/>
                <w:szCs w:val="24"/>
                <w:u w:val="none"/>
              </w:rPr>
            </w:pPr>
          </w:p>
        </w:tc>
      </w:tr>
      <w:tr w14:paraId="35D57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F199C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45330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梳打饼干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2EBF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3E834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B2569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6B86F8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5.83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60C90A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E80C18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0F1486CA">
            <w:pPr>
              <w:jc w:val="center"/>
              <w:rPr>
                <w:rFonts w:hint="eastAsia" w:ascii="宋体" w:hAnsi="宋体" w:eastAsia="宋体" w:cs="宋体"/>
                <w:i w:val="0"/>
                <w:iCs w:val="0"/>
                <w:color w:val="000000"/>
                <w:sz w:val="24"/>
                <w:szCs w:val="24"/>
                <w:u w:val="none"/>
              </w:rPr>
            </w:pPr>
          </w:p>
        </w:tc>
      </w:tr>
      <w:tr w14:paraId="71BE7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66CA6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DE20C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麦片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2D547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C5D28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0C699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EAE6A1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30.37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90AEE94">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1E087A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1F1D7EBC">
            <w:pPr>
              <w:jc w:val="center"/>
              <w:rPr>
                <w:rFonts w:hint="eastAsia" w:ascii="宋体" w:hAnsi="宋体" w:eastAsia="宋体" w:cs="宋体"/>
                <w:i w:val="0"/>
                <w:iCs w:val="0"/>
                <w:color w:val="000000"/>
                <w:sz w:val="24"/>
                <w:szCs w:val="24"/>
                <w:u w:val="none"/>
              </w:rPr>
            </w:pPr>
          </w:p>
        </w:tc>
      </w:tr>
      <w:tr w14:paraId="0C6A6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33C90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6BB16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法式小面包</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8310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400克以上、每个面包有小包装</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5B8CD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7B5A6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764629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13.97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FF0F61E">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E9047A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6A9A01E3">
            <w:pPr>
              <w:jc w:val="center"/>
              <w:rPr>
                <w:rFonts w:hint="eastAsia" w:ascii="宋体" w:hAnsi="宋体" w:eastAsia="宋体" w:cs="宋体"/>
                <w:i w:val="0"/>
                <w:iCs w:val="0"/>
                <w:color w:val="000000"/>
                <w:sz w:val="24"/>
                <w:szCs w:val="24"/>
                <w:u w:val="none"/>
              </w:rPr>
            </w:pPr>
          </w:p>
        </w:tc>
      </w:tr>
      <w:tr w14:paraId="3A5E1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1063E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BD234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糟菜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360FD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7040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99402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F9DE4E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1.97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F89B82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BF31BF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6BAA4F46">
            <w:pPr>
              <w:jc w:val="center"/>
              <w:rPr>
                <w:rFonts w:hint="eastAsia" w:ascii="宋体" w:hAnsi="宋体" w:eastAsia="宋体" w:cs="宋体"/>
                <w:i w:val="0"/>
                <w:iCs w:val="0"/>
                <w:color w:val="000000"/>
                <w:sz w:val="24"/>
                <w:szCs w:val="24"/>
                <w:u w:val="none"/>
              </w:rPr>
            </w:pPr>
          </w:p>
        </w:tc>
      </w:tr>
      <w:tr w14:paraId="4C90C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C922D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60A27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阿胶枣</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2FE0F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E12CA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B9548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DA67B8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7.30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91A8FB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4D8CE3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72D76B78">
            <w:pPr>
              <w:jc w:val="center"/>
              <w:rPr>
                <w:rFonts w:hint="eastAsia" w:ascii="宋体" w:hAnsi="宋体" w:eastAsia="宋体" w:cs="宋体"/>
                <w:i w:val="0"/>
                <w:iCs w:val="0"/>
                <w:color w:val="000000"/>
                <w:sz w:val="24"/>
                <w:szCs w:val="24"/>
                <w:u w:val="none"/>
              </w:rPr>
            </w:pPr>
          </w:p>
        </w:tc>
      </w:tr>
      <w:tr w14:paraId="684C6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64A1B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9D060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薯片系列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96A93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40克以上</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35995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90DBE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7830A3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4.63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BBF1B54">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C70E4D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4232682">
            <w:pPr>
              <w:jc w:val="center"/>
              <w:rPr>
                <w:rFonts w:hint="eastAsia" w:ascii="宋体" w:hAnsi="宋体" w:eastAsia="宋体" w:cs="宋体"/>
                <w:i w:val="0"/>
                <w:iCs w:val="0"/>
                <w:color w:val="000000"/>
                <w:sz w:val="24"/>
                <w:szCs w:val="24"/>
                <w:u w:val="none"/>
              </w:rPr>
            </w:pPr>
          </w:p>
        </w:tc>
      </w:tr>
      <w:tr w14:paraId="524DD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25AD5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270E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黑瓜子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1B3A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40克以上</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170E0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D7383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92EE8A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7.10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E7B7EEC">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6EA0CFE">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D93ECD2">
            <w:pPr>
              <w:jc w:val="center"/>
              <w:rPr>
                <w:rFonts w:hint="eastAsia" w:ascii="宋体" w:hAnsi="宋体" w:eastAsia="宋体" w:cs="宋体"/>
                <w:i w:val="0"/>
                <w:iCs w:val="0"/>
                <w:color w:val="000000"/>
                <w:sz w:val="24"/>
                <w:szCs w:val="24"/>
                <w:u w:val="none"/>
              </w:rPr>
            </w:pPr>
          </w:p>
        </w:tc>
      </w:tr>
      <w:tr w14:paraId="161DD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45E01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189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70E26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曲奇饼干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40A6E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6FD8D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FA843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91D289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18.63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680B75C">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822AA0C">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7FFA856">
            <w:pPr>
              <w:jc w:val="center"/>
              <w:rPr>
                <w:rFonts w:hint="eastAsia" w:ascii="宋体" w:hAnsi="宋体" w:eastAsia="宋体" w:cs="宋体"/>
                <w:i w:val="0"/>
                <w:iCs w:val="0"/>
                <w:color w:val="000000"/>
                <w:sz w:val="24"/>
                <w:szCs w:val="24"/>
                <w:u w:val="none"/>
              </w:rPr>
            </w:pPr>
          </w:p>
        </w:tc>
      </w:tr>
      <w:tr w14:paraId="179E9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6A696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EBE01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牛肉干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EF9C1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CEE47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9C551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0B4E6F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12.27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29E200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8E3885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1483CF8">
            <w:pPr>
              <w:jc w:val="center"/>
              <w:rPr>
                <w:rFonts w:hint="eastAsia" w:ascii="宋体" w:hAnsi="宋体" w:eastAsia="宋体" w:cs="宋体"/>
                <w:i w:val="0"/>
                <w:iCs w:val="0"/>
                <w:color w:val="000000"/>
                <w:sz w:val="24"/>
                <w:szCs w:val="24"/>
                <w:u w:val="none"/>
              </w:rPr>
            </w:pPr>
          </w:p>
        </w:tc>
      </w:tr>
      <w:tr w14:paraId="6D83C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50CF6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71E1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嘉士利威化饼</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C2C15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5A447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31C8B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4A3817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8.70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179DEB2">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C34C5BA">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D2EFF31">
            <w:pPr>
              <w:jc w:val="center"/>
              <w:rPr>
                <w:rFonts w:hint="eastAsia" w:ascii="宋体" w:hAnsi="宋体" w:eastAsia="宋体" w:cs="宋体"/>
                <w:i w:val="0"/>
                <w:iCs w:val="0"/>
                <w:color w:val="000000"/>
                <w:sz w:val="24"/>
                <w:szCs w:val="24"/>
                <w:u w:val="none"/>
              </w:rPr>
            </w:pPr>
          </w:p>
        </w:tc>
      </w:tr>
      <w:tr w14:paraId="36B57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9B385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039C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酒鬼花生</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2B7FB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F75C0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F7814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78E73E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7.03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AFE965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12AA89B">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4DFCE18">
            <w:pPr>
              <w:jc w:val="center"/>
              <w:rPr>
                <w:rFonts w:hint="eastAsia" w:ascii="宋体" w:hAnsi="宋体" w:eastAsia="宋体" w:cs="宋体"/>
                <w:i w:val="0"/>
                <w:iCs w:val="0"/>
                <w:color w:val="000000"/>
                <w:sz w:val="24"/>
                <w:szCs w:val="24"/>
                <w:u w:val="none"/>
              </w:rPr>
            </w:pPr>
          </w:p>
        </w:tc>
      </w:tr>
      <w:tr w14:paraId="60173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2C94A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F9B4E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白糖</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9241D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21FAC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34261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F9A152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9.60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6F044C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F51072C">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B83C920">
            <w:pPr>
              <w:jc w:val="center"/>
              <w:rPr>
                <w:rFonts w:hint="eastAsia" w:ascii="宋体" w:hAnsi="宋体" w:eastAsia="宋体" w:cs="宋体"/>
                <w:i w:val="0"/>
                <w:iCs w:val="0"/>
                <w:color w:val="000000"/>
                <w:sz w:val="24"/>
                <w:szCs w:val="24"/>
                <w:u w:val="none"/>
              </w:rPr>
            </w:pPr>
          </w:p>
        </w:tc>
      </w:tr>
      <w:tr w14:paraId="6F419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9FA60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0B772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香蕉片</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A5A04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D5517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2932E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7F96BE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5.93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A7A8307">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60707C9">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D5B458D">
            <w:pPr>
              <w:jc w:val="center"/>
              <w:rPr>
                <w:rFonts w:hint="eastAsia" w:ascii="宋体" w:hAnsi="宋体" w:eastAsia="宋体" w:cs="宋体"/>
                <w:i w:val="0"/>
                <w:iCs w:val="0"/>
                <w:color w:val="000000"/>
                <w:sz w:val="24"/>
                <w:szCs w:val="24"/>
                <w:u w:val="none"/>
              </w:rPr>
            </w:pPr>
          </w:p>
        </w:tc>
      </w:tr>
      <w:tr w14:paraId="56A1B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8CD0E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D0E28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肉松系列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F18B4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A0944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A4852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5CFF80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13.37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E392614">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9D5707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FF2D688">
            <w:pPr>
              <w:jc w:val="center"/>
              <w:rPr>
                <w:rFonts w:hint="eastAsia" w:ascii="宋体" w:hAnsi="宋体" w:eastAsia="宋体" w:cs="宋体"/>
                <w:i w:val="0"/>
                <w:iCs w:val="0"/>
                <w:color w:val="000000"/>
                <w:sz w:val="24"/>
                <w:szCs w:val="24"/>
                <w:u w:val="none"/>
              </w:rPr>
            </w:pPr>
          </w:p>
        </w:tc>
      </w:tr>
      <w:tr w14:paraId="39731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F502D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86A8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菊花茶系列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1C0D2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248ml以上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C54CD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F0853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60949C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43C14A1">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32D7EAC">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C14C046">
            <w:pPr>
              <w:jc w:val="center"/>
              <w:rPr>
                <w:rFonts w:hint="eastAsia" w:ascii="宋体" w:hAnsi="宋体" w:eastAsia="宋体" w:cs="宋体"/>
                <w:i w:val="0"/>
                <w:iCs w:val="0"/>
                <w:color w:val="000000"/>
                <w:sz w:val="24"/>
                <w:szCs w:val="24"/>
                <w:u w:val="none"/>
              </w:rPr>
            </w:pPr>
          </w:p>
        </w:tc>
      </w:tr>
      <w:tr w14:paraId="25B1D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48E9B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0CEF0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美汁源果粒橙系列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58AEC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1.25L</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D2207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B677B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566498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7.33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B9B2236">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6118C0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36747CA">
            <w:pPr>
              <w:jc w:val="center"/>
              <w:rPr>
                <w:rFonts w:hint="eastAsia" w:ascii="宋体" w:hAnsi="宋体" w:eastAsia="宋体" w:cs="宋体"/>
                <w:i w:val="0"/>
                <w:iCs w:val="0"/>
                <w:color w:val="000000"/>
                <w:sz w:val="24"/>
                <w:szCs w:val="24"/>
                <w:u w:val="none"/>
              </w:rPr>
            </w:pPr>
          </w:p>
        </w:tc>
      </w:tr>
      <w:tr w14:paraId="08083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CEA0D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124E8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凉茶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66E22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250ml以上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162D4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84479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90DB18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7F10A8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DB75B6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F0D3CC0">
            <w:pPr>
              <w:jc w:val="center"/>
              <w:rPr>
                <w:rFonts w:hint="eastAsia" w:ascii="宋体" w:hAnsi="宋体" w:eastAsia="宋体" w:cs="宋体"/>
                <w:i w:val="0"/>
                <w:iCs w:val="0"/>
                <w:color w:val="000000"/>
                <w:sz w:val="24"/>
                <w:szCs w:val="24"/>
                <w:u w:val="none"/>
              </w:rPr>
            </w:pPr>
          </w:p>
        </w:tc>
      </w:tr>
      <w:tr w14:paraId="10843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4E469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19BA6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花生牛奶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F7BC5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248ml以上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AFE4D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1F4F6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1DA1D8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2.87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864974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181BCEE">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BB99E4D">
            <w:pPr>
              <w:jc w:val="center"/>
              <w:rPr>
                <w:rFonts w:hint="eastAsia" w:ascii="宋体" w:hAnsi="宋体" w:eastAsia="宋体" w:cs="宋体"/>
                <w:i w:val="0"/>
                <w:iCs w:val="0"/>
                <w:color w:val="000000"/>
                <w:sz w:val="24"/>
                <w:szCs w:val="24"/>
                <w:u w:val="none"/>
              </w:rPr>
            </w:pPr>
          </w:p>
        </w:tc>
      </w:tr>
      <w:tr w14:paraId="19230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E3A29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9FB6C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9C042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120克以上×10卷</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72AB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049C0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B85629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24.87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573F0C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A5C11D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061392A">
            <w:pPr>
              <w:jc w:val="center"/>
              <w:rPr>
                <w:rFonts w:hint="eastAsia" w:ascii="宋体" w:hAnsi="宋体" w:eastAsia="宋体" w:cs="宋体"/>
                <w:i w:val="0"/>
                <w:iCs w:val="0"/>
                <w:color w:val="000000"/>
                <w:sz w:val="24"/>
                <w:szCs w:val="24"/>
                <w:u w:val="none"/>
              </w:rPr>
            </w:pPr>
          </w:p>
        </w:tc>
      </w:tr>
      <w:tr w14:paraId="1647C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040EF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D5731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抽纸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550C6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每包100抽以上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846E9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80FEB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4B0B08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4.10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7C78FB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96325F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BCFDA66">
            <w:pPr>
              <w:jc w:val="center"/>
              <w:rPr>
                <w:rFonts w:hint="eastAsia" w:ascii="宋体" w:hAnsi="宋体" w:eastAsia="宋体" w:cs="宋体"/>
                <w:i w:val="0"/>
                <w:iCs w:val="0"/>
                <w:color w:val="000000"/>
                <w:sz w:val="24"/>
                <w:szCs w:val="24"/>
                <w:u w:val="none"/>
              </w:rPr>
            </w:pPr>
          </w:p>
        </w:tc>
      </w:tr>
      <w:tr w14:paraId="1DCB2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79597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D559E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洗衣粉</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AB2B6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04ADF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A6B6F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A0EBE7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6.03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30B408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93F237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E420B13">
            <w:pPr>
              <w:jc w:val="center"/>
              <w:rPr>
                <w:rFonts w:hint="eastAsia" w:ascii="宋体" w:hAnsi="宋体" w:eastAsia="宋体" w:cs="宋体"/>
                <w:i w:val="0"/>
                <w:iCs w:val="0"/>
                <w:color w:val="000000"/>
                <w:sz w:val="24"/>
                <w:szCs w:val="24"/>
                <w:u w:val="none"/>
              </w:rPr>
            </w:pPr>
          </w:p>
        </w:tc>
      </w:tr>
      <w:tr w14:paraId="7397D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AA763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5F18C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五号电池</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6DE18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9D285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9EFE8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E84791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5356C3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8C690C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B2613FD">
            <w:pPr>
              <w:jc w:val="center"/>
              <w:rPr>
                <w:rFonts w:hint="eastAsia" w:ascii="宋体" w:hAnsi="宋体" w:eastAsia="宋体" w:cs="宋体"/>
                <w:i w:val="0"/>
                <w:iCs w:val="0"/>
                <w:color w:val="000000"/>
                <w:sz w:val="24"/>
                <w:szCs w:val="24"/>
                <w:u w:val="none"/>
              </w:rPr>
            </w:pPr>
          </w:p>
        </w:tc>
      </w:tr>
      <w:tr w14:paraId="0106F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8EF07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222CD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牙膏系列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D3EDD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2C91E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D2205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7743A8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8.27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3285596">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BD4D49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1EEEF24">
            <w:pPr>
              <w:jc w:val="center"/>
              <w:rPr>
                <w:rFonts w:hint="eastAsia" w:ascii="宋体" w:hAnsi="宋体" w:eastAsia="宋体" w:cs="宋体"/>
                <w:i w:val="0"/>
                <w:iCs w:val="0"/>
                <w:color w:val="000000"/>
                <w:sz w:val="24"/>
                <w:szCs w:val="24"/>
                <w:u w:val="none"/>
              </w:rPr>
            </w:pPr>
          </w:p>
        </w:tc>
      </w:tr>
      <w:tr w14:paraId="58FB7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DDE1D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0C3BF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香皂系列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6FB7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D124B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182A8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32593E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5.13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BA7752E">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8D1003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1D0F1D7">
            <w:pPr>
              <w:jc w:val="center"/>
              <w:rPr>
                <w:rFonts w:hint="eastAsia" w:ascii="宋体" w:hAnsi="宋体" w:eastAsia="宋体" w:cs="宋体"/>
                <w:i w:val="0"/>
                <w:iCs w:val="0"/>
                <w:color w:val="000000"/>
                <w:sz w:val="24"/>
                <w:szCs w:val="24"/>
                <w:u w:val="none"/>
              </w:rPr>
            </w:pPr>
          </w:p>
        </w:tc>
      </w:tr>
      <w:tr w14:paraId="19484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6DD92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F5E13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硫磺香皂</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5CEFA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7B336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2E846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97DA46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3.13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9A827C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C3E719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CF3482D">
            <w:pPr>
              <w:jc w:val="center"/>
              <w:rPr>
                <w:rFonts w:hint="eastAsia" w:ascii="宋体" w:hAnsi="宋体" w:eastAsia="宋体" w:cs="宋体"/>
                <w:i w:val="0"/>
                <w:iCs w:val="0"/>
                <w:color w:val="000000"/>
                <w:sz w:val="24"/>
                <w:szCs w:val="24"/>
                <w:u w:val="none"/>
              </w:rPr>
            </w:pPr>
          </w:p>
        </w:tc>
      </w:tr>
      <w:tr w14:paraId="2D691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56B96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A64D0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洗衣皂</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514AD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206克以上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BC833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DFDC2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87026B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5.97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F47A43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9CBC2F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C601CA9">
            <w:pPr>
              <w:jc w:val="center"/>
              <w:rPr>
                <w:rFonts w:hint="eastAsia" w:ascii="宋体" w:hAnsi="宋体" w:eastAsia="宋体" w:cs="宋体"/>
                <w:i w:val="0"/>
                <w:iCs w:val="0"/>
                <w:color w:val="000000"/>
                <w:sz w:val="24"/>
                <w:szCs w:val="24"/>
                <w:u w:val="none"/>
              </w:rPr>
            </w:pPr>
          </w:p>
        </w:tc>
      </w:tr>
      <w:tr w14:paraId="6E9EE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EF0E8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8CDA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洗发水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61941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200ml以上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89995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3298F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8224ED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25.57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DBC9A4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38DDEB9">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01DAB66">
            <w:pPr>
              <w:jc w:val="center"/>
              <w:rPr>
                <w:rFonts w:hint="eastAsia" w:ascii="宋体" w:hAnsi="宋体" w:eastAsia="宋体" w:cs="宋体"/>
                <w:i w:val="0"/>
                <w:iCs w:val="0"/>
                <w:color w:val="000000"/>
                <w:sz w:val="24"/>
                <w:szCs w:val="24"/>
                <w:u w:val="none"/>
              </w:rPr>
            </w:pPr>
          </w:p>
        </w:tc>
      </w:tr>
      <w:tr w14:paraId="0E8B2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DE16A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5FA52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沐浴露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98E45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200ml以上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24A46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1801F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029017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13.27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D80A86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2C573F8">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296220D">
            <w:pPr>
              <w:jc w:val="center"/>
              <w:rPr>
                <w:rFonts w:hint="eastAsia" w:ascii="宋体" w:hAnsi="宋体" w:eastAsia="宋体" w:cs="宋体"/>
                <w:i w:val="0"/>
                <w:iCs w:val="0"/>
                <w:color w:val="000000"/>
                <w:sz w:val="24"/>
                <w:szCs w:val="24"/>
                <w:u w:val="none"/>
              </w:rPr>
            </w:pPr>
          </w:p>
        </w:tc>
      </w:tr>
      <w:tr w14:paraId="5A0E8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6DB6E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636D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SOD蜜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8E61F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100ml以上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9953D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18C26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6D178A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12.17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8D7E7D7">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91FC32A">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9EE990F">
            <w:pPr>
              <w:jc w:val="center"/>
              <w:rPr>
                <w:rFonts w:hint="eastAsia" w:ascii="宋体" w:hAnsi="宋体" w:eastAsia="宋体" w:cs="宋体"/>
                <w:i w:val="0"/>
                <w:iCs w:val="0"/>
                <w:color w:val="000000"/>
                <w:sz w:val="24"/>
                <w:szCs w:val="24"/>
                <w:u w:val="none"/>
              </w:rPr>
            </w:pPr>
          </w:p>
        </w:tc>
      </w:tr>
      <w:tr w14:paraId="74BAC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249D3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AC129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平脚短裤系列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F057E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2条装全棉</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2F297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27783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0C7260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33.30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AEB5B4E">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693D43C">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433B28A">
            <w:pPr>
              <w:jc w:val="center"/>
              <w:rPr>
                <w:rFonts w:hint="eastAsia" w:ascii="宋体" w:hAnsi="宋体" w:eastAsia="宋体" w:cs="宋体"/>
                <w:i w:val="0"/>
                <w:iCs w:val="0"/>
                <w:color w:val="000000"/>
                <w:sz w:val="24"/>
                <w:szCs w:val="24"/>
                <w:u w:val="none"/>
              </w:rPr>
            </w:pPr>
          </w:p>
        </w:tc>
      </w:tr>
      <w:tr w14:paraId="5D4E5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5E8F1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3CAEF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蚊香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904E9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10圈</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44563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C0DF5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C915AF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4.93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F4F8567">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BFC5298">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170BC63">
            <w:pPr>
              <w:jc w:val="center"/>
              <w:rPr>
                <w:rFonts w:hint="eastAsia" w:ascii="宋体" w:hAnsi="宋体" w:eastAsia="宋体" w:cs="宋体"/>
                <w:i w:val="0"/>
                <w:iCs w:val="0"/>
                <w:color w:val="000000"/>
                <w:sz w:val="24"/>
                <w:szCs w:val="24"/>
                <w:u w:val="none"/>
              </w:rPr>
            </w:pPr>
          </w:p>
        </w:tc>
      </w:tr>
      <w:tr w14:paraId="3758A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F52B4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B1C2C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防滑塑料凉鞋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01708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黑色(防滑)</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758F3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2E591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865EAB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24.63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DB4967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2D2CA4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AB3B873">
            <w:pPr>
              <w:jc w:val="center"/>
              <w:rPr>
                <w:rFonts w:hint="eastAsia" w:ascii="宋体" w:hAnsi="宋体" w:eastAsia="宋体" w:cs="宋体"/>
                <w:i w:val="0"/>
                <w:iCs w:val="0"/>
                <w:color w:val="000000"/>
                <w:sz w:val="24"/>
                <w:szCs w:val="24"/>
                <w:u w:val="none"/>
              </w:rPr>
            </w:pPr>
          </w:p>
        </w:tc>
      </w:tr>
      <w:tr w14:paraId="439A5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2812A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A801A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纯棉保暖内衣（含上衣和裤子）</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55527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100%全棉</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CB595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B729E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A27120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71.33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7BF965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10385D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97B3870">
            <w:pPr>
              <w:jc w:val="center"/>
              <w:rPr>
                <w:rFonts w:hint="eastAsia" w:ascii="宋体" w:hAnsi="宋体" w:eastAsia="宋体" w:cs="宋体"/>
                <w:i w:val="0"/>
                <w:iCs w:val="0"/>
                <w:color w:val="000000"/>
                <w:sz w:val="24"/>
                <w:szCs w:val="24"/>
                <w:u w:val="none"/>
              </w:rPr>
            </w:pPr>
          </w:p>
        </w:tc>
      </w:tr>
      <w:tr w14:paraId="2669E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8E513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A55A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塑料口杯</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1583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直径10cm、高9.5cm带柄、蓝色</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BD564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CD564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ED6C0A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3.87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3B3B734">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A59F6E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2C01E5F">
            <w:pPr>
              <w:jc w:val="center"/>
              <w:rPr>
                <w:rFonts w:hint="eastAsia" w:ascii="宋体" w:hAnsi="宋体" w:eastAsia="宋体" w:cs="宋体"/>
                <w:i w:val="0"/>
                <w:iCs w:val="0"/>
                <w:color w:val="000000"/>
                <w:sz w:val="24"/>
                <w:szCs w:val="24"/>
                <w:u w:val="none"/>
              </w:rPr>
            </w:pPr>
          </w:p>
        </w:tc>
      </w:tr>
      <w:tr w14:paraId="6EF4E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A2D57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885A5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C164C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31cm、塑料柄、蓝色,具有不易碎合格证.</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D1BAF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548D6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9A1128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14.93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E21A8C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D6240B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A45CA47">
            <w:pPr>
              <w:jc w:val="center"/>
              <w:rPr>
                <w:rFonts w:hint="eastAsia" w:ascii="宋体" w:hAnsi="宋体" w:eastAsia="宋体" w:cs="宋体"/>
                <w:i w:val="0"/>
                <w:iCs w:val="0"/>
                <w:color w:val="000000"/>
                <w:sz w:val="24"/>
                <w:szCs w:val="24"/>
                <w:u w:val="none"/>
              </w:rPr>
            </w:pPr>
          </w:p>
        </w:tc>
      </w:tr>
      <w:tr w14:paraId="0AF16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8001C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E4A74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微波碗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B9697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直径20 cm以上、有盖。</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2E167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6669F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236145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16.60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1C86C9C">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7E3098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2EDD4D1">
            <w:pPr>
              <w:jc w:val="center"/>
              <w:rPr>
                <w:rFonts w:hint="eastAsia" w:ascii="宋体" w:hAnsi="宋体" w:eastAsia="宋体" w:cs="宋体"/>
                <w:i w:val="0"/>
                <w:iCs w:val="0"/>
                <w:color w:val="000000"/>
                <w:sz w:val="24"/>
                <w:szCs w:val="24"/>
                <w:u w:val="none"/>
              </w:rPr>
            </w:pPr>
          </w:p>
        </w:tc>
      </w:tr>
      <w:tr w14:paraId="38882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724F0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291C6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折叠牙刷</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1E60B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CBF67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660E1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FED49A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3.57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D22506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97E595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E99FA57">
            <w:pPr>
              <w:jc w:val="center"/>
              <w:rPr>
                <w:rFonts w:hint="eastAsia" w:ascii="宋体" w:hAnsi="宋体" w:eastAsia="宋体" w:cs="宋体"/>
                <w:i w:val="0"/>
                <w:iCs w:val="0"/>
                <w:color w:val="000000"/>
                <w:sz w:val="24"/>
                <w:szCs w:val="24"/>
                <w:u w:val="none"/>
              </w:rPr>
            </w:pPr>
          </w:p>
        </w:tc>
      </w:tr>
      <w:tr w14:paraId="239E7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15808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219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3C4DF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塑料衣服架</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F483B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5支装以上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CC9A5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捆</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035D3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4534B2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8.27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9B87031">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404CE3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E752628">
            <w:pPr>
              <w:jc w:val="center"/>
              <w:rPr>
                <w:rFonts w:hint="eastAsia" w:ascii="宋体" w:hAnsi="宋体" w:eastAsia="宋体" w:cs="宋体"/>
                <w:i w:val="0"/>
                <w:iCs w:val="0"/>
                <w:color w:val="000000"/>
                <w:sz w:val="24"/>
                <w:szCs w:val="24"/>
                <w:u w:val="none"/>
              </w:rPr>
            </w:pPr>
          </w:p>
        </w:tc>
      </w:tr>
      <w:tr w14:paraId="40E52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651F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3A224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圆珠笔蕊</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01F40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1包10支装</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FFC0F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B2404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C6A287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7.33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0E41A5D">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A4A61D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1761DB9">
            <w:pPr>
              <w:jc w:val="center"/>
              <w:rPr>
                <w:rFonts w:hint="eastAsia" w:ascii="宋体" w:hAnsi="宋体" w:eastAsia="宋体" w:cs="宋体"/>
                <w:i w:val="0"/>
                <w:iCs w:val="0"/>
                <w:color w:val="000000"/>
                <w:sz w:val="24"/>
                <w:szCs w:val="24"/>
                <w:u w:val="none"/>
              </w:rPr>
            </w:pPr>
          </w:p>
        </w:tc>
      </w:tr>
      <w:tr w14:paraId="4E94B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E49D8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25BB2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水笔蕊</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B3EA2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1包10支装</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FE2B2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FD1A1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647D52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8.67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FCD89DD">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625D73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0AFA6DC">
            <w:pPr>
              <w:jc w:val="center"/>
              <w:rPr>
                <w:rFonts w:hint="eastAsia" w:ascii="宋体" w:hAnsi="宋体" w:eastAsia="宋体" w:cs="宋体"/>
                <w:i w:val="0"/>
                <w:iCs w:val="0"/>
                <w:color w:val="000000"/>
                <w:sz w:val="24"/>
                <w:szCs w:val="24"/>
                <w:u w:val="none"/>
              </w:rPr>
            </w:pPr>
          </w:p>
        </w:tc>
      </w:tr>
      <w:tr w14:paraId="2ED16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733E9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996FB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纯棉背心系列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BBAFD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85-105公分</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60AA7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E62C7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51BB63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20.30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BBFC16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A4602C4">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1406495">
            <w:pPr>
              <w:jc w:val="center"/>
              <w:rPr>
                <w:rFonts w:hint="eastAsia" w:ascii="宋体" w:hAnsi="宋体" w:eastAsia="宋体" w:cs="宋体"/>
                <w:i w:val="0"/>
                <w:iCs w:val="0"/>
                <w:color w:val="000000"/>
                <w:sz w:val="24"/>
                <w:szCs w:val="24"/>
                <w:u w:val="none"/>
              </w:rPr>
            </w:pPr>
          </w:p>
        </w:tc>
      </w:tr>
      <w:tr w14:paraId="7003E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6F6DA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415C9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塑料脸盆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2AF25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直径35cm、蓝色</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5518B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F5B94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5FDE02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9.90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161DA5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2A99C1C">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4E38AF7B">
            <w:pPr>
              <w:jc w:val="center"/>
              <w:rPr>
                <w:rFonts w:hint="eastAsia" w:ascii="宋体" w:hAnsi="宋体" w:eastAsia="宋体" w:cs="宋体"/>
                <w:i w:val="0"/>
                <w:iCs w:val="0"/>
                <w:color w:val="000000"/>
                <w:sz w:val="24"/>
                <w:szCs w:val="24"/>
                <w:u w:val="none"/>
              </w:rPr>
            </w:pPr>
          </w:p>
        </w:tc>
      </w:tr>
      <w:tr w14:paraId="44CFF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69AF5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B4126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普通信纸</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8C8B8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16开,22页以上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406EC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AD88B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022D68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7B5DE32">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8E709C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5BE064AA">
            <w:pPr>
              <w:jc w:val="center"/>
              <w:rPr>
                <w:rFonts w:hint="eastAsia" w:ascii="宋体" w:hAnsi="宋体" w:eastAsia="宋体" w:cs="宋体"/>
                <w:i w:val="0"/>
                <w:iCs w:val="0"/>
                <w:color w:val="000000"/>
                <w:sz w:val="24"/>
                <w:szCs w:val="24"/>
                <w:u w:val="none"/>
              </w:rPr>
            </w:pPr>
          </w:p>
        </w:tc>
      </w:tr>
      <w:tr w14:paraId="623CB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CD5C4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AF490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浴巾</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5267B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70*140cm、蓝色</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A0A04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B62B5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4EB24F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56.33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125AF0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B732658">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31B3402C">
            <w:pPr>
              <w:jc w:val="center"/>
              <w:rPr>
                <w:rFonts w:hint="eastAsia" w:ascii="宋体" w:hAnsi="宋体" w:eastAsia="宋体" w:cs="宋体"/>
                <w:i w:val="0"/>
                <w:iCs w:val="0"/>
                <w:color w:val="000000"/>
                <w:sz w:val="24"/>
                <w:szCs w:val="24"/>
                <w:u w:val="none"/>
              </w:rPr>
            </w:pPr>
          </w:p>
        </w:tc>
      </w:tr>
      <w:tr w14:paraId="5A082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CB596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60584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八七防滑布鞋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755E2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橡胶底、防滑、黑色</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5DEDE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63A95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20FE01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34.67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697CEC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6983629">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BA6AC77">
            <w:pPr>
              <w:jc w:val="center"/>
              <w:rPr>
                <w:rFonts w:hint="eastAsia" w:ascii="宋体" w:hAnsi="宋体" w:eastAsia="宋体" w:cs="宋体"/>
                <w:i w:val="0"/>
                <w:iCs w:val="0"/>
                <w:color w:val="000000"/>
                <w:sz w:val="24"/>
                <w:szCs w:val="24"/>
                <w:u w:val="none"/>
              </w:rPr>
            </w:pPr>
          </w:p>
        </w:tc>
      </w:tr>
      <w:tr w14:paraId="19F25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0C211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37756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塑料汤匙</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8D00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4.9寸</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E0F50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A8D5C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765691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2.63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04CD281">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573E4B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F772B0A">
            <w:pPr>
              <w:jc w:val="center"/>
              <w:rPr>
                <w:rFonts w:hint="eastAsia" w:ascii="宋体" w:hAnsi="宋体" w:eastAsia="宋体" w:cs="宋体"/>
                <w:i w:val="0"/>
                <w:iCs w:val="0"/>
                <w:color w:val="000000"/>
                <w:sz w:val="24"/>
                <w:szCs w:val="24"/>
                <w:u w:val="none"/>
              </w:rPr>
            </w:pPr>
          </w:p>
        </w:tc>
      </w:tr>
      <w:tr w14:paraId="25841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21D02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6672C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棉袜</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48592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全棉</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FA6B9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590B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DC0BAF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7.80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194D67C">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9BD9A1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D28DF8C">
            <w:pPr>
              <w:jc w:val="center"/>
              <w:rPr>
                <w:rFonts w:hint="eastAsia" w:ascii="宋体" w:hAnsi="宋体" w:eastAsia="宋体" w:cs="宋体"/>
                <w:i w:val="0"/>
                <w:iCs w:val="0"/>
                <w:color w:val="000000"/>
                <w:sz w:val="24"/>
                <w:szCs w:val="24"/>
                <w:u w:val="none"/>
              </w:rPr>
            </w:pPr>
          </w:p>
        </w:tc>
      </w:tr>
      <w:tr w14:paraId="22020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827DD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FF34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剃须刀</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306D4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双刀片、小刀片、用电池</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3AEF3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2DC80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EDA775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89.30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3F12E8E">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133F28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52607A1F">
            <w:pPr>
              <w:jc w:val="center"/>
              <w:rPr>
                <w:rFonts w:hint="eastAsia" w:ascii="宋体" w:hAnsi="宋体" w:eastAsia="宋体" w:cs="宋体"/>
                <w:i w:val="0"/>
                <w:iCs w:val="0"/>
                <w:color w:val="000000"/>
                <w:sz w:val="24"/>
                <w:szCs w:val="24"/>
                <w:u w:val="none"/>
              </w:rPr>
            </w:pPr>
          </w:p>
        </w:tc>
      </w:tr>
      <w:tr w14:paraId="7F926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8DB4B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30C06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花露水</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5010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185ml以上、</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9FDCF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1C0A1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39D182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20.23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F7DE0AE">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DE8721B">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4798DD1">
            <w:pPr>
              <w:jc w:val="center"/>
              <w:rPr>
                <w:rFonts w:hint="eastAsia" w:ascii="宋体" w:hAnsi="宋体" w:eastAsia="宋体" w:cs="宋体"/>
                <w:i w:val="0"/>
                <w:iCs w:val="0"/>
                <w:color w:val="000000"/>
                <w:sz w:val="24"/>
                <w:szCs w:val="24"/>
                <w:u w:val="none"/>
              </w:rPr>
            </w:pPr>
          </w:p>
        </w:tc>
      </w:tr>
      <w:tr w14:paraId="6D3BA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FEAD6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51911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毛巾</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4C873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33*73cm、蓝色</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E72A8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74E09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16F10D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12.53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F73C9A7">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586FAB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0DF33C6">
            <w:pPr>
              <w:jc w:val="center"/>
              <w:rPr>
                <w:rFonts w:hint="eastAsia" w:ascii="宋体" w:hAnsi="宋体" w:eastAsia="宋体" w:cs="宋体"/>
                <w:i w:val="0"/>
                <w:iCs w:val="0"/>
                <w:color w:val="000000"/>
                <w:sz w:val="24"/>
                <w:szCs w:val="24"/>
                <w:u w:val="none"/>
              </w:rPr>
            </w:pPr>
          </w:p>
        </w:tc>
      </w:tr>
      <w:tr w14:paraId="47778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16768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05262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鞋垫</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84E3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FA978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33C9B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B34A2E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6.30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A6F17C6">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305454A">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AAF9636">
            <w:pPr>
              <w:jc w:val="center"/>
              <w:rPr>
                <w:rFonts w:hint="eastAsia" w:ascii="宋体" w:hAnsi="宋体" w:eastAsia="宋体" w:cs="宋体"/>
                <w:i w:val="0"/>
                <w:iCs w:val="0"/>
                <w:color w:val="000000"/>
                <w:sz w:val="24"/>
                <w:szCs w:val="24"/>
                <w:u w:val="none"/>
              </w:rPr>
            </w:pPr>
          </w:p>
        </w:tc>
      </w:tr>
      <w:tr w14:paraId="5BDE3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0538C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1C3F4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微波牛奶杯</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22B71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上部直径≥9cm、高≥13.5cm、带柄、容量≥600ml、盖子</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A4680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3CFD6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7D3E13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18.60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1B16BB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2DB61A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5F2C26A">
            <w:pPr>
              <w:jc w:val="center"/>
              <w:rPr>
                <w:rFonts w:hint="eastAsia" w:ascii="宋体" w:hAnsi="宋体" w:eastAsia="宋体" w:cs="宋体"/>
                <w:i w:val="0"/>
                <w:iCs w:val="0"/>
                <w:color w:val="000000"/>
                <w:sz w:val="24"/>
                <w:szCs w:val="24"/>
                <w:u w:val="none"/>
              </w:rPr>
            </w:pPr>
          </w:p>
        </w:tc>
      </w:tr>
      <w:tr w14:paraId="16688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3DDDF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A33B3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男半指手套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7AC3D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D88FC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758D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9907F9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8.80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5211E61">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574DBB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D570DFF">
            <w:pPr>
              <w:jc w:val="center"/>
              <w:rPr>
                <w:rFonts w:hint="eastAsia" w:ascii="宋体" w:hAnsi="宋体" w:eastAsia="宋体" w:cs="宋体"/>
                <w:i w:val="0"/>
                <w:iCs w:val="0"/>
                <w:color w:val="000000"/>
                <w:sz w:val="24"/>
                <w:szCs w:val="24"/>
                <w:u w:val="none"/>
              </w:rPr>
            </w:pPr>
          </w:p>
        </w:tc>
      </w:tr>
      <w:tr w14:paraId="2216C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46D1F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3D7B0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优酸乳</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003C2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250ml</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766EF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952EF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2B34AE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2.10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3931A1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D22629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2F1872C">
            <w:pPr>
              <w:jc w:val="center"/>
              <w:rPr>
                <w:rFonts w:hint="eastAsia" w:ascii="宋体" w:hAnsi="宋体" w:eastAsia="宋体" w:cs="宋体"/>
                <w:i w:val="0"/>
                <w:iCs w:val="0"/>
                <w:color w:val="000000"/>
                <w:sz w:val="24"/>
                <w:szCs w:val="24"/>
                <w:u w:val="none"/>
              </w:rPr>
            </w:pPr>
          </w:p>
        </w:tc>
      </w:tr>
      <w:tr w14:paraId="63397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D412F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14B2E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弥猴桃汁</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EEADB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1.25升</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8EE54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5A3C5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79480A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9.73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AD2AEA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3E9986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AA67BB5">
            <w:pPr>
              <w:jc w:val="center"/>
              <w:rPr>
                <w:rFonts w:hint="eastAsia" w:ascii="宋体" w:hAnsi="宋体" w:eastAsia="宋体" w:cs="宋体"/>
                <w:i w:val="0"/>
                <w:iCs w:val="0"/>
                <w:color w:val="000000"/>
                <w:sz w:val="24"/>
                <w:szCs w:val="24"/>
                <w:u w:val="none"/>
              </w:rPr>
            </w:pPr>
          </w:p>
        </w:tc>
      </w:tr>
      <w:tr w14:paraId="1E058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3070C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5D52B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硬糖系列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0EC6A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E452A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AB945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FBEC54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5.77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C700D6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384E2B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0A9F4BCE">
            <w:pPr>
              <w:jc w:val="center"/>
              <w:rPr>
                <w:rFonts w:hint="eastAsia" w:ascii="宋体" w:hAnsi="宋体" w:eastAsia="宋体" w:cs="宋体"/>
                <w:i w:val="0"/>
                <w:iCs w:val="0"/>
                <w:color w:val="000000"/>
                <w:sz w:val="24"/>
                <w:szCs w:val="24"/>
                <w:u w:val="none"/>
              </w:rPr>
            </w:pPr>
          </w:p>
        </w:tc>
      </w:tr>
      <w:tr w14:paraId="53DF9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7486D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06636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徐福记凤梨酥</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1D811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0B617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9B52D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46CE18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14.17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223733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A8E51A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BD03B7D">
            <w:pPr>
              <w:jc w:val="center"/>
              <w:rPr>
                <w:rFonts w:hint="eastAsia" w:ascii="宋体" w:hAnsi="宋体" w:eastAsia="宋体" w:cs="宋体"/>
                <w:i w:val="0"/>
                <w:iCs w:val="0"/>
                <w:color w:val="000000"/>
                <w:sz w:val="24"/>
                <w:szCs w:val="24"/>
                <w:u w:val="none"/>
              </w:rPr>
            </w:pPr>
          </w:p>
        </w:tc>
      </w:tr>
      <w:tr w14:paraId="57AFA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98597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6CA59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芙蓉李干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05025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956D7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0E16B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B6BE97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9.70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6D938B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B704B7E">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0884618">
            <w:pPr>
              <w:jc w:val="center"/>
              <w:rPr>
                <w:rFonts w:hint="eastAsia" w:ascii="宋体" w:hAnsi="宋体" w:eastAsia="宋体" w:cs="宋体"/>
                <w:i w:val="0"/>
                <w:iCs w:val="0"/>
                <w:color w:val="000000"/>
                <w:sz w:val="24"/>
                <w:szCs w:val="24"/>
                <w:u w:val="none"/>
              </w:rPr>
            </w:pPr>
          </w:p>
        </w:tc>
      </w:tr>
      <w:tr w14:paraId="034BF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681D4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35462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香葱饼干</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07D71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E3007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321F9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46CF2B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5.80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1082B01">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4B4653E">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191A15B">
            <w:pPr>
              <w:jc w:val="center"/>
              <w:rPr>
                <w:rFonts w:hint="eastAsia" w:ascii="宋体" w:hAnsi="宋体" w:eastAsia="宋体" w:cs="宋体"/>
                <w:i w:val="0"/>
                <w:iCs w:val="0"/>
                <w:color w:val="000000"/>
                <w:sz w:val="24"/>
                <w:szCs w:val="24"/>
                <w:u w:val="none"/>
              </w:rPr>
            </w:pPr>
          </w:p>
        </w:tc>
      </w:tr>
      <w:tr w14:paraId="06571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56358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241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841A5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果丹皮</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9E44B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120克以上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6BE04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袋</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8851D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EC1A78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6.79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AC25F5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D15A0FC">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3BB5A85">
            <w:pPr>
              <w:jc w:val="center"/>
              <w:rPr>
                <w:rFonts w:hint="eastAsia" w:ascii="宋体" w:hAnsi="宋体" w:eastAsia="宋体" w:cs="宋体"/>
                <w:i w:val="0"/>
                <w:iCs w:val="0"/>
                <w:color w:val="000000"/>
                <w:sz w:val="24"/>
                <w:szCs w:val="24"/>
                <w:u w:val="none"/>
              </w:rPr>
            </w:pPr>
          </w:p>
        </w:tc>
      </w:tr>
      <w:tr w14:paraId="0C676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E2C83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242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6A261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冰红茶系列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0A926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1.00L以上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08A68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D42B9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4444EB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15918D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DD5012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690EBCC9">
            <w:pPr>
              <w:jc w:val="center"/>
              <w:rPr>
                <w:rFonts w:hint="eastAsia" w:ascii="宋体" w:hAnsi="宋体" w:eastAsia="宋体" w:cs="宋体"/>
                <w:i w:val="0"/>
                <w:iCs w:val="0"/>
                <w:color w:val="000000"/>
                <w:sz w:val="24"/>
                <w:szCs w:val="24"/>
                <w:u w:val="none"/>
              </w:rPr>
            </w:pPr>
          </w:p>
        </w:tc>
      </w:tr>
      <w:tr w14:paraId="022D9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1350F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243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DD610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冰绿茶系列</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23DD7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1.00L以上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08BF8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EC958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0C6B1B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5.37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54A02B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41DC93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0D6DA970">
            <w:pPr>
              <w:jc w:val="center"/>
              <w:rPr>
                <w:rFonts w:hint="eastAsia" w:ascii="宋体" w:hAnsi="宋体" w:eastAsia="宋体" w:cs="宋体"/>
                <w:i w:val="0"/>
                <w:iCs w:val="0"/>
                <w:color w:val="000000"/>
                <w:sz w:val="24"/>
                <w:szCs w:val="24"/>
                <w:u w:val="none"/>
              </w:rPr>
            </w:pPr>
          </w:p>
        </w:tc>
      </w:tr>
      <w:tr w14:paraId="55E3E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AE32F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244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2A56F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毛毯</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7688E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长2.2米宽1.8米、重3kg、有外包装</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E6950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床</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2C04F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5F7212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112.33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4025EC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1EC621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0EF69B30">
            <w:pPr>
              <w:jc w:val="center"/>
              <w:rPr>
                <w:rFonts w:hint="eastAsia" w:ascii="宋体" w:hAnsi="宋体" w:eastAsia="宋体" w:cs="宋体"/>
                <w:i w:val="0"/>
                <w:iCs w:val="0"/>
                <w:color w:val="000000"/>
                <w:sz w:val="24"/>
                <w:szCs w:val="24"/>
                <w:u w:val="none"/>
              </w:rPr>
            </w:pPr>
          </w:p>
        </w:tc>
      </w:tr>
      <w:tr w14:paraId="2ABEE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16D7C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245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BE6F0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北京防滑棉鞋</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FF8B6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橡胶底、防滑、黑色</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189E4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6A17C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8C6551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36.63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266174E">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BB862B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3A3E308E">
            <w:pPr>
              <w:jc w:val="center"/>
              <w:rPr>
                <w:rFonts w:hint="eastAsia" w:ascii="宋体" w:hAnsi="宋体" w:eastAsia="宋体" w:cs="宋体"/>
                <w:i w:val="0"/>
                <w:iCs w:val="0"/>
                <w:color w:val="000000"/>
                <w:sz w:val="24"/>
                <w:szCs w:val="24"/>
                <w:u w:val="none"/>
              </w:rPr>
            </w:pPr>
          </w:p>
        </w:tc>
      </w:tr>
      <w:tr w14:paraId="48872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BC686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246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A9719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羽丝棉单人枕芯</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8370B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1C063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88DA7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419168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34.63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605453E">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D84D26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609E0958">
            <w:pPr>
              <w:jc w:val="center"/>
              <w:rPr>
                <w:rFonts w:hint="eastAsia" w:ascii="宋体" w:hAnsi="宋体" w:eastAsia="宋体" w:cs="宋体"/>
                <w:i w:val="0"/>
                <w:iCs w:val="0"/>
                <w:color w:val="000000"/>
                <w:sz w:val="24"/>
                <w:szCs w:val="24"/>
                <w:u w:val="none"/>
              </w:rPr>
            </w:pPr>
          </w:p>
        </w:tc>
      </w:tr>
      <w:tr w14:paraId="34986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549E1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247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9BF30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蚊香盘</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ACB9F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网状铁丝</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6CEEE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71327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DF3EE8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2.97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6273C9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1718D1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7D430193">
            <w:pPr>
              <w:jc w:val="center"/>
              <w:rPr>
                <w:rFonts w:hint="eastAsia" w:ascii="宋体" w:hAnsi="宋体" w:eastAsia="宋体" w:cs="宋体"/>
                <w:i w:val="0"/>
                <w:iCs w:val="0"/>
                <w:color w:val="000000"/>
                <w:sz w:val="24"/>
                <w:szCs w:val="24"/>
                <w:u w:val="none"/>
              </w:rPr>
            </w:pPr>
          </w:p>
        </w:tc>
      </w:tr>
      <w:tr w14:paraId="5236E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ACF3B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248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FDDA1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普通毛衣</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1346D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圆领</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883D6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EB977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F75BCC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86.00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9C3FD4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888640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40EC9269">
            <w:pPr>
              <w:jc w:val="center"/>
              <w:rPr>
                <w:rFonts w:hint="eastAsia" w:ascii="宋体" w:hAnsi="宋体" w:eastAsia="宋体" w:cs="宋体"/>
                <w:i w:val="0"/>
                <w:iCs w:val="0"/>
                <w:color w:val="000000"/>
                <w:sz w:val="24"/>
                <w:szCs w:val="24"/>
                <w:u w:val="none"/>
              </w:rPr>
            </w:pPr>
          </w:p>
        </w:tc>
      </w:tr>
      <w:tr w14:paraId="0085B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DA1A1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249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4D20D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精品毛衣</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BEDB5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圆领，加厚</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A232D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7E7C3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04FABF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149.27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1B8DEB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877942C">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026361BC">
            <w:pPr>
              <w:jc w:val="center"/>
              <w:rPr>
                <w:rFonts w:hint="eastAsia" w:ascii="宋体" w:hAnsi="宋体" w:eastAsia="宋体" w:cs="宋体"/>
                <w:i w:val="0"/>
                <w:iCs w:val="0"/>
                <w:color w:val="000000"/>
                <w:sz w:val="24"/>
                <w:szCs w:val="24"/>
                <w:u w:val="none"/>
              </w:rPr>
            </w:pPr>
          </w:p>
        </w:tc>
      </w:tr>
      <w:tr w14:paraId="2A747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64F50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32D5A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保暖内衣</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A38CA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圆领</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2269E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E9637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BCD895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85.67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27F077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3125134">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903E9F2">
            <w:pPr>
              <w:jc w:val="center"/>
              <w:rPr>
                <w:rFonts w:hint="eastAsia" w:ascii="宋体" w:hAnsi="宋体" w:eastAsia="宋体" w:cs="宋体"/>
                <w:i w:val="0"/>
                <w:iCs w:val="0"/>
                <w:color w:val="000000"/>
                <w:sz w:val="24"/>
                <w:szCs w:val="24"/>
                <w:u w:val="none"/>
              </w:rPr>
            </w:pPr>
          </w:p>
        </w:tc>
      </w:tr>
      <w:tr w14:paraId="18BD5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9CB24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251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E5227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网状塑料凉鞋</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29241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网状塑料凉鞋</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2BDEB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CA3C6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0E43E0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28.27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3DA8A6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3F533CC">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2B141BB">
            <w:pPr>
              <w:jc w:val="center"/>
              <w:rPr>
                <w:rFonts w:hint="eastAsia" w:ascii="宋体" w:hAnsi="宋体" w:eastAsia="宋体" w:cs="宋体"/>
                <w:i w:val="0"/>
                <w:iCs w:val="0"/>
                <w:color w:val="000000"/>
                <w:sz w:val="24"/>
                <w:szCs w:val="24"/>
                <w:u w:val="none"/>
              </w:rPr>
            </w:pPr>
          </w:p>
        </w:tc>
      </w:tr>
      <w:tr w14:paraId="1816C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ECDC5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252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463DA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冬运动服</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E4F87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加绒运动装</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CF151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FC191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1C3C99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155.33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227B11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E74793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A4931DF">
            <w:pPr>
              <w:jc w:val="center"/>
              <w:rPr>
                <w:rFonts w:hint="eastAsia" w:ascii="宋体" w:hAnsi="宋体" w:eastAsia="宋体" w:cs="宋体"/>
                <w:i w:val="0"/>
                <w:iCs w:val="0"/>
                <w:color w:val="000000"/>
                <w:sz w:val="24"/>
                <w:szCs w:val="24"/>
                <w:u w:val="none"/>
              </w:rPr>
            </w:pPr>
          </w:p>
        </w:tc>
      </w:tr>
      <w:tr w14:paraId="11436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6A60F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253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F0776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夏运动服</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CF91A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0E481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EE50F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A7A9E1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CFD983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178F7E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A130E82">
            <w:pPr>
              <w:jc w:val="center"/>
              <w:rPr>
                <w:rFonts w:hint="eastAsia" w:ascii="宋体" w:hAnsi="宋体" w:eastAsia="宋体" w:cs="宋体"/>
                <w:i w:val="0"/>
                <w:iCs w:val="0"/>
                <w:color w:val="000000"/>
                <w:sz w:val="24"/>
                <w:szCs w:val="24"/>
                <w:u w:val="none"/>
              </w:rPr>
            </w:pPr>
          </w:p>
        </w:tc>
      </w:tr>
      <w:tr w14:paraId="19CB0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8C385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254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32654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苹果</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6BA11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中大</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EB4B1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AC5D2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F736EE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16.51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26380D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BD5DC0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FE75203">
            <w:pPr>
              <w:jc w:val="center"/>
              <w:rPr>
                <w:rFonts w:hint="eastAsia" w:ascii="宋体" w:hAnsi="宋体" w:eastAsia="宋体" w:cs="宋体"/>
                <w:i w:val="0"/>
                <w:iCs w:val="0"/>
                <w:color w:val="000000"/>
                <w:sz w:val="24"/>
                <w:szCs w:val="24"/>
                <w:u w:val="none"/>
              </w:rPr>
            </w:pPr>
          </w:p>
        </w:tc>
      </w:tr>
      <w:tr w14:paraId="52501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4A364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255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B5187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梨子</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46091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中大</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982E9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7BC25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AA1859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13.17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B0A694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C2363AA">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82E71E2">
            <w:pPr>
              <w:jc w:val="center"/>
              <w:rPr>
                <w:rFonts w:hint="eastAsia" w:ascii="宋体" w:hAnsi="宋体" w:eastAsia="宋体" w:cs="宋体"/>
                <w:i w:val="0"/>
                <w:iCs w:val="0"/>
                <w:color w:val="000000"/>
                <w:sz w:val="24"/>
                <w:szCs w:val="24"/>
                <w:u w:val="none"/>
              </w:rPr>
            </w:pPr>
          </w:p>
        </w:tc>
      </w:tr>
      <w:tr w14:paraId="38E3C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9E129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256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75DB2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芦柑</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287BB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中大</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6A66E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941E1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F5747B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9.29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6A54A2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24DB2A8">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01D24CB">
            <w:pPr>
              <w:jc w:val="center"/>
              <w:rPr>
                <w:rFonts w:hint="eastAsia" w:ascii="宋体" w:hAnsi="宋体" w:eastAsia="宋体" w:cs="宋体"/>
                <w:i w:val="0"/>
                <w:iCs w:val="0"/>
                <w:color w:val="000000"/>
                <w:sz w:val="24"/>
                <w:szCs w:val="24"/>
                <w:u w:val="none"/>
              </w:rPr>
            </w:pPr>
          </w:p>
        </w:tc>
      </w:tr>
      <w:tr w14:paraId="0C06E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C9A2F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257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619D9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香蕉</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904B0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中大</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65A47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5F6EA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B2435B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8.16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DC62EA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F096CB4">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BC6B0E4">
            <w:pPr>
              <w:jc w:val="center"/>
              <w:rPr>
                <w:rFonts w:hint="eastAsia" w:ascii="宋体" w:hAnsi="宋体" w:eastAsia="宋体" w:cs="宋体"/>
                <w:i w:val="0"/>
                <w:iCs w:val="0"/>
                <w:color w:val="000000"/>
                <w:sz w:val="24"/>
                <w:szCs w:val="24"/>
                <w:u w:val="none"/>
              </w:rPr>
            </w:pPr>
          </w:p>
        </w:tc>
      </w:tr>
      <w:tr w14:paraId="0D531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5BAB5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258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11B3A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西瓜</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45BFC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本地瓜</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C8D2D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4AFCD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83B37B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7.91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49F1D12">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554274B">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19C9B94">
            <w:pPr>
              <w:jc w:val="center"/>
              <w:rPr>
                <w:rFonts w:hint="eastAsia" w:ascii="宋体" w:hAnsi="宋体" w:eastAsia="宋体" w:cs="宋体"/>
                <w:i w:val="0"/>
                <w:iCs w:val="0"/>
                <w:color w:val="000000"/>
                <w:sz w:val="24"/>
                <w:szCs w:val="24"/>
                <w:u w:val="none"/>
              </w:rPr>
            </w:pPr>
          </w:p>
        </w:tc>
      </w:tr>
      <w:tr w14:paraId="5584A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2900C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259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7F906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茶叶</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B19FF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达到三明市场上批发价100元以上质量水平</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66ABA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市斤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62D25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6A857A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1B6E6BB">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FE2D976">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C4DA7B2">
            <w:pPr>
              <w:jc w:val="center"/>
              <w:rPr>
                <w:rFonts w:hint="eastAsia" w:ascii="宋体" w:hAnsi="宋体" w:eastAsia="宋体" w:cs="宋体"/>
                <w:i w:val="0"/>
                <w:iCs w:val="0"/>
                <w:color w:val="000000"/>
                <w:sz w:val="24"/>
                <w:szCs w:val="24"/>
                <w:u w:val="none"/>
              </w:rPr>
            </w:pPr>
          </w:p>
        </w:tc>
      </w:tr>
      <w:tr w14:paraId="785A1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58810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909B8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咸鸭蛋</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2710E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55克以上</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9F2BA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64F30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1D5728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2.80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751F14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EC775D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02A8C7C">
            <w:pPr>
              <w:jc w:val="center"/>
              <w:rPr>
                <w:rFonts w:hint="eastAsia" w:ascii="宋体" w:hAnsi="宋体" w:eastAsia="宋体" w:cs="宋体"/>
                <w:i w:val="0"/>
                <w:iCs w:val="0"/>
                <w:color w:val="000000"/>
                <w:sz w:val="24"/>
                <w:szCs w:val="24"/>
                <w:u w:val="none"/>
              </w:rPr>
            </w:pPr>
          </w:p>
        </w:tc>
      </w:tr>
      <w:tr w14:paraId="58EDB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13E20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261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4AF6D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橄榄菜</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61B4E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100克以上</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5948F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CBD52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6F4359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3.60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C9614F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F4FDFE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7A13BFD">
            <w:pPr>
              <w:jc w:val="center"/>
              <w:rPr>
                <w:rFonts w:hint="eastAsia" w:ascii="宋体" w:hAnsi="宋体" w:eastAsia="宋体" w:cs="宋体"/>
                <w:i w:val="0"/>
                <w:iCs w:val="0"/>
                <w:color w:val="000000"/>
                <w:sz w:val="24"/>
                <w:szCs w:val="24"/>
                <w:u w:val="none"/>
              </w:rPr>
            </w:pPr>
          </w:p>
        </w:tc>
      </w:tr>
      <w:tr w14:paraId="35A64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38F84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262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CCBFC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豆奶</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AF1AE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250ml以上</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B3868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21293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3F13D0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2.73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3FD45F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479F2D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2C6C138">
            <w:pPr>
              <w:jc w:val="center"/>
              <w:rPr>
                <w:rFonts w:hint="eastAsia" w:ascii="宋体" w:hAnsi="宋体" w:eastAsia="宋体" w:cs="宋体"/>
                <w:i w:val="0"/>
                <w:iCs w:val="0"/>
                <w:color w:val="000000"/>
                <w:sz w:val="24"/>
                <w:szCs w:val="24"/>
                <w:u w:val="none"/>
              </w:rPr>
            </w:pPr>
          </w:p>
        </w:tc>
      </w:tr>
      <w:tr w14:paraId="02448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71083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263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D5BA5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烤鸡翅根</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C2AB4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13g以上/包</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A06FA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EE6BD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95392A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3.99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DC6FC8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10A577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56DDA5A">
            <w:pPr>
              <w:jc w:val="center"/>
              <w:rPr>
                <w:rFonts w:hint="eastAsia" w:ascii="宋体" w:hAnsi="宋体" w:eastAsia="宋体" w:cs="宋体"/>
                <w:i w:val="0"/>
                <w:iCs w:val="0"/>
                <w:color w:val="000000"/>
                <w:sz w:val="24"/>
                <w:szCs w:val="24"/>
                <w:u w:val="none"/>
              </w:rPr>
            </w:pPr>
          </w:p>
        </w:tc>
      </w:tr>
      <w:tr w14:paraId="6B523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0C69C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264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1573E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卤鸭翅</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AA26C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58g以上/包</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BFCE0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EBC17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4EA0B2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7.27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BC0458C">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53034C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955F0AC">
            <w:pPr>
              <w:jc w:val="center"/>
              <w:rPr>
                <w:rFonts w:hint="eastAsia" w:ascii="宋体" w:hAnsi="宋体" w:eastAsia="宋体" w:cs="宋体"/>
                <w:i w:val="0"/>
                <w:iCs w:val="0"/>
                <w:color w:val="000000"/>
                <w:sz w:val="24"/>
                <w:szCs w:val="24"/>
                <w:u w:val="none"/>
              </w:rPr>
            </w:pPr>
          </w:p>
        </w:tc>
      </w:tr>
      <w:tr w14:paraId="40CD3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58611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265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934E1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爱辣鸡蛋</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BB09C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25g以上/个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95CC2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DC663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1627C4F">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26BCC51">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A4A457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A13F702">
            <w:pPr>
              <w:jc w:val="center"/>
              <w:rPr>
                <w:rFonts w:hint="eastAsia" w:ascii="宋体" w:hAnsi="宋体" w:eastAsia="宋体" w:cs="宋体"/>
                <w:i w:val="0"/>
                <w:iCs w:val="0"/>
                <w:color w:val="000000"/>
                <w:sz w:val="24"/>
                <w:szCs w:val="24"/>
                <w:u w:val="none"/>
              </w:rPr>
            </w:pPr>
          </w:p>
        </w:tc>
      </w:tr>
      <w:tr w14:paraId="53E1D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BC120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266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CFC83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盐焗鸡腿</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76E6C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70g以上/包</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C9760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58F5C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C652BA2">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16.93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BBA430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683998D">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29E4F01">
            <w:pPr>
              <w:jc w:val="center"/>
              <w:rPr>
                <w:rFonts w:hint="eastAsia" w:ascii="宋体" w:hAnsi="宋体" w:eastAsia="宋体" w:cs="宋体"/>
                <w:i w:val="0"/>
                <w:iCs w:val="0"/>
                <w:color w:val="000000"/>
                <w:sz w:val="24"/>
                <w:szCs w:val="24"/>
                <w:u w:val="none"/>
              </w:rPr>
            </w:pPr>
          </w:p>
        </w:tc>
      </w:tr>
      <w:tr w14:paraId="379CF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57BB3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267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E94E8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酱卤鸭腿</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B15BD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85g以上/包</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3686A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656D4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EF917C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14.77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DAA3179">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3E9BC04">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FA35C00">
            <w:pPr>
              <w:jc w:val="center"/>
              <w:rPr>
                <w:rFonts w:hint="eastAsia" w:ascii="宋体" w:hAnsi="宋体" w:eastAsia="宋体" w:cs="宋体"/>
                <w:i w:val="0"/>
                <w:iCs w:val="0"/>
                <w:color w:val="000000"/>
                <w:sz w:val="24"/>
                <w:szCs w:val="24"/>
                <w:u w:val="none"/>
              </w:rPr>
            </w:pPr>
          </w:p>
        </w:tc>
      </w:tr>
      <w:tr w14:paraId="2DAB4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2A543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268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854E1F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盐焗鸡蛋</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3CCA5C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25g以上/个</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34E32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3168F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FF9AF4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2.40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0D777B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A98B2D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C110B91">
            <w:pPr>
              <w:jc w:val="center"/>
              <w:rPr>
                <w:rFonts w:hint="eastAsia" w:ascii="宋体" w:hAnsi="宋体" w:eastAsia="宋体" w:cs="宋体"/>
                <w:i w:val="0"/>
                <w:iCs w:val="0"/>
                <w:color w:val="000000"/>
                <w:sz w:val="24"/>
                <w:szCs w:val="24"/>
                <w:u w:val="none"/>
              </w:rPr>
            </w:pPr>
          </w:p>
        </w:tc>
      </w:tr>
      <w:tr w14:paraId="45A9E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ADA2F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269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7743BE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奶糖</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9D9701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108g以上/包</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41A1D2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230D3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93F30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9.07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161140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85DE16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7931020">
            <w:pPr>
              <w:jc w:val="center"/>
              <w:rPr>
                <w:rFonts w:hint="eastAsia" w:ascii="宋体" w:hAnsi="宋体" w:eastAsia="宋体" w:cs="宋体"/>
                <w:i w:val="0"/>
                <w:iCs w:val="0"/>
                <w:color w:val="000000"/>
                <w:sz w:val="24"/>
                <w:szCs w:val="24"/>
                <w:u w:val="none"/>
              </w:rPr>
            </w:pPr>
          </w:p>
        </w:tc>
      </w:tr>
      <w:tr w14:paraId="34796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30DFF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270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E29BB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猪肉脯</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F59E8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40g以上</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62CA0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4B4B20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AB85A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11.57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FB00E6A">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A07EF62">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9BEA140">
            <w:pPr>
              <w:jc w:val="center"/>
              <w:rPr>
                <w:rFonts w:hint="eastAsia" w:ascii="宋体" w:hAnsi="宋体" w:eastAsia="宋体" w:cs="宋体"/>
                <w:i w:val="0"/>
                <w:iCs w:val="0"/>
                <w:color w:val="000000"/>
                <w:sz w:val="24"/>
                <w:szCs w:val="24"/>
                <w:u w:val="none"/>
              </w:rPr>
            </w:pPr>
          </w:p>
        </w:tc>
      </w:tr>
      <w:tr w14:paraId="784E8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41B8D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271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273A5E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鱿鱼丝</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A6F1F6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40g以上</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5D246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9BDFB6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85C58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14.83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BFB891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8026C4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E1D773C">
            <w:pPr>
              <w:jc w:val="center"/>
              <w:rPr>
                <w:rFonts w:hint="eastAsia" w:ascii="宋体" w:hAnsi="宋体" w:eastAsia="宋体" w:cs="宋体"/>
                <w:i w:val="0"/>
                <w:iCs w:val="0"/>
                <w:color w:val="000000"/>
                <w:sz w:val="24"/>
                <w:szCs w:val="24"/>
                <w:u w:val="none"/>
              </w:rPr>
            </w:pPr>
          </w:p>
        </w:tc>
      </w:tr>
      <w:tr w14:paraId="71E41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73EB6C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272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6489F4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绿豆饼</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D476C7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400g</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86692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DDD92E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DD71F0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13.73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9BBCE0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C14A9C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DCB7CF9">
            <w:pPr>
              <w:jc w:val="center"/>
              <w:rPr>
                <w:rFonts w:hint="eastAsia" w:ascii="宋体" w:hAnsi="宋体" w:eastAsia="宋体" w:cs="宋体"/>
                <w:i w:val="0"/>
                <w:iCs w:val="0"/>
                <w:color w:val="000000"/>
                <w:sz w:val="24"/>
                <w:szCs w:val="24"/>
                <w:u w:val="none"/>
              </w:rPr>
            </w:pPr>
          </w:p>
        </w:tc>
      </w:tr>
      <w:tr w14:paraId="0C428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08EFE4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273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2D6B4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紫菜蛋花汤包</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7DB49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65g</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243DF1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24F0E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264A02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19.63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B6C133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6611154">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AC5DF4D">
            <w:pPr>
              <w:jc w:val="center"/>
              <w:rPr>
                <w:rFonts w:hint="eastAsia" w:ascii="宋体" w:hAnsi="宋体" w:eastAsia="宋体" w:cs="宋体"/>
                <w:i w:val="0"/>
                <w:iCs w:val="0"/>
                <w:color w:val="000000"/>
                <w:sz w:val="24"/>
                <w:szCs w:val="24"/>
                <w:u w:val="none"/>
              </w:rPr>
            </w:pPr>
          </w:p>
        </w:tc>
      </w:tr>
      <w:tr w14:paraId="18E2E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2BCE41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274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4804CD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西红柿蛋花汤包</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FF93D5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65g</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04F374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5BC8FC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020D5E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21.60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58F1F1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657539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5C98461">
            <w:pPr>
              <w:jc w:val="center"/>
              <w:rPr>
                <w:rFonts w:hint="eastAsia" w:ascii="宋体" w:hAnsi="宋体" w:eastAsia="宋体" w:cs="宋体"/>
                <w:i w:val="0"/>
                <w:iCs w:val="0"/>
                <w:color w:val="000000"/>
                <w:sz w:val="24"/>
                <w:szCs w:val="24"/>
                <w:u w:val="none"/>
              </w:rPr>
            </w:pPr>
          </w:p>
        </w:tc>
      </w:tr>
      <w:tr w14:paraId="6D708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606F00B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275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6698BF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雪片糕</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CA7CF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150g</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D24C4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F8AC8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CC9570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8.23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A9248A4">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E9B98A3">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05C1665">
            <w:pPr>
              <w:jc w:val="center"/>
              <w:rPr>
                <w:rFonts w:hint="eastAsia" w:ascii="宋体" w:hAnsi="宋体" w:eastAsia="宋体" w:cs="宋体"/>
                <w:i w:val="0"/>
                <w:iCs w:val="0"/>
                <w:color w:val="000000"/>
                <w:sz w:val="24"/>
                <w:szCs w:val="24"/>
                <w:u w:val="none"/>
              </w:rPr>
            </w:pPr>
          </w:p>
        </w:tc>
      </w:tr>
      <w:tr w14:paraId="3D469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5496D1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276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189A1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水煮花生</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DB6D3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150g</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0C408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C8DAA4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210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9140D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6.70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5394E14">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52FF0F0">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DBEC668">
            <w:pPr>
              <w:jc w:val="center"/>
              <w:rPr>
                <w:rFonts w:hint="eastAsia" w:ascii="宋体" w:hAnsi="宋体" w:eastAsia="宋体" w:cs="宋体"/>
                <w:i w:val="0"/>
                <w:iCs w:val="0"/>
                <w:color w:val="000000"/>
                <w:sz w:val="24"/>
                <w:szCs w:val="24"/>
                <w:u w:val="none"/>
              </w:rPr>
            </w:pPr>
          </w:p>
        </w:tc>
      </w:tr>
      <w:tr w14:paraId="43D9A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017FE8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277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E9B06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榴莲饼</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09F6D5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300g</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D3C763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BC82CB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2774B5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10.70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3663E7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CDAE2B5">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71966E9">
            <w:pPr>
              <w:jc w:val="center"/>
              <w:rPr>
                <w:rFonts w:hint="eastAsia" w:ascii="宋体" w:hAnsi="宋体" w:eastAsia="宋体" w:cs="宋体"/>
                <w:i w:val="0"/>
                <w:iCs w:val="0"/>
                <w:color w:val="000000"/>
                <w:sz w:val="24"/>
                <w:szCs w:val="24"/>
                <w:u w:val="none"/>
              </w:rPr>
            </w:pPr>
          </w:p>
        </w:tc>
      </w:tr>
      <w:tr w14:paraId="00DDE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EF0527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278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329B60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葵瓜子</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E5D3A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100g</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23261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0410CD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4BED2E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4.97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D28B6FD">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5394EEF">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F81CB5E">
            <w:pPr>
              <w:jc w:val="center"/>
              <w:rPr>
                <w:rFonts w:hint="eastAsia" w:ascii="宋体" w:hAnsi="宋体" w:eastAsia="宋体" w:cs="宋体"/>
                <w:i w:val="0"/>
                <w:iCs w:val="0"/>
                <w:color w:val="000000"/>
                <w:sz w:val="24"/>
                <w:szCs w:val="24"/>
                <w:u w:val="none"/>
              </w:rPr>
            </w:pPr>
          </w:p>
        </w:tc>
      </w:tr>
      <w:tr w14:paraId="61189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3DFFB0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279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A07FA2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元气打糕</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B3950D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80g</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F57058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0A9A9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E1623A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6.57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2FB1B4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AC0A199">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4CA929F">
            <w:pPr>
              <w:jc w:val="center"/>
              <w:rPr>
                <w:rFonts w:hint="eastAsia" w:ascii="宋体" w:hAnsi="宋体" w:eastAsia="宋体" w:cs="宋体"/>
                <w:i w:val="0"/>
                <w:iCs w:val="0"/>
                <w:color w:val="000000"/>
                <w:sz w:val="24"/>
                <w:szCs w:val="24"/>
                <w:u w:val="none"/>
              </w:rPr>
            </w:pPr>
          </w:p>
        </w:tc>
      </w:tr>
      <w:tr w14:paraId="03458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71DB9D0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280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BD144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猫耳朵</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21EF5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60g</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CC550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F7278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221AA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5.77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BBE2DCF">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782C561">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2556ECA">
            <w:pPr>
              <w:jc w:val="center"/>
              <w:rPr>
                <w:rFonts w:hint="eastAsia" w:ascii="宋体" w:hAnsi="宋体" w:eastAsia="宋体" w:cs="宋体"/>
                <w:i w:val="0"/>
                <w:iCs w:val="0"/>
                <w:color w:val="000000"/>
                <w:sz w:val="24"/>
                <w:szCs w:val="24"/>
                <w:u w:val="none"/>
              </w:rPr>
            </w:pPr>
          </w:p>
        </w:tc>
      </w:tr>
      <w:tr w14:paraId="3F64E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AF9C85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281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5CFEF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山楂片</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B53C0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50g</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AD07D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92C5BC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A61BD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5.93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34393C0">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8145028">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59FA31A">
            <w:pPr>
              <w:jc w:val="center"/>
              <w:rPr>
                <w:rFonts w:hint="eastAsia" w:ascii="宋体" w:hAnsi="宋体" w:eastAsia="宋体" w:cs="宋体"/>
                <w:i w:val="0"/>
                <w:iCs w:val="0"/>
                <w:color w:val="000000"/>
                <w:sz w:val="24"/>
                <w:szCs w:val="24"/>
                <w:u w:val="none"/>
              </w:rPr>
            </w:pPr>
          </w:p>
        </w:tc>
      </w:tr>
      <w:tr w14:paraId="0862F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5AFCA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282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4F8806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乐芙球</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3D158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47g</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6E43E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23E690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1F42D0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4.97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078E973">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C35C1A4">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6ED391E">
            <w:pPr>
              <w:jc w:val="center"/>
              <w:rPr>
                <w:rFonts w:hint="eastAsia" w:ascii="宋体" w:hAnsi="宋体" w:eastAsia="宋体" w:cs="宋体"/>
                <w:i w:val="0"/>
                <w:iCs w:val="0"/>
                <w:color w:val="000000"/>
                <w:sz w:val="24"/>
                <w:szCs w:val="24"/>
                <w:u w:val="none"/>
              </w:rPr>
            </w:pPr>
          </w:p>
        </w:tc>
      </w:tr>
      <w:tr w14:paraId="08780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2BF130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283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957FD3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唇动蛋糕</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0E46BB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82g</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7330D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DA46B8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D4DD8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7.73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3C59BFC">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8B4D8C7">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E6D974D">
            <w:pPr>
              <w:jc w:val="center"/>
              <w:rPr>
                <w:rFonts w:hint="eastAsia" w:ascii="宋体" w:hAnsi="宋体" w:eastAsia="宋体" w:cs="宋体"/>
                <w:i w:val="0"/>
                <w:iCs w:val="0"/>
                <w:color w:val="000000"/>
                <w:sz w:val="24"/>
                <w:szCs w:val="24"/>
                <w:u w:val="none"/>
              </w:rPr>
            </w:pPr>
          </w:p>
        </w:tc>
      </w:tr>
      <w:tr w14:paraId="001E9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2706C5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284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97142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鱼皮花生</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071AC8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120g</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79B99C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AC9F94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A6097E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8.87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8C2D94D">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894F64E">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E20998A">
            <w:pPr>
              <w:jc w:val="center"/>
              <w:rPr>
                <w:rFonts w:hint="eastAsia" w:ascii="宋体" w:hAnsi="宋体" w:eastAsia="宋体" w:cs="宋体"/>
                <w:i w:val="0"/>
                <w:iCs w:val="0"/>
                <w:color w:val="000000"/>
                <w:sz w:val="24"/>
                <w:szCs w:val="24"/>
                <w:u w:val="none"/>
              </w:rPr>
            </w:pPr>
          </w:p>
        </w:tc>
      </w:tr>
      <w:tr w14:paraId="2E272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459AB4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285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46033B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椰子糖</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A2CEC0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80g</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5573C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5F1B1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B32EB9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8.30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DA7E3C5">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3F3D717">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C65B491">
            <w:pPr>
              <w:jc w:val="center"/>
              <w:rPr>
                <w:rFonts w:hint="eastAsia" w:ascii="宋体" w:hAnsi="宋体" w:eastAsia="宋体" w:cs="宋体"/>
                <w:i w:val="0"/>
                <w:iCs w:val="0"/>
                <w:color w:val="000000"/>
                <w:sz w:val="24"/>
                <w:szCs w:val="24"/>
                <w:u w:val="none"/>
              </w:rPr>
            </w:pPr>
          </w:p>
        </w:tc>
      </w:tr>
      <w:tr w14:paraId="1A1E8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0C42A62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286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21DB7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鸡蛋仔</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84141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40g</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305AA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038213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130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2F8439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5.90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7C5C088">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292B32E">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6B15A58">
            <w:pPr>
              <w:jc w:val="center"/>
              <w:rPr>
                <w:rFonts w:hint="eastAsia" w:ascii="宋体" w:hAnsi="宋体" w:eastAsia="宋体" w:cs="宋体"/>
                <w:i w:val="0"/>
                <w:iCs w:val="0"/>
                <w:color w:val="000000"/>
                <w:sz w:val="24"/>
                <w:szCs w:val="24"/>
                <w:u w:val="none"/>
              </w:rPr>
            </w:pPr>
          </w:p>
        </w:tc>
      </w:tr>
      <w:tr w14:paraId="050D8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86" w:type="dxa"/>
            <w:tcBorders>
              <w:top w:val="single" w:color="000000" w:sz="4" w:space="0"/>
              <w:left w:val="single" w:color="000000" w:sz="4" w:space="0"/>
              <w:bottom w:val="single" w:color="000000" w:sz="4" w:space="0"/>
              <w:right w:val="single" w:color="000000" w:sz="4" w:space="0"/>
            </w:tcBorders>
            <w:noWrap w:val="0"/>
            <w:vAlign w:val="center"/>
          </w:tcPr>
          <w:p w14:paraId="1272D29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287 </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586E08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红枣牛奶</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C6672B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250ml</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ABEA27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ED2009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59442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6.53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87C7E92">
            <w:pPr>
              <w:jc w:val="center"/>
              <w:rPr>
                <w:rFonts w:hint="eastAsia" w:ascii="宋体" w:hAnsi="宋体" w:eastAsia="宋体" w:cs="宋体"/>
                <w:i w:val="0"/>
                <w:iCs w:val="0"/>
                <w:color w:val="000000"/>
                <w:sz w:val="24"/>
                <w:szCs w:val="24"/>
                <w:u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36A3FB4">
            <w:pPr>
              <w:jc w:val="center"/>
              <w:rPr>
                <w:rFonts w:hint="eastAsia" w:ascii="宋体" w:hAnsi="宋体" w:eastAsia="宋体" w:cs="宋体"/>
                <w:i w:val="0"/>
                <w:iCs w:val="0"/>
                <w:color w:val="000000"/>
                <w:sz w:val="24"/>
                <w:szCs w:val="24"/>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7312783">
            <w:pPr>
              <w:jc w:val="center"/>
              <w:rPr>
                <w:rFonts w:hint="eastAsia" w:ascii="宋体" w:hAnsi="宋体" w:eastAsia="宋体" w:cs="宋体"/>
                <w:i w:val="0"/>
                <w:iCs w:val="0"/>
                <w:color w:val="000000"/>
                <w:sz w:val="24"/>
                <w:szCs w:val="24"/>
                <w:u w:val="none"/>
              </w:rPr>
            </w:pPr>
          </w:p>
        </w:tc>
      </w:tr>
      <w:tr w14:paraId="1C7D5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151" w:type="dxa"/>
            <w:gridSpan w:val="4"/>
            <w:tcBorders>
              <w:top w:val="single" w:color="auto" w:sz="4" w:space="0"/>
              <w:left w:val="single" w:color="auto" w:sz="4" w:space="0"/>
              <w:bottom w:val="single" w:color="auto" w:sz="4" w:space="0"/>
              <w:right w:val="single" w:color="auto" w:sz="4" w:space="0"/>
            </w:tcBorders>
            <w:noWrap/>
            <w:vAlign w:val="center"/>
          </w:tcPr>
          <w:p w14:paraId="1477805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备注：价格为含税价格，供应商所提供的蔬菜、肉类等需按要求切好</w:t>
            </w:r>
          </w:p>
        </w:tc>
        <w:tc>
          <w:tcPr>
            <w:tcW w:w="930" w:type="dxa"/>
            <w:tcBorders>
              <w:top w:val="single" w:color="auto" w:sz="4" w:space="0"/>
              <w:left w:val="single" w:color="auto" w:sz="4" w:space="0"/>
              <w:bottom w:val="single" w:color="auto" w:sz="4" w:space="0"/>
              <w:right w:val="single" w:color="auto" w:sz="4" w:space="0"/>
            </w:tcBorders>
            <w:noWrap/>
            <w:vAlign w:val="center"/>
          </w:tcPr>
          <w:p w14:paraId="329EAB0B">
            <w:pPr>
              <w:rPr>
                <w:rFonts w:hint="eastAsia" w:ascii="宋体" w:hAnsi="宋体" w:eastAsia="宋体" w:cs="宋体"/>
                <w:i w:val="0"/>
                <w:iCs w:val="0"/>
                <w:color w:val="000000"/>
                <w:sz w:val="24"/>
                <w:szCs w:val="24"/>
                <w:u w:val="none"/>
              </w:rPr>
            </w:pPr>
          </w:p>
        </w:tc>
        <w:tc>
          <w:tcPr>
            <w:tcW w:w="990" w:type="dxa"/>
            <w:tcBorders>
              <w:top w:val="single" w:color="auto" w:sz="4" w:space="0"/>
              <w:left w:val="single" w:color="auto" w:sz="4" w:space="0"/>
              <w:bottom w:val="single" w:color="auto" w:sz="4" w:space="0"/>
              <w:right w:val="single" w:color="auto" w:sz="4" w:space="0"/>
            </w:tcBorders>
            <w:noWrap/>
            <w:vAlign w:val="center"/>
          </w:tcPr>
          <w:p w14:paraId="59046F6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总价</w:t>
            </w:r>
          </w:p>
          <w:p w14:paraId="2A3065D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3195" w:type="dxa"/>
            <w:gridSpan w:val="3"/>
            <w:tcBorders>
              <w:top w:val="single" w:color="auto" w:sz="4" w:space="0"/>
              <w:left w:val="single" w:color="auto" w:sz="4" w:space="0"/>
              <w:bottom w:val="single" w:color="auto" w:sz="4" w:space="0"/>
              <w:right w:val="single" w:color="auto" w:sz="4" w:space="0"/>
            </w:tcBorders>
            <w:noWrap/>
            <w:vAlign w:val="center"/>
          </w:tcPr>
          <w:p w14:paraId="6D7B7CF5">
            <w:pPr>
              <w:rPr>
                <w:rFonts w:hint="eastAsia" w:ascii="宋体" w:hAnsi="宋体" w:eastAsia="宋体" w:cs="宋体"/>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 </w:t>
            </w:r>
          </w:p>
        </w:tc>
      </w:tr>
    </w:tbl>
    <w:p w14:paraId="7667EA85">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bCs/>
          <w:color w:val="auto"/>
          <w:sz w:val="24"/>
          <w:szCs w:val="24"/>
          <w:highlight w:val="none"/>
          <w:lang w:val="en-US" w:eastAsia="zh-CN"/>
        </w:rPr>
      </w:pPr>
    </w:p>
    <w:p w14:paraId="512378E8">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注：供应商应根据谈判文件中要求的</w:t>
      </w:r>
      <w:r>
        <w:rPr>
          <w:rFonts w:hint="eastAsia" w:ascii="宋体" w:hAnsi="宋体" w:eastAsia="宋体" w:cs="宋体"/>
          <w:b/>
          <w:bCs/>
          <w:i w:val="0"/>
          <w:iCs w:val="0"/>
          <w:color w:val="000000"/>
          <w:kern w:val="0"/>
          <w:sz w:val="24"/>
          <w:szCs w:val="24"/>
          <w:u w:val="none"/>
          <w:lang w:val="en-US" w:eastAsia="zh-CN" w:bidi="ar"/>
        </w:rPr>
        <w:t>规格（技术参数）和</w:t>
      </w:r>
      <w:r>
        <w:rPr>
          <w:rFonts w:hint="eastAsia" w:ascii="宋体" w:hAnsi="宋体"/>
          <w:b/>
          <w:bCs/>
          <w:sz w:val="24"/>
          <w:szCs w:val="24"/>
        </w:rPr>
        <w:t>所提供货物</w:t>
      </w:r>
      <w:r>
        <w:rPr>
          <w:rFonts w:hint="eastAsia" w:ascii="宋体" w:hAnsi="宋体"/>
          <w:b/>
          <w:bCs/>
          <w:sz w:val="24"/>
          <w:szCs w:val="24"/>
          <w:lang w:val="en-US" w:eastAsia="zh-CN"/>
        </w:rPr>
        <w:t>实际</w:t>
      </w:r>
      <w:r>
        <w:rPr>
          <w:rFonts w:hint="eastAsia" w:ascii="宋体" w:hAnsi="宋体" w:eastAsia="宋体" w:cs="宋体"/>
          <w:b/>
          <w:bCs/>
          <w:i w:val="0"/>
          <w:iCs w:val="0"/>
          <w:color w:val="000000"/>
          <w:kern w:val="0"/>
          <w:sz w:val="24"/>
          <w:szCs w:val="24"/>
          <w:u w:val="none"/>
          <w:lang w:val="en-US" w:eastAsia="zh-CN" w:bidi="ar"/>
        </w:rPr>
        <w:t>情况填写“</w:t>
      </w:r>
      <w:r>
        <w:rPr>
          <w:rFonts w:hint="eastAsia" w:ascii="宋体" w:hAnsi="宋体"/>
          <w:b/>
          <w:bCs/>
          <w:sz w:val="24"/>
          <w:szCs w:val="24"/>
        </w:rPr>
        <w:t>所提供货物的</w:t>
      </w:r>
      <w:r>
        <w:rPr>
          <w:rFonts w:hint="eastAsia" w:ascii="宋体" w:hAnsi="宋体" w:eastAsia="宋体" w:cs="宋体"/>
          <w:b/>
          <w:bCs/>
          <w:i w:val="0"/>
          <w:iCs w:val="0"/>
          <w:color w:val="000000"/>
          <w:kern w:val="0"/>
          <w:sz w:val="24"/>
          <w:szCs w:val="24"/>
          <w:u w:val="none"/>
          <w:lang w:val="en-US" w:eastAsia="zh-CN" w:bidi="ar"/>
        </w:rPr>
        <w:t>规格（技术参数）”列</w:t>
      </w:r>
    </w:p>
    <w:p w14:paraId="20C89E5B">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p>
    <w:p w14:paraId="4C395C50">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大写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46F18A82">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p w14:paraId="0B34A3A5">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     年     月     日</w:t>
      </w:r>
    </w:p>
    <w:p w14:paraId="26F8811E">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签章：                     </w:t>
      </w:r>
    </w:p>
    <w:p w14:paraId="3A5B5C5B">
      <w:pPr>
        <w:keepNext w:val="0"/>
        <w:keepLines w:val="0"/>
        <w:pageBreakBefore w:val="0"/>
        <w:kinsoku/>
        <w:wordWrap/>
        <w:overflowPunct/>
        <w:topLinePunct w:val="0"/>
        <w:autoSpaceDE/>
        <w:autoSpaceDN/>
        <w:bidi w:val="0"/>
        <w:adjustRightInd/>
        <w:snapToGrid/>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14:paraId="71079B92">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4、资格证明文件</w:t>
      </w:r>
    </w:p>
    <w:p w14:paraId="4A0851F7">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4-1、单位负责人授权书</w:t>
      </w:r>
      <w:r>
        <w:rPr>
          <w:rFonts w:hint="eastAsia" w:ascii="宋体" w:hAnsi="宋体" w:eastAsia="宋体" w:cs="宋体"/>
          <w:color w:val="auto"/>
          <w:sz w:val="24"/>
          <w:szCs w:val="24"/>
          <w:highlight w:val="none"/>
        </w:rPr>
        <w:br w:type="textWrapping"/>
      </w:r>
    </w:p>
    <w:p w14:paraId="27395927">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致： </w:t>
      </w:r>
      <w:r>
        <w:rPr>
          <w:rFonts w:hint="eastAsia" w:ascii="宋体" w:hAnsi="宋体" w:eastAsia="宋体" w:cs="宋体"/>
          <w:color w:val="auto"/>
          <w:sz w:val="24"/>
          <w:szCs w:val="24"/>
          <w:highlight w:val="none"/>
          <w:u w:val="single"/>
        </w:rPr>
        <w:t>（采购人或采购代理机构）</w:t>
      </w:r>
    </w:p>
    <w:p w14:paraId="0DFF7DBE">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我方的单位负责人</w:t>
      </w:r>
      <w:r>
        <w:rPr>
          <w:rFonts w:hint="eastAsia" w:ascii="宋体" w:hAnsi="宋体" w:eastAsia="宋体" w:cs="宋体"/>
          <w:color w:val="auto"/>
          <w:sz w:val="24"/>
          <w:szCs w:val="24"/>
          <w:highlight w:val="none"/>
          <w:u w:val="single"/>
        </w:rPr>
        <w:t>（填写“单位负责人全名”）</w:t>
      </w:r>
      <w:r>
        <w:rPr>
          <w:rFonts w:hint="eastAsia" w:ascii="宋体" w:hAnsi="宋体" w:eastAsia="宋体" w:cs="宋体"/>
          <w:color w:val="auto"/>
          <w:sz w:val="24"/>
          <w:szCs w:val="24"/>
          <w:highlight w:val="none"/>
        </w:rPr>
        <w:t>授权</w:t>
      </w:r>
      <w:r>
        <w:rPr>
          <w:rFonts w:hint="eastAsia" w:ascii="宋体" w:hAnsi="宋体" w:eastAsia="宋体" w:cs="宋体"/>
          <w:color w:val="auto"/>
          <w:sz w:val="24"/>
          <w:szCs w:val="24"/>
          <w:highlight w:val="none"/>
          <w:u w:val="single"/>
        </w:rPr>
        <w:t>（填写“供应商代表全名”）</w:t>
      </w:r>
      <w:r>
        <w:rPr>
          <w:rFonts w:hint="eastAsia" w:ascii="宋体" w:hAnsi="宋体" w:eastAsia="宋体" w:cs="宋体"/>
          <w:color w:val="auto"/>
          <w:sz w:val="24"/>
          <w:szCs w:val="24"/>
          <w:highlight w:val="none"/>
        </w:rPr>
        <w:t>为供应商代表，代表我方参加</w:t>
      </w:r>
      <w:r>
        <w:rPr>
          <w:rFonts w:hint="eastAsia" w:ascii="宋体" w:hAnsi="宋体" w:eastAsia="宋体" w:cs="宋体"/>
          <w:color w:val="auto"/>
          <w:sz w:val="24"/>
          <w:szCs w:val="24"/>
          <w:highlight w:val="none"/>
          <w:u w:val="single"/>
        </w:rPr>
        <w:t>（填写“项目名称”）</w:t>
      </w:r>
      <w:r>
        <w:rPr>
          <w:rFonts w:hint="eastAsia" w:ascii="宋体" w:hAnsi="宋体" w:eastAsia="宋体" w:cs="宋体"/>
          <w:color w:val="auto"/>
          <w:sz w:val="24"/>
          <w:szCs w:val="24"/>
          <w:highlight w:val="none"/>
        </w:rPr>
        <w:t>项目（项目编号：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）的询价，全权代表我方处理询价过程的一切事宜，包括但不限于：报价、参与报价会、谈判、签约等。供应商代表在询价过程中所签署的一切文件和处理与之有关的一切事务，我方均予以认可并对此承担责任。</w:t>
      </w:r>
    </w:p>
    <w:p w14:paraId="024F550B">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供应商代表无转委权。特此授权。</w:t>
      </w:r>
    </w:p>
    <w:p w14:paraId="41D81904">
      <w:pPr>
        <w:pStyle w:val="19"/>
        <w:keepNext w:val="0"/>
        <w:keepLines w:val="0"/>
        <w:pageBreakBefore w:val="0"/>
        <w:kinsoku/>
        <w:wordWrap/>
        <w:overflowPunct/>
        <w:topLinePunct w:val="0"/>
        <w:autoSpaceDE/>
        <w:autoSpaceDN/>
        <w:bidi w:val="0"/>
        <w:adjustRightInd/>
        <w:snapToGrid/>
        <w:spacing w:line="360" w:lineRule="auto"/>
        <w:ind w:firstLine="48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（以下无正文）</w:t>
      </w:r>
    </w:p>
    <w:p w14:paraId="7E7316F1">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单位负责人：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身份证号：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手机：</w:t>
      </w:r>
      <w:r>
        <w:rPr>
          <w:rFonts w:hint="eastAsia" w:ascii="宋体" w:hAnsi="宋体" w:eastAsia="宋体" w:cs="宋体"/>
          <w:color w:val="auto"/>
          <w:sz w:val="24"/>
          <w:szCs w:val="24"/>
          <w:highlight w:val="none"/>
          <w:u w:val="single"/>
        </w:rPr>
        <w:t xml:space="preserve">          </w:t>
      </w:r>
    </w:p>
    <w:p w14:paraId="366FA92F">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身份证号：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手机：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7E7F138B">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授权方</w:t>
      </w:r>
    </w:p>
    <w:p w14:paraId="0FD9EE84">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（全称并加盖单位公章）</w:t>
      </w:r>
    </w:p>
    <w:p w14:paraId="6AF2C326">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单位负责人签字或盖章：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7F535D65">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接受授权方</w:t>
      </w:r>
    </w:p>
    <w:p w14:paraId="1BFFEC3F">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供应商代表签字：</w:t>
      </w:r>
      <w:r>
        <w:rPr>
          <w:rFonts w:hint="eastAsia" w:ascii="宋体" w:hAnsi="宋体" w:eastAsia="宋体" w:cs="宋体"/>
          <w:color w:val="auto"/>
          <w:sz w:val="24"/>
          <w:szCs w:val="24"/>
          <w:highlight w:val="none"/>
          <w:u w:val="single"/>
        </w:rPr>
        <w:t xml:space="preserve">         </w:t>
      </w:r>
    </w:p>
    <w:p w14:paraId="79377A2A">
      <w:pPr>
        <w:pStyle w:val="19"/>
        <w:keepNext w:val="0"/>
        <w:keepLines w:val="0"/>
        <w:pageBreakBefore w:val="0"/>
        <w:kinsoku/>
        <w:wordWrap/>
        <w:overflowPunct/>
        <w:topLinePunct w:val="0"/>
        <w:autoSpaceDE/>
        <w:autoSpaceDN/>
        <w:bidi w:val="0"/>
        <w:adjustRightInd/>
        <w:snapToGrid/>
        <w:spacing w:line="360" w:lineRule="auto"/>
        <w:ind w:firstLine="480"/>
        <w:jc w:val="righ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签署日期：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rPr>
        <w:br w:type="textWrapping"/>
      </w:r>
    </w:p>
    <w:p w14:paraId="77E17A1E">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附：单位负责人、供应商代表的身份证正反面复印件</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2"/>
      </w:tblGrid>
      <w:tr w14:paraId="456957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2" w:type="dxa"/>
          </w:tcPr>
          <w:p w14:paraId="402EB9DD">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要求：真实、有效、清晰</w:t>
            </w:r>
          </w:p>
        </w:tc>
      </w:tr>
    </w:tbl>
    <w:p w14:paraId="42ED70FF">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2B65746E">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1、企业（银行、保险、石油石化、电力、电信等行业除外）、机关、事业单位和社会团体法人的“单位负责人”指</w:t>
      </w:r>
      <w:r>
        <w:rPr>
          <w:rFonts w:hint="eastAsia" w:ascii="宋体" w:hAnsi="宋体" w:eastAsia="宋体" w:cs="宋体"/>
          <w:b/>
          <w:color w:val="auto"/>
          <w:sz w:val="24"/>
          <w:szCs w:val="24"/>
          <w:highlight w:val="none"/>
        </w:rPr>
        <w:t>法定代表人，即与实际提交的“营业执照等证明文件”载明的一致。</w:t>
      </w:r>
    </w:p>
    <w:p w14:paraId="27EDDB2D">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2、银行、保险、石油石化、电力、电信等行业：以法人身份参加报价的，“单位负责人”指</w:t>
      </w:r>
      <w:r>
        <w:rPr>
          <w:rFonts w:hint="eastAsia" w:ascii="宋体" w:hAnsi="宋体" w:eastAsia="宋体" w:cs="宋体"/>
          <w:b/>
          <w:color w:val="auto"/>
          <w:sz w:val="24"/>
          <w:szCs w:val="24"/>
          <w:highlight w:val="none"/>
        </w:rPr>
        <w:t>法定代表人</w:t>
      </w:r>
      <w:r>
        <w:rPr>
          <w:rFonts w:hint="eastAsia" w:ascii="宋体" w:hAnsi="宋体" w:eastAsia="宋体" w:cs="宋体"/>
          <w:color w:val="auto"/>
          <w:sz w:val="24"/>
          <w:szCs w:val="24"/>
          <w:highlight w:val="none"/>
        </w:rPr>
        <w:t>，即</w:t>
      </w:r>
      <w:r>
        <w:rPr>
          <w:rFonts w:hint="eastAsia" w:ascii="宋体" w:hAnsi="宋体" w:eastAsia="宋体" w:cs="宋体"/>
          <w:b/>
          <w:color w:val="auto"/>
          <w:sz w:val="24"/>
          <w:szCs w:val="24"/>
          <w:highlight w:val="none"/>
        </w:rPr>
        <w:t>与实际提交的“营业执照等证明文件”载明的一致</w:t>
      </w:r>
      <w:r>
        <w:rPr>
          <w:rFonts w:hint="eastAsia" w:ascii="宋体" w:hAnsi="宋体" w:eastAsia="宋体" w:cs="宋体"/>
          <w:color w:val="auto"/>
          <w:sz w:val="24"/>
          <w:szCs w:val="24"/>
          <w:highlight w:val="none"/>
        </w:rPr>
        <w:t>；以非法人身份参加报价的，“单位负责人”指</w:t>
      </w:r>
      <w:r>
        <w:rPr>
          <w:rFonts w:hint="eastAsia" w:ascii="宋体" w:hAnsi="宋体" w:eastAsia="宋体" w:cs="宋体"/>
          <w:b/>
          <w:color w:val="auto"/>
          <w:sz w:val="24"/>
          <w:szCs w:val="24"/>
          <w:highlight w:val="none"/>
        </w:rPr>
        <w:t>代表单位行使职权的主要负责人，即与实际提交的“营业执照等证明文件”载明的一致</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78881E4C">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4DD406A0">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4-2 证明材料</w:t>
      </w:r>
    </w:p>
    <w:p w14:paraId="44D3DE58">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根据询价须知前附表1第1项号的“（2）特定资格条件”要求，允许供应商采用资格承诺制的，可提供符合要求的4-2-1资格承诺函，视为满足响应文件的资格要求，供应商根据响应文件格式4-2-1、4-2-2提供其中一种证明材料，若重复提供导致的不利后果，由供应商自行负责。</w:t>
      </w:r>
    </w:p>
    <w:p w14:paraId="753707E6">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附件4-2-1 福建省政府采购供应商资格承诺函</w:t>
      </w:r>
    </w:p>
    <w:p w14:paraId="67D6895D">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4E5CA0C0">
      <w:pPr>
        <w:pStyle w:val="19"/>
        <w:keepNext w:val="0"/>
        <w:keepLines w:val="0"/>
        <w:pageBreakBefore w:val="0"/>
        <w:kinsoku/>
        <w:wordWrap/>
        <w:overflowPunct/>
        <w:topLinePunct w:val="0"/>
        <w:autoSpaceDE/>
        <w:autoSpaceDN/>
        <w:bidi w:val="0"/>
        <w:adjustRightInd/>
        <w:snapToGrid/>
        <w:spacing w:line="360" w:lineRule="auto"/>
        <w:ind w:firstLine="96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单位名称(自然人姓名):</w:t>
      </w:r>
    </w:p>
    <w:p w14:paraId="083D7395">
      <w:pPr>
        <w:pStyle w:val="19"/>
        <w:keepNext w:val="0"/>
        <w:keepLines w:val="0"/>
        <w:pageBreakBefore w:val="0"/>
        <w:kinsoku/>
        <w:wordWrap/>
        <w:overflowPunct/>
        <w:topLinePunct w:val="0"/>
        <w:autoSpaceDE/>
        <w:autoSpaceDN/>
        <w:bidi w:val="0"/>
        <w:adjustRightInd/>
        <w:snapToGrid/>
        <w:spacing w:line="360" w:lineRule="auto"/>
        <w:ind w:firstLine="96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统一社会信用代码(自然人身份证号码):</w:t>
      </w:r>
    </w:p>
    <w:p w14:paraId="44C50BBA">
      <w:pPr>
        <w:pStyle w:val="19"/>
        <w:keepNext w:val="0"/>
        <w:keepLines w:val="0"/>
        <w:pageBreakBefore w:val="0"/>
        <w:kinsoku/>
        <w:wordWrap/>
        <w:overflowPunct/>
        <w:topLinePunct w:val="0"/>
        <w:autoSpaceDE/>
        <w:autoSpaceDN/>
        <w:bidi w:val="0"/>
        <w:adjustRightInd/>
        <w:snapToGrid/>
        <w:spacing w:line="360" w:lineRule="auto"/>
        <w:ind w:firstLine="96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法定代表人(负责人):</w:t>
      </w:r>
    </w:p>
    <w:p w14:paraId="1F9EC319">
      <w:pPr>
        <w:pStyle w:val="19"/>
        <w:keepNext w:val="0"/>
        <w:keepLines w:val="0"/>
        <w:pageBreakBefore w:val="0"/>
        <w:kinsoku/>
        <w:wordWrap/>
        <w:overflowPunct/>
        <w:topLinePunct w:val="0"/>
        <w:autoSpaceDE/>
        <w:autoSpaceDN/>
        <w:bidi w:val="0"/>
        <w:adjustRightInd/>
        <w:snapToGrid/>
        <w:spacing w:line="360" w:lineRule="auto"/>
        <w:ind w:firstLine="96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联系地址和电话:</w:t>
      </w:r>
    </w:p>
    <w:p w14:paraId="615E2E3E">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我单位(本人)自愿参加本次政府采购活动，严格遵守《中华人民共和国政府采购法》及相关法律法规，坚守公开、公平公正和诚实信用等原则，依法诚信经营，并郑重承诺:</w:t>
      </w:r>
    </w:p>
    <w:p w14:paraId="191E8040">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一、我单位(本人)具备采购文件要求以及《中华人民共和国政府采购法》第二十二条规定的条件:</w:t>
      </w:r>
    </w:p>
    <w:p w14:paraId="5040B1D9">
      <w:pPr>
        <w:pStyle w:val="19"/>
        <w:keepNext w:val="0"/>
        <w:keepLines w:val="0"/>
        <w:pageBreakBefore w:val="0"/>
        <w:kinsoku/>
        <w:wordWrap/>
        <w:overflowPunct/>
        <w:topLinePunct w:val="0"/>
        <w:autoSpaceDE/>
        <w:autoSpaceDN/>
        <w:bidi w:val="0"/>
        <w:adjustRightInd/>
        <w:snapToGrid/>
        <w:spacing w:line="360" w:lineRule="auto"/>
        <w:ind w:firstLine="96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1.具有独立承担民事责任的能力;</w:t>
      </w:r>
    </w:p>
    <w:p w14:paraId="14E96649">
      <w:pPr>
        <w:pStyle w:val="19"/>
        <w:keepNext w:val="0"/>
        <w:keepLines w:val="0"/>
        <w:pageBreakBefore w:val="0"/>
        <w:kinsoku/>
        <w:wordWrap/>
        <w:overflowPunct/>
        <w:topLinePunct w:val="0"/>
        <w:autoSpaceDE/>
        <w:autoSpaceDN/>
        <w:bidi w:val="0"/>
        <w:adjustRightInd/>
        <w:snapToGrid/>
        <w:spacing w:line="360" w:lineRule="auto"/>
        <w:ind w:firstLine="96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2.具有良好的商业信誉和健全的财务会计制度;</w:t>
      </w:r>
    </w:p>
    <w:p w14:paraId="30C916D6">
      <w:pPr>
        <w:pStyle w:val="19"/>
        <w:keepNext w:val="0"/>
        <w:keepLines w:val="0"/>
        <w:pageBreakBefore w:val="0"/>
        <w:kinsoku/>
        <w:wordWrap/>
        <w:overflowPunct/>
        <w:topLinePunct w:val="0"/>
        <w:autoSpaceDE/>
        <w:autoSpaceDN/>
        <w:bidi w:val="0"/>
        <w:adjustRightInd/>
        <w:snapToGrid/>
        <w:spacing w:line="360" w:lineRule="auto"/>
        <w:ind w:firstLine="96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3.具有履行合同所必需的设备和专业技术能力;</w:t>
      </w:r>
    </w:p>
    <w:p w14:paraId="2A14B20C">
      <w:pPr>
        <w:pStyle w:val="19"/>
        <w:keepNext w:val="0"/>
        <w:keepLines w:val="0"/>
        <w:pageBreakBefore w:val="0"/>
        <w:kinsoku/>
        <w:wordWrap/>
        <w:overflowPunct/>
        <w:topLinePunct w:val="0"/>
        <w:autoSpaceDE/>
        <w:autoSpaceDN/>
        <w:bidi w:val="0"/>
        <w:adjustRightInd/>
        <w:snapToGrid/>
        <w:spacing w:line="360" w:lineRule="auto"/>
        <w:ind w:firstLine="96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4.有依法缴纳税收和社会保障资金的良好记录;</w:t>
      </w:r>
    </w:p>
    <w:p w14:paraId="3A8CBB4C">
      <w:pPr>
        <w:pStyle w:val="19"/>
        <w:keepNext w:val="0"/>
        <w:keepLines w:val="0"/>
        <w:pageBreakBefore w:val="0"/>
        <w:kinsoku/>
        <w:wordWrap/>
        <w:overflowPunct/>
        <w:topLinePunct w:val="0"/>
        <w:autoSpaceDE/>
        <w:autoSpaceDN/>
        <w:bidi w:val="0"/>
        <w:adjustRightInd/>
        <w:snapToGrid/>
        <w:spacing w:line="360" w:lineRule="auto"/>
        <w:ind w:firstLine="96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5.参加政府采购活动前三年内，在经营活动中没有重大违法记录；</w:t>
      </w:r>
    </w:p>
    <w:p w14:paraId="53AE9F62">
      <w:pPr>
        <w:pStyle w:val="19"/>
        <w:keepNext w:val="0"/>
        <w:keepLines w:val="0"/>
        <w:pageBreakBefore w:val="0"/>
        <w:kinsoku/>
        <w:wordWrap/>
        <w:overflowPunct/>
        <w:topLinePunct w:val="0"/>
        <w:autoSpaceDE/>
        <w:autoSpaceDN/>
        <w:bidi w:val="0"/>
        <w:adjustRightInd/>
        <w:snapToGrid/>
        <w:spacing w:line="360" w:lineRule="auto"/>
        <w:ind w:firstLine="96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6.法律、行政法规规定的其他条件。</w:t>
      </w:r>
    </w:p>
    <w:p w14:paraId="37A11CEA">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26AAB1B5">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5D85FE3C">
      <w:pPr>
        <w:pStyle w:val="19"/>
        <w:keepNext w:val="0"/>
        <w:keepLines w:val="0"/>
        <w:pageBreakBefore w:val="0"/>
        <w:kinsoku/>
        <w:wordWrap/>
        <w:overflowPunct/>
        <w:topLinePunct w:val="0"/>
        <w:autoSpaceDE/>
        <w:autoSpaceDN/>
        <w:bidi w:val="0"/>
        <w:adjustRightInd/>
        <w:snapToGrid/>
        <w:spacing w:line="360" w:lineRule="auto"/>
        <w:ind w:firstLine="480"/>
        <w:jc w:val="righ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名称(单位公章):</w:t>
      </w:r>
    </w:p>
    <w:p w14:paraId="5DF2E99C">
      <w:pPr>
        <w:pStyle w:val="19"/>
        <w:keepNext w:val="0"/>
        <w:keepLines w:val="0"/>
        <w:pageBreakBefore w:val="0"/>
        <w:kinsoku/>
        <w:wordWrap/>
        <w:overflowPunct/>
        <w:topLinePunct w:val="0"/>
        <w:autoSpaceDE/>
        <w:autoSpaceDN/>
        <w:bidi w:val="0"/>
        <w:adjustRightInd/>
        <w:snapToGrid/>
        <w:spacing w:line="360" w:lineRule="auto"/>
        <w:ind w:firstLine="480"/>
        <w:jc w:val="righ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11A04E3C">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419A1D41">
      <w:pPr>
        <w:pStyle w:val="19"/>
        <w:keepNext w:val="0"/>
        <w:keepLines w:val="0"/>
        <w:pageBreakBefore w:val="0"/>
        <w:kinsoku/>
        <w:wordWrap/>
        <w:overflowPunct/>
        <w:topLinePunct w:val="0"/>
        <w:autoSpaceDE/>
        <w:autoSpaceDN/>
        <w:bidi w:val="0"/>
        <w:adjustRightInd/>
        <w:snapToGrid/>
        <w:spacing w:line="360" w:lineRule="auto"/>
        <w:ind w:firstLine="96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1.我单位(本人)专指参加政府采购活动的供应商(含自然人)；</w:t>
      </w:r>
    </w:p>
    <w:p w14:paraId="5CA171FF">
      <w:pPr>
        <w:pStyle w:val="19"/>
        <w:keepNext w:val="0"/>
        <w:keepLines w:val="0"/>
        <w:pageBreakBefore w:val="0"/>
        <w:kinsoku/>
        <w:wordWrap/>
        <w:overflowPunct/>
        <w:topLinePunct w:val="0"/>
        <w:autoSpaceDE/>
        <w:autoSpaceDN/>
        <w:bidi w:val="0"/>
        <w:adjustRightInd/>
        <w:snapToGrid/>
        <w:spacing w:line="360" w:lineRule="auto"/>
        <w:ind w:firstLine="96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2.资格承诺的供应商应在投标(响应)文件中按此模板提供承诺函，否则，视为未按照招标文件规定提交投标人的资格及资信文件，按资格审查不通过处理。</w:t>
      </w:r>
    </w:p>
    <w:p w14:paraId="2174720B">
      <w:pPr>
        <w:keepNext w:val="0"/>
        <w:keepLines w:val="0"/>
        <w:pageBreakBefore w:val="0"/>
        <w:kinsoku/>
        <w:wordWrap/>
        <w:overflowPunct/>
        <w:topLinePunct w:val="0"/>
        <w:autoSpaceDE/>
        <w:autoSpaceDN/>
        <w:bidi w:val="0"/>
        <w:adjustRightInd/>
        <w:snapToGrid/>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14:paraId="34EF31DA">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附件4-2-2 证明材料</w:t>
      </w:r>
    </w:p>
    <w:p w14:paraId="052D0B23">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营业执照等证明文件</w:t>
      </w:r>
      <w:r>
        <w:rPr>
          <w:rFonts w:hint="eastAsia" w:ascii="宋体" w:hAnsi="宋体" w:eastAsia="宋体" w:cs="宋体"/>
          <w:color w:val="auto"/>
          <w:sz w:val="24"/>
          <w:szCs w:val="24"/>
          <w:highlight w:val="none"/>
        </w:rPr>
        <w:br w:type="textWrapping"/>
      </w:r>
    </w:p>
    <w:p w14:paraId="5AD21A12">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致： </w:t>
      </w:r>
      <w:r>
        <w:rPr>
          <w:rFonts w:hint="eastAsia" w:ascii="宋体" w:hAnsi="宋体" w:eastAsia="宋体" w:cs="宋体"/>
          <w:color w:val="auto"/>
          <w:sz w:val="24"/>
          <w:szCs w:val="24"/>
          <w:highlight w:val="none"/>
          <w:u w:val="single"/>
        </w:rPr>
        <w:t>（采购人或代理机构）</w:t>
      </w:r>
    </w:p>
    <w:p w14:paraId="0075905D">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）供应商为法人（包括企业、事业单位和社会团体）的</w:t>
      </w:r>
    </w:p>
    <w:p w14:paraId="16634FAE">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现附上由</w:t>
      </w:r>
      <w:r>
        <w:rPr>
          <w:rFonts w:hint="eastAsia" w:ascii="宋体" w:hAnsi="宋体" w:eastAsia="宋体" w:cs="宋体"/>
          <w:color w:val="auto"/>
          <w:sz w:val="24"/>
          <w:szCs w:val="24"/>
          <w:highlight w:val="none"/>
          <w:u w:val="single"/>
        </w:rPr>
        <w:t>（填写“签发机关全称”）</w:t>
      </w:r>
      <w:r>
        <w:rPr>
          <w:rFonts w:hint="eastAsia" w:ascii="宋体" w:hAnsi="宋体" w:eastAsia="宋体" w:cs="宋体"/>
          <w:color w:val="auto"/>
          <w:sz w:val="24"/>
          <w:szCs w:val="24"/>
          <w:highlight w:val="none"/>
        </w:rPr>
        <w:t>签发的我方统一社会信用代码</w:t>
      </w:r>
      <w:r>
        <w:rPr>
          <w:rFonts w:hint="eastAsia" w:ascii="宋体" w:hAnsi="宋体" w:eastAsia="宋体" w:cs="宋体"/>
          <w:color w:val="auto"/>
          <w:sz w:val="24"/>
          <w:szCs w:val="24"/>
          <w:highlight w:val="none"/>
          <w:u w:val="single"/>
        </w:rPr>
        <w:t>（请填写法人的具体证照名称）</w:t>
      </w:r>
      <w:r>
        <w:rPr>
          <w:rFonts w:hint="eastAsia" w:ascii="宋体" w:hAnsi="宋体" w:eastAsia="宋体" w:cs="宋体"/>
          <w:color w:val="auto"/>
          <w:sz w:val="24"/>
          <w:szCs w:val="24"/>
          <w:highlight w:val="none"/>
        </w:rPr>
        <w:t>复印件，该证明材料真实有效，否则我方负全部责任。</w:t>
      </w:r>
    </w:p>
    <w:p w14:paraId="3F003A96">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）供应商为非法人（包括其他组织、自然人）的</w:t>
      </w:r>
    </w:p>
    <w:p w14:paraId="7F21E072">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□现附上由</w:t>
      </w:r>
      <w:r>
        <w:rPr>
          <w:rFonts w:hint="eastAsia" w:ascii="宋体" w:hAnsi="宋体" w:eastAsia="宋体" w:cs="宋体"/>
          <w:color w:val="auto"/>
          <w:sz w:val="24"/>
          <w:szCs w:val="24"/>
          <w:highlight w:val="none"/>
          <w:u w:val="single"/>
        </w:rPr>
        <w:t>（填写“签发机关全称”）</w:t>
      </w:r>
      <w:r>
        <w:rPr>
          <w:rFonts w:hint="eastAsia" w:ascii="宋体" w:hAnsi="宋体" w:eastAsia="宋体" w:cs="宋体"/>
          <w:color w:val="auto"/>
          <w:sz w:val="24"/>
          <w:szCs w:val="24"/>
          <w:highlight w:val="none"/>
        </w:rPr>
        <w:t>签发的我方</w:t>
      </w:r>
      <w:r>
        <w:rPr>
          <w:rFonts w:hint="eastAsia" w:ascii="宋体" w:hAnsi="宋体" w:eastAsia="宋体" w:cs="宋体"/>
          <w:color w:val="auto"/>
          <w:sz w:val="24"/>
          <w:szCs w:val="24"/>
          <w:highlight w:val="none"/>
          <w:u w:val="single"/>
        </w:rPr>
        <w:t>（请填写非自然人的非法人的具体证照名称）</w:t>
      </w:r>
      <w:r>
        <w:rPr>
          <w:rFonts w:hint="eastAsia" w:ascii="宋体" w:hAnsi="宋体" w:eastAsia="宋体" w:cs="宋体"/>
          <w:color w:val="auto"/>
          <w:sz w:val="24"/>
          <w:szCs w:val="24"/>
          <w:highlight w:val="none"/>
        </w:rPr>
        <w:t>复印件，该证明材料真实有效，否则我方负全部责任。</w:t>
      </w:r>
    </w:p>
    <w:p w14:paraId="6A4A29C3">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□现附上由</w:t>
      </w:r>
      <w:r>
        <w:rPr>
          <w:rFonts w:hint="eastAsia" w:ascii="宋体" w:hAnsi="宋体" w:eastAsia="宋体" w:cs="宋体"/>
          <w:color w:val="auto"/>
          <w:sz w:val="24"/>
          <w:szCs w:val="24"/>
          <w:highlight w:val="none"/>
          <w:u w:val="single"/>
        </w:rPr>
        <w:t>（填写“签发机关全称”）</w:t>
      </w:r>
      <w:r>
        <w:rPr>
          <w:rFonts w:hint="eastAsia" w:ascii="宋体" w:hAnsi="宋体" w:eastAsia="宋体" w:cs="宋体"/>
          <w:color w:val="auto"/>
          <w:sz w:val="24"/>
          <w:szCs w:val="24"/>
          <w:highlight w:val="none"/>
        </w:rPr>
        <w:t>签发的我方</w:t>
      </w:r>
      <w:r>
        <w:rPr>
          <w:rFonts w:hint="eastAsia" w:ascii="宋体" w:hAnsi="宋体" w:eastAsia="宋体" w:cs="宋体"/>
          <w:color w:val="auto"/>
          <w:sz w:val="24"/>
          <w:szCs w:val="24"/>
          <w:highlight w:val="none"/>
          <w:u w:val="single"/>
        </w:rPr>
        <w:t>（请填写自然人的身份证件名称）</w:t>
      </w:r>
      <w:r>
        <w:rPr>
          <w:rFonts w:hint="eastAsia" w:ascii="宋体" w:hAnsi="宋体" w:eastAsia="宋体" w:cs="宋体"/>
          <w:color w:val="auto"/>
          <w:sz w:val="24"/>
          <w:szCs w:val="24"/>
          <w:highlight w:val="none"/>
        </w:rPr>
        <w:t>复印件，该证明材料真实有效，否则我方负全部责任。</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0968B664">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56BA5571">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1、请供应商按照实际情况编制填写，在相应的（）中打“√”并选择相应的“□”（若有）后，再按照本格式的要求提供相应证明材料的复印件。</w:t>
      </w:r>
    </w:p>
    <w:p w14:paraId="32573C27">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7047D8D5">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（全称并加盖单位公章）</w:t>
      </w:r>
    </w:p>
    <w:p w14:paraId="671CB58C">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供应商代表签字：</w:t>
      </w:r>
      <w:r>
        <w:rPr>
          <w:rFonts w:hint="eastAsia" w:ascii="宋体" w:hAnsi="宋体" w:eastAsia="宋体" w:cs="宋体"/>
          <w:color w:val="auto"/>
          <w:sz w:val="24"/>
          <w:szCs w:val="24"/>
          <w:highlight w:val="none"/>
          <w:u w:val="single"/>
        </w:rPr>
        <w:t xml:space="preserve">          </w:t>
      </w:r>
    </w:p>
    <w:p w14:paraId="5E7590CD">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72DF775A">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财务状况报告</w:t>
      </w:r>
      <w:r>
        <w:rPr>
          <w:rFonts w:hint="eastAsia" w:ascii="宋体" w:hAnsi="宋体" w:eastAsia="宋体" w:cs="宋体"/>
          <w:color w:val="auto"/>
          <w:sz w:val="24"/>
          <w:szCs w:val="24"/>
          <w:highlight w:val="none"/>
        </w:rPr>
        <w:br w:type="textWrapping"/>
      </w:r>
    </w:p>
    <w:p w14:paraId="75BC0662">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致： </w:t>
      </w:r>
      <w:r>
        <w:rPr>
          <w:rFonts w:hint="eastAsia" w:ascii="宋体" w:hAnsi="宋体" w:eastAsia="宋体" w:cs="宋体"/>
          <w:color w:val="auto"/>
          <w:sz w:val="24"/>
          <w:szCs w:val="24"/>
          <w:highlight w:val="none"/>
          <w:u w:val="single"/>
        </w:rPr>
        <w:t xml:space="preserve"> （采购人或代理机构）</w:t>
      </w:r>
    </w:p>
    <w:p w14:paraId="16D8B636">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）供应商提供财务报告的</w:t>
      </w:r>
    </w:p>
    <w:p w14:paraId="009C60D6">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适用：现附上我方（填写“具体的年度、或半年度、或季度”）财务报告复印件，包括资产负债表、利润表、现金流量表、所有者权益变动表（若有）及其附注（若有）、会计师事务所营业执照和注册会计师资格证书，上述证明材料真实有效，否则我方负全部责任。</w:t>
      </w:r>
    </w:p>
    <w:p w14:paraId="06074F17">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业单位适用：现附上我方（填写“具体的年度、或半年度、或季度”）财务报告复印件，包括资产负债表、收入支出表（或收入费用表）、财政补助收入支出表（若有）、会计师事务所营业执照和注册会计师资格证书，上述证明材料真实有效，否则我方负全部责任。</w:t>
      </w:r>
    </w:p>
    <w:p w14:paraId="4725DE87">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社会团体、民办非企适用：现附上我方（填写“具体的年度、或半年度、或季度”）财务报告复印件，包括资产负债表、业务活动表、现金流量表、会计师事务所营业执照和注册会计师资格证书，上述证明材料真实有效，否则我方负全部责任。</w:t>
      </w:r>
    </w:p>
    <w:p w14:paraId="78EAD2CD">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）供应商提供资信证明的</w:t>
      </w:r>
    </w:p>
    <w:p w14:paraId="61E06A41">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□非自然人适用（包括企业、事业单位、社会团体和其他组织）：现附上我方银行：（填写“开户银行全称”）出具的资信证明复印件，上述证明材料真实有效，否则我方负全部责任。</w:t>
      </w:r>
    </w:p>
    <w:p w14:paraId="373C89BB">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□自然人适用：现附上我方银行：（填写自然人的“个人账户的开户银行全称”）出具的资信证明复印件，上述证明材料真实有效，否则我方负全部责任。</w:t>
      </w:r>
    </w:p>
    <w:p w14:paraId="7E5CA1E5">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07404F2A">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1、请供应商按照实际情况编制填写，在相应的（）中打“√”并选择相应的“□”（若有）后，再按照本格式的要求提供相应证明材料的复印件。</w:t>
      </w:r>
    </w:p>
    <w:p w14:paraId="25D209C4">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2、供应商提供的财务报告复印件（成立年限按照提交响应文件截止时间推算）应符合下列规定：</w:t>
      </w:r>
    </w:p>
    <w:p w14:paraId="4CFFB93A">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2.1成立年限满1年及以上的供应商，提供经审计的上一年度的年度财务报告。</w:t>
      </w:r>
    </w:p>
    <w:p w14:paraId="2120DA3A">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2.2成立年限满半年但不足1年的供应商，提供该半年度中任一季度的季度财务报告或该半年度的半年度财务报告。</w:t>
      </w:r>
    </w:p>
    <w:p w14:paraId="17BEAD70">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※无法按照本格式第2.1、2.2条规定提供财务报告复印件的供应商，应按照本格式的要求选择提供资信证明复印件或投标担保函复印件。</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5E069F73">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（全称并加盖单位公章）</w:t>
      </w:r>
    </w:p>
    <w:p w14:paraId="461C754B">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供应商代表签字：</w:t>
      </w:r>
      <w:r>
        <w:rPr>
          <w:rFonts w:hint="eastAsia" w:ascii="宋体" w:hAnsi="宋体" w:eastAsia="宋体" w:cs="宋体"/>
          <w:color w:val="auto"/>
          <w:sz w:val="24"/>
          <w:szCs w:val="24"/>
          <w:highlight w:val="none"/>
          <w:u w:val="single"/>
        </w:rPr>
        <w:t xml:space="preserve">          </w:t>
      </w:r>
    </w:p>
    <w:p w14:paraId="2EA2D2BB">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1F0288E5">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0B8FB5A0">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依法缴纳税收证明材料</w:t>
      </w:r>
      <w:r>
        <w:rPr>
          <w:rFonts w:hint="eastAsia" w:ascii="宋体" w:hAnsi="宋体" w:eastAsia="宋体" w:cs="宋体"/>
          <w:color w:val="auto"/>
          <w:sz w:val="24"/>
          <w:szCs w:val="24"/>
          <w:highlight w:val="none"/>
        </w:rPr>
        <w:br w:type="textWrapping"/>
      </w:r>
    </w:p>
    <w:p w14:paraId="3FDDDDF9">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致： </w:t>
      </w:r>
      <w:r>
        <w:rPr>
          <w:rFonts w:hint="eastAsia" w:ascii="宋体" w:hAnsi="宋体" w:eastAsia="宋体" w:cs="宋体"/>
          <w:color w:val="auto"/>
          <w:sz w:val="24"/>
          <w:szCs w:val="24"/>
          <w:highlight w:val="none"/>
          <w:u w:val="single"/>
        </w:rPr>
        <w:t>（采购人或采购代理机构）</w:t>
      </w:r>
    </w:p>
    <w:p w14:paraId="7CA2E568">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1、依法缴纳税收的供应商</w:t>
      </w:r>
    </w:p>
    <w:p w14:paraId="40975624">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）法人（包括企业、事业单位和社会团体）的</w:t>
      </w:r>
    </w:p>
    <w:p w14:paraId="05AE58A8">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现附上自</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日期间我方缴纳的（包括但不限于税务机关出具的专用收据、税收缴纳证明或税收代缴银行的缴款收讫凭证）等税收凭据复印件，上述证明材料真实有效，否则我方负全部责任。</w:t>
      </w:r>
    </w:p>
    <w:p w14:paraId="58D706F8">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）非法人（包括其他组织、自然人）的</w:t>
      </w:r>
    </w:p>
    <w:p w14:paraId="2D11112D">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现附上自</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日期间我方缴纳（包括但不限于税务机关出具的专用收据、税收缴纳证明或税收代缴银行的缴款收讫凭证）等税收凭据复印件，上述证明材料真实有效，否则我方负全部责任。</w:t>
      </w:r>
    </w:p>
    <w:p w14:paraId="21AF291C">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2、依法减免税收的供应商</w:t>
      </w:r>
    </w:p>
    <w:p w14:paraId="25F11F07">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）现附上我方依法减免税收的证明材料复印件，上述证明材料真实有效，否则我方负全部责任。</w:t>
      </w:r>
    </w:p>
    <w:p w14:paraId="5109DC94">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4ADBE760">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1、请供应商按照实际情况编制填写，在相应的（）中打“√”，并按照本格式的要求提供相应证明材料的复印件。</w:t>
      </w:r>
    </w:p>
    <w:p w14:paraId="2C0D9811">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2、供应商提供的税收凭据复印件应符合下列规定：</w:t>
      </w:r>
    </w:p>
    <w:p w14:paraId="19078AB0">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2.1提交响应文件截止时间前（不含提交响应文件截止时间的当月）已依法缴纳税收的供应商，提供提交响应文件截止时间前六个月（不含提交响应文件截止时间的当月）中任一月份的税收凭据复印件。</w:t>
      </w:r>
    </w:p>
    <w:p w14:paraId="161E4722">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2.2提交响应文件截止时间的当月成立的供应商,视同满足本项资格条件要求。</w:t>
      </w:r>
      <w:r>
        <w:rPr>
          <w:rFonts w:hint="eastAsia" w:ascii="宋体" w:hAnsi="宋体" w:eastAsia="宋体" w:cs="宋体"/>
          <w:color w:val="auto"/>
          <w:sz w:val="24"/>
          <w:szCs w:val="24"/>
          <w:highlight w:val="none"/>
        </w:rPr>
        <w:br w:type="textWrapping"/>
      </w:r>
    </w:p>
    <w:p w14:paraId="7F4A7890">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（全称并加盖单位公章）</w:t>
      </w:r>
    </w:p>
    <w:p w14:paraId="3856C39A">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供应商代表签字：</w:t>
      </w:r>
      <w:r>
        <w:rPr>
          <w:rFonts w:hint="eastAsia" w:ascii="宋体" w:hAnsi="宋体" w:eastAsia="宋体" w:cs="宋体"/>
          <w:color w:val="auto"/>
          <w:sz w:val="24"/>
          <w:szCs w:val="24"/>
          <w:highlight w:val="none"/>
          <w:u w:val="single"/>
        </w:rPr>
        <w:t xml:space="preserve">          </w:t>
      </w:r>
    </w:p>
    <w:p w14:paraId="44144CCD">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7BF0C218">
      <w:pPr>
        <w:pStyle w:val="19"/>
        <w:keepNext w:val="0"/>
        <w:keepLines w:val="0"/>
        <w:pageBreakBefore w:val="0"/>
        <w:widowControl/>
        <w:kinsoku/>
        <w:wordWrap/>
        <w:overflowPunct/>
        <w:topLinePunct w:val="0"/>
        <w:autoSpaceDE/>
        <w:autoSpaceDN/>
        <w:bidi w:val="0"/>
        <w:adjustRightInd/>
        <w:snapToGrid/>
        <w:spacing w:line="240" w:lineRule="exac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p>
    <w:p w14:paraId="58B996CE">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依法缴纳社会保障资金证明材料</w:t>
      </w:r>
    </w:p>
    <w:p w14:paraId="0B2B046B">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致： </w:t>
      </w:r>
      <w:r>
        <w:rPr>
          <w:rFonts w:hint="eastAsia" w:ascii="宋体" w:hAnsi="宋体" w:eastAsia="宋体" w:cs="宋体"/>
          <w:color w:val="auto"/>
          <w:sz w:val="24"/>
          <w:szCs w:val="24"/>
          <w:highlight w:val="none"/>
          <w:u w:val="single"/>
        </w:rPr>
        <w:t>（采购人或采购代理机构）</w:t>
      </w:r>
    </w:p>
    <w:p w14:paraId="0D1D5205">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1、依法缴纳社会保障资金的供应商</w:t>
      </w:r>
    </w:p>
    <w:p w14:paraId="60B9D808">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）法人（包括企业、事业单位和社会团体）的</w:t>
      </w:r>
    </w:p>
    <w:p w14:paraId="477013FA">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现附上自</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日我方缴纳的社会保险凭据（限：税务机关/社会保障资金管理机关的专用收据或社会保险缴纳清单，或社会保险的银行缴款收讫凭证）复印件，上述证明材料真实有效，否则我方负全部责任。</w:t>
      </w:r>
    </w:p>
    <w:p w14:paraId="57B20E87">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）非法人（包括其他组织、自然人）的</w:t>
      </w:r>
    </w:p>
    <w:p w14:paraId="3F6521B1">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日我方缴纳的社会保险凭据（限：税务机关/社会保障资金管理机关的专用收据或社会保险缴纳清单，或社会保险的银行缴款收讫凭证）复印件，上述证明材料真实有效，否则我方负全部责任。</w:t>
      </w:r>
    </w:p>
    <w:p w14:paraId="3F0AF45A">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2、依法不需要缴纳或暂缓缴纳社会保障资金的投标人</w:t>
      </w:r>
    </w:p>
    <w:p w14:paraId="24FF24F4">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（）现附上我方依法不需要缴纳或暂缓缴纳社会保障资金证明材料复印件，上述证明材料真实有效，否则我方负全部责任。</w:t>
      </w:r>
    </w:p>
    <w:p w14:paraId="495AE630">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506E95A4">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1、请供应商按照实际情况编制填写，在相应的（）中打“√”，并按照本格式的要求提供相应证明材料的复印件。</w:t>
      </w:r>
    </w:p>
    <w:p w14:paraId="3E2A10A5">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2、供应商提供的社会保险凭据复印件应符合下列规定：</w:t>
      </w:r>
    </w:p>
    <w:p w14:paraId="1C6A5FBF">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提交响应文件截止时间前（不含提交响应文件截止时间的当月）已依法缴纳社会保障资金的供应商，提供提交响应文件截止时间前六个月（不含提交响应文件截止时间的当月）中任一月份的社会保险凭据复印件。</w:t>
      </w:r>
    </w:p>
    <w:p w14:paraId="7F92A6AC">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2.2提交响应文件截止时间的当月成立的供应商，视同满足本项资格条件要求。</w:t>
      </w:r>
    </w:p>
    <w:p w14:paraId="57867790">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2.3若为依法不需要缴纳或暂缓缴纳社会保障资金的供应商，提供依法不需要缴纳或暂缓缴纳社会保障资金证明材料的，视同满足本项资格条件要求。</w:t>
      </w:r>
    </w:p>
    <w:p w14:paraId="2F76A464">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（全称并加盖单位公章）</w:t>
      </w:r>
    </w:p>
    <w:p w14:paraId="0A27E159">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供应商代表签字：</w:t>
      </w:r>
      <w:r>
        <w:rPr>
          <w:rFonts w:hint="eastAsia" w:ascii="宋体" w:hAnsi="宋体" w:eastAsia="宋体" w:cs="宋体"/>
          <w:color w:val="auto"/>
          <w:sz w:val="24"/>
          <w:szCs w:val="24"/>
          <w:highlight w:val="none"/>
          <w:u w:val="single"/>
        </w:rPr>
        <w:t xml:space="preserve">          </w:t>
      </w:r>
    </w:p>
    <w:p w14:paraId="75AC52BB">
      <w:pPr>
        <w:pStyle w:val="19"/>
        <w:keepNext w:val="0"/>
        <w:keepLines w:val="0"/>
        <w:pageBreakBefore w:val="0"/>
        <w:kinsoku/>
        <w:wordWrap/>
        <w:overflowPunct/>
        <w:topLinePunct w:val="0"/>
        <w:autoSpaceDE/>
        <w:autoSpaceDN/>
        <w:bidi w:val="0"/>
        <w:adjustRightInd/>
        <w:snapToGrid/>
        <w:spacing w:line="360" w:lineRule="auto"/>
        <w:ind w:firstLine="48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b/>
          <w:color w:val="auto"/>
          <w:sz w:val="24"/>
          <w:szCs w:val="24"/>
          <w:highlight w:val="none"/>
        </w:rPr>
        <w:t>具备履行合同所必需设备和专业技术能力证明材料</w:t>
      </w:r>
    </w:p>
    <w:p w14:paraId="166C45C1">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致： </w:t>
      </w:r>
      <w:r>
        <w:rPr>
          <w:rFonts w:hint="eastAsia" w:ascii="宋体" w:hAnsi="宋体" w:eastAsia="宋体" w:cs="宋体"/>
          <w:color w:val="auto"/>
          <w:sz w:val="24"/>
          <w:szCs w:val="24"/>
          <w:highlight w:val="none"/>
          <w:u w:val="single"/>
        </w:rPr>
        <w:t xml:space="preserve"> （采购人或采购代理机构）</w:t>
      </w:r>
    </w:p>
    <w:p w14:paraId="6CB1EF84">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我方具备履行合同所必需的设备和专业技术能力，否则产生不利后果由我方承担责任。</w:t>
      </w:r>
    </w:p>
    <w:p w14:paraId="40EDE638">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0DE42839">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4A4A5093">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1、询价通知书未要求供应商提供</w:t>
      </w:r>
      <w:r>
        <w:rPr>
          <w:rFonts w:hint="eastAsia" w:ascii="宋体" w:hAnsi="宋体" w:eastAsia="宋体" w:cs="宋体"/>
          <w:b/>
          <w:color w:val="auto"/>
          <w:sz w:val="24"/>
          <w:szCs w:val="24"/>
          <w:highlight w:val="none"/>
        </w:rPr>
        <w:t>“具备履行合同所必需的设备和专业技术能力的专项证明材料”</w:t>
      </w:r>
      <w:r>
        <w:rPr>
          <w:rFonts w:hint="eastAsia" w:ascii="宋体" w:hAnsi="宋体" w:eastAsia="宋体" w:cs="宋体"/>
          <w:color w:val="auto"/>
          <w:sz w:val="24"/>
          <w:szCs w:val="24"/>
          <w:highlight w:val="none"/>
        </w:rPr>
        <w:t>的，供应商应提供本</w:t>
      </w:r>
      <w:r>
        <w:rPr>
          <w:rFonts w:hint="eastAsia" w:ascii="宋体" w:hAnsi="宋体" w:eastAsia="宋体" w:cs="宋体"/>
          <w:b/>
          <w:color w:val="auto"/>
          <w:sz w:val="24"/>
          <w:szCs w:val="24"/>
          <w:highlight w:val="none"/>
        </w:rPr>
        <w:t>“具备履行合同所必需的设备和专业技术能力的基本证明材料”</w:t>
      </w:r>
      <w:r>
        <w:rPr>
          <w:rFonts w:hint="eastAsia" w:ascii="宋体" w:hAnsi="宋体" w:eastAsia="宋体" w:cs="宋体"/>
          <w:color w:val="auto"/>
          <w:sz w:val="24"/>
          <w:szCs w:val="24"/>
          <w:highlight w:val="none"/>
        </w:rPr>
        <w:t>。</w:t>
      </w:r>
    </w:p>
    <w:p w14:paraId="4C45DCD7">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2、询价通知书要求供应商提供</w:t>
      </w:r>
      <w:r>
        <w:rPr>
          <w:rFonts w:hint="eastAsia" w:ascii="宋体" w:hAnsi="宋体" w:eastAsia="宋体" w:cs="宋体"/>
          <w:b/>
          <w:color w:val="auto"/>
          <w:sz w:val="24"/>
          <w:szCs w:val="24"/>
          <w:highlight w:val="none"/>
        </w:rPr>
        <w:t>“具备履行合同所必需的设备和专业技术能力的专项证明材料”</w:t>
      </w:r>
      <w:r>
        <w:rPr>
          <w:rFonts w:hint="eastAsia" w:ascii="宋体" w:hAnsi="宋体" w:eastAsia="宋体" w:cs="宋体"/>
          <w:color w:val="auto"/>
          <w:sz w:val="24"/>
          <w:szCs w:val="24"/>
          <w:highlight w:val="none"/>
        </w:rPr>
        <w:t>的，供应商须另列提供。</w:t>
      </w:r>
    </w:p>
    <w:p w14:paraId="20E95D79">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3、纸质响应文件正本中的本材料（若有）应为原件。</w:t>
      </w:r>
    </w:p>
    <w:p w14:paraId="2C9CD398">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4、请供应商根据实际情况如实声明，否则</w:t>
      </w:r>
      <w:r>
        <w:rPr>
          <w:rFonts w:hint="eastAsia" w:ascii="宋体" w:hAnsi="宋体" w:eastAsia="宋体" w:cs="宋体"/>
          <w:b/>
          <w:color w:val="auto"/>
          <w:sz w:val="24"/>
          <w:szCs w:val="24"/>
          <w:highlight w:val="none"/>
        </w:rPr>
        <w:t>视为提供虚假材料。</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7A2D352D">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（全称并加盖单位公章）</w:t>
      </w:r>
    </w:p>
    <w:p w14:paraId="2744D62F">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供应商代表签字：</w:t>
      </w:r>
      <w:r>
        <w:rPr>
          <w:rFonts w:hint="eastAsia" w:ascii="宋体" w:hAnsi="宋体" w:eastAsia="宋体" w:cs="宋体"/>
          <w:color w:val="auto"/>
          <w:sz w:val="24"/>
          <w:szCs w:val="24"/>
          <w:highlight w:val="none"/>
          <w:u w:val="single"/>
        </w:rPr>
        <w:t xml:space="preserve">          </w:t>
      </w:r>
    </w:p>
    <w:p w14:paraId="4216E1E3">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64C1B595">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74747263">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参加采购活动前三年内在经营活动中没有重大违法记录书面声明</w:t>
      </w:r>
    </w:p>
    <w:p w14:paraId="37877F55">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致： </w:t>
      </w:r>
      <w:r>
        <w:rPr>
          <w:rFonts w:hint="eastAsia" w:ascii="宋体" w:hAnsi="宋体" w:eastAsia="宋体" w:cs="宋体"/>
          <w:color w:val="auto"/>
          <w:sz w:val="24"/>
          <w:szCs w:val="24"/>
          <w:highlight w:val="none"/>
          <w:u w:val="single"/>
        </w:rPr>
        <w:t xml:space="preserve"> （采购人或采购代理机构）</w:t>
      </w:r>
    </w:p>
    <w:p w14:paraId="019083B9">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14:paraId="01CC36D8">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0AAB7484">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3B23AD96">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403CE9F1">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2、请供应商根据实际情况如实声明，否则视为提供虚假材料。</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41F979EC">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（全称并加盖单位公章）</w:t>
      </w:r>
    </w:p>
    <w:p w14:paraId="4417B58F">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供应商代表签字：</w:t>
      </w:r>
      <w:r>
        <w:rPr>
          <w:rFonts w:hint="eastAsia" w:ascii="宋体" w:hAnsi="宋体" w:eastAsia="宋体" w:cs="宋体"/>
          <w:color w:val="auto"/>
          <w:sz w:val="24"/>
          <w:szCs w:val="24"/>
          <w:highlight w:val="none"/>
          <w:u w:val="single"/>
        </w:rPr>
        <w:t xml:space="preserve">          </w:t>
      </w:r>
    </w:p>
    <w:p w14:paraId="3F0BE1BF">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4951296E">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0CD4D990">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4-3、信用记录查询结果</w:t>
      </w:r>
    </w:p>
    <w:p w14:paraId="215FE763">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1、由询价小组通过网站查询并打印供应商的信用记录。</w:t>
      </w:r>
    </w:p>
    <w:p w14:paraId="69A714D7">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经查询，供应商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3039516A">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3、供应商应了解投标人自身的信用记录情况。当供应商受到200万以上罚款的行政处罚且该罚款不属较大数额罚款时，供应商应在电子</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中提供此项罚款不属于较大数额罚款的依据（如提供：相关法律制度的规定、行政执法机构对该罚款不属于较大数额罚款的认定或者其他有效依据）。</w:t>
      </w:r>
    </w:p>
    <w:p w14:paraId="0A104E5E">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1318968B">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5、技术要求响应表</w:t>
      </w:r>
    </w:p>
    <w:p w14:paraId="4D33D3FF">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038"/>
        <w:gridCol w:w="2076"/>
        <w:gridCol w:w="2076"/>
        <w:gridCol w:w="2076"/>
      </w:tblGrid>
      <w:tr w14:paraId="1402A7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413F6D7">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w:t>
            </w:r>
          </w:p>
        </w:tc>
        <w:tc>
          <w:tcPr>
            <w:tcW w:w="1038" w:type="dxa"/>
          </w:tcPr>
          <w:p w14:paraId="0CF2490C">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品目号</w:t>
            </w:r>
          </w:p>
        </w:tc>
        <w:tc>
          <w:tcPr>
            <w:tcW w:w="2076" w:type="dxa"/>
          </w:tcPr>
          <w:p w14:paraId="7A6962F9">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询价通知书要求</w:t>
            </w:r>
          </w:p>
        </w:tc>
        <w:tc>
          <w:tcPr>
            <w:tcW w:w="2076" w:type="dxa"/>
          </w:tcPr>
          <w:p w14:paraId="007584BC">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响应文件应答</w:t>
            </w:r>
          </w:p>
        </w:tc>
        <w:tc>
          <w:tcPr>
            <w:tcW w:w="2076" w:type="dxa"/>
          </w:tcPr>
          <w:p w14:paraId="41156B55">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是否偏离及说明</w:t>
            </w:r>
          </w:p>
        </w:tc>
      </w:tr>
      <w:tr w14:paraId="0E84DD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Merge w:val="restart"/>
          </w:tcPr>
          <w:p w14:paraId="48A06143">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038" w:type="dxa"/>
          </w:tcPr>
          <w:p w14:paraId="5A856AD7">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076" w:type="dxa"/>
          </w:tcPr>
          <w:p w14:paraId="7018B757">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p>
        </w:tc>
        <w:tc>
          <w:tcPr>
            <w:tcW w:w="2076" w:type="dxa"/>
          </w:tcPr>
          <w:p w14:paraId="210566CB">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c>
          <w:tcPr>
            <w:tcW w:w="2076" w:type="dxa"/>
          </w:tcPr>
          <w:p w14:paraId="35420AD7">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r>
      <w:tr w14:paraId="715AC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Merge w:val="continue"/>
          </w:tcPr>
          <w:p w14:paraId="35B8CB54">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c>
          <w:tcPr>
            <w:tcW w:w="1038" w:type="dxa"/>
          </w:tcPr>
          <w:p w14:paraId="06F67B35">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2076" w:type="dxa"/>
          </w:tcPr>
          <w:p w14:paraId="0A14E28E">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c>
          <w:tcPr>
            <w:tcW w:w="2076" w:type="dxa"/>
          </w:tcPr>
          <w:p w14:paraId="1E9EB2C1">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c>
          <w:tcPr>
            <w:tcW w:w="2076" w:type="dxa"/>
          </w:tcPr>
          <w:p w14:paraId="0633F2D6">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r>
      <w:tr w14:paraId="41EED1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2B4205D">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038" w:type="dxa"/>
          </w:tcPr>
          <w:p w14:paraId="4EE0769F">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c>
          <w:tcPr>
            <w:tcW w:w="2076" w:type="dxa"/>
          </w:tcPr>
          <w:p w14:paraId="505DCBEC">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c>
          <w:tcPr>
            <w:tcW w:w="2076" w:type="dxa"/>
          </w:tcPr>
          <w:p w14:paraId="07F5273D">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c>
          <w:tcPr>
            <w:tcW w:w="2076" w:type="dxa"/>
          </w:tcPr>
          <w:p w14:paraId="4CD6CF16">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r>
    </w:tbl>
    <w:p w14:paraId="75075F5D">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5DA4CC18">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1、供应商应在“询价通知书要求” “响应文件应答”中按询价通知书第四章的内容逐项详细对应应答。</w:t>
      </w:r>
    </w:p>
    <w:p w14:paraId="2BAD83B1">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2、对询价通知书关于“大于（或小于）等于”等某个区间值范围内的内容，报价响应应填写具体的数值，但技术指标只能以范围作响应的除外。</w:t>
      </w:r>
    </w:p>
    <w:p w14:paraId="37558D69">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3、“是否偏离及说明”项下应按下列规定填写：优于的，填写“正偏离”；符合的，填写“无偏离”；低于的，填写“负偏离”。</w:t>
      </w:r>
    </w:p>
    <w:p w14:paraId="08F2C059">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4、若需要说明的内容因询价通知书中的格式特殊或需特殊表达的，可另页应答。</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12A4CCAF">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（全称并加盖单位公章）</w:t>
      </w:r>
    </w:p>
    <w:p w14:paraId="38C064EF">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供应商代表签字：</w:t>
      </w:r>
      <w:r>
        <w:rPr>
          <w:rFonts w:hint="eastAsia" w:ascii="宋体" w:hAnsi="宋体" w:eastAsia="宋体" w:cs="宋体"/>
          <w:color w:val="auto"/>
          <w:sz w:val="24"/>
          <w:szCs w:val="24"/>
          <w:highlight w:val="none"/>
          <w:u w:val="single"/>
        </w:rPr>
        <w:t xml:space="preserve">          </w:t>
      </w:r>
    </w:p>
    <w:p w14:paraId="64A06491">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20941355">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31F71EFD">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6、商务条件响应表</w:t>
      </w:r>
    </w:p>
    <w:p w14:paraId="3606EF2A">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038"/>
        <w:gridCol w:w="2076"/>
        <w:gridCol w:w="2076"/>
        <w:gridCol w:w="2076"/>
      </w:tblGrid>
      <w:tr w14:paraId="01A771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8AB5988">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w:t>
            </w:r>
          </w:p>
        </w:tc>
        <w:tc>
          <w:tcPr>
            <w:tcW w:w="1038" w:type="dxa"/>
          </w:tcPr>
          <w:p w14:paraId="0914DC40">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品目号</w:t>
            </w:r>
          </w:p>
        </w:tc>
        <w:tc>
          <w:tcPr>
            <w:tcW w:w="2076" w:type="dxa"/>
          </w:tcPr>
          <w:p w14:paraId="66D858EB">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询价通知书要求</w:t>
            </w:r>
          </w:p>
        </w:tc>
        <w:tc>
          <w:tcPr>
            <w:tcW w:w="2076" w:type="dxa"/>
          </w:tcPr>
          <w:p w14:paraId="0AE0E949">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响应文件应答</w:t>
            </w:r>
          </w:p>
        </w:tc>
        <w:tc>
          <w:tcPr>
            <w:tcW w:w="2076" w:type="dxa"/>
          </w:tcPr>
          <w:p w14:paraId="43523861">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是否偏离及说明</w:t>
            </w:r>
          </w:p>
        </w:tc>
      </w:tr>
      <w:tr w14:paraId="4F82FF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Merge w:val="restart"/>
          </w:tcPr>
          <w:p w14:paraId="1B7E6118">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038" w:type="dxa"/>
          </w:tcPr>
          <w:p w14:paraId="2637E180">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076" w:type="dxa"/>
          </w:tcPr>
          <w:p w14:paraId="29B606A4">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p>
        </w:tc>
        <w:tc>
          <w:tcPr>
            <w:tcW w:w="2076" w:type="dxa"/>
          </w:tcPr>
          <w:p w14:paraId="43F9029C">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c>
          <w:tcPr>
            <w:tcW w:w="2076" w:type="dxa"/>
          </w:tcPr>
          <w:p w14:paraId="175417CA">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r>
      <w:tr w14:paraId="04D0E1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Merge w:val="continue"/>
          </w:tcPr>
          <w:p w14:paraId="220AA64E">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c>
          <w:tcPr>
            <w:tcW w:w="1038" w:type="dxa"/>
          </w:tcPr>
          <w:p w14:paraId="17637F1C">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2076" w:type="dxa"/>
          </w:tcPr>
          <w:p w14:paraId="3BDB847F">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c>
          <w:tcPr>
            <w:tcW w:w="2076" w:type="dxa"/>
          </w:tcPr>
          <w:p w14:paraId="6A97720D">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c>
          <w:tcPr>
            <w:tcW w:w="2076" w:type="dxa"/>
          </w:tcPr>
          <w:p w14:paraId="3CEA039D">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r>
      <w:tr w14:paraId="45FEE5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9C9FDFB">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038" w:type="dxa"/>
          </w:tcPr>
          <w:p w14:paraId="294024DE">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c>
          <w:tcPr>
            <w:tcW w:w="2076" w:type="dxa"/>
          </w:tcPr>
          <w:p w14:paraId="1BC4362E">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c>
          <w:tcPr>
            <w:tcW w:w="2076" w:type="dxa"/>
          </w:tcPr>
          <w:p w14:paraId="4C5473F4">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c>
          <w:tcPr>
            <w:tcW w:w="2076" w:type="dxa"/>
          </w:tcPr>
          <w:p w14:paraId="54DF4CB4">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p>
        </w:tc>
      </w:tr>
    </w:tbl>
    <w:p w14:paraId="37493BD3">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58286DAB">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1、供应商应在“询价通知书要求” “响应文件应答”中按询价通知书第四章的内容逐项详细对应应答。</w:t>
      </w:r>
    </w:p>
    <w:p w14:paraId="11F9CE80">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2、对询价通知书关于“大于（或小于）等于”等某个区间值范围内的内容，报价响应应填写具体的数值。</w:t>
      </w:r>
    </w:p>
    <w:p w14:paraId="7F3708D2">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“是否偏离及说明”项下应按下列规定填写：优于的，填写“正偏离”；符合的，填写“无偏离”；低于的，填写“负偏离”。</w:t>
      </w:r>
    </w:p>
    <w:p w14:paraId="786A6DE3">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4、若需要说明的内容因询价通知书中的格式特殊或需特殊表达的，可另页应答。</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78208724">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（全称并加盖单位公章）</w:t>
      </w:r>
    </w:p>
    <w:p w14:paraId="26499698">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供应商代表签字：</w:t>
      </w:r>
      <w:r>
        <w:rPr>
          <w:rFonts w:hint="eastAsia" w:ascii="宋体" w:hAnsi="宋体" w:eastAsia="宋体" w:cs="宋体"/>
          <w:color w:val="auto"/>
          <w:sz w:val="24"/>
          <w:szCs w:val="24"/>
          <w:highlight w:val="none"/>
          <w:u w:val="single"/>
        </w:rPr>
        <w:t xml:space="preserve">          </w:t>
      </w:r>
    </w:p>
    <w:p w14:paraId="2D97839F">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69BBB078">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5E2707C4">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7、提供政府采购政策产品等证明材料</w:t>
      </w:r>
    </w:p>
    <w:p w14:paraId="30D18686">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7-</w:t>
      </w: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、中小企业声明函</w:t>
      </w:r>
    </w:p>
    <w:p w14:paraId="4B7D116E">
      <w:pPr>
        <w:pStyle w:val="19"/>
        <w:keepNext w:val="0"/>
        <w:keepLines w:val="0"/>
        <w:pageBreakBefore w:val="0"/>
        <w:kinsoku/>
        <w:wordWrap/>
        <w:overflowPunct/>
        <w:topLinePunct w:val="0"/>
        <w:autoSpaceDE/>
        <w:autoSpaceDN/>
        <w:bidi w:val="0"/>
        <w:adjustRightInd/>
        <w:snapToGrid/>
        <w:spacing w:line="360" w:lineRule="auto"/>
        <w:ind w:firstLine="48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中小企业声明函（货物）</w:t>
      </w:r>
    </w:p>
    <w:p w14:paraId="21C849B3">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244E0B88">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行业；制造商为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，从业人员人，营业收入为万元，资产总额为万元¹，属于</w:t>
      </w:r>
      <w:r>
        <w:rPr>
          <w:rFonts w:hint="eastAsia" w:ascii="宋体" w:hAnsi="宋体" w:eastAsia="宋体" w:cs="宋体"/>
          <w:color w:val="auto"/>
          <w:sz w:val="24"/>
          <w:szCs w:val="24"/>
          <w:highlight w:val="none"/>
          <w:u w:val="single"/>
        </w:rPr>
        <w:t>（中型企业、小型企业、微型企业）；</w:t>
      </w:r>
    </w:p>
    <w:p w14:paraId="491559CF">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行业；制造商为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，从业人员人，营业收入为万元，资产总额为万元，属于</w:t>
      </w:r>
      <w:r>
        <w:rPr>
          <w:rFonts w:hint="eastAsia" w:ascii="宋体" w:hAnsi="宋体" w:eastAsia="宋体" w:cs="宋体"/>
          <w:color w:val="auto"/>
          <w:sz w:val="24"/>
          <w:szCs w:val="24"/>
          <w:highlight w:val="none"/>
          <w:u w:val="single"/>
        </w:rPr>
        <w:t>（中型企业、小型企业、微型企业）；</w:t>
      </w:r>
    </w:p>
    <w:p w14:paraId="188ADB68">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5429F118">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109D7146">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2FA697BD">
      <w:pPr>
        <w:pStyle w:val="19"/>
        <w:keepNext w:val="0"/>
        <w:keepLines w:val="0"/>
        <w:pageBreakBefore w:val="0"/>
        <w:kinsoku/>
        <w:wordWrap/>
        <w:overflowPunct/>
        <w:topLinePunct w:val="0"/>
        <w:autoSpaceDE/>
        <w:autoSpaceDN/>
        <w:bidi w:val="0"/>
        <w:adjustRightInd/>
        <w:snapToGrid/>
        <w:spacing w:line="360" w:lineRule="auto"/>
        <w:ind w:firstLine="144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企业名称（盖章）：</w:t>
      </w:r>
    </w:p>
    <w:p w14:paraId="24569574">
      <w:pPr>
        <w:pStyle w:val="19"/>
        <w:keepNext w:val="0"/>
        <w:keepLines w:val="0"/>
        <w:pageBreakBefore w:val="0"/>
        <w:kinsoku/>
        <w:wordWrap/>
        <w:overflowPunct/>
        <w:topLinePunct w:val="0"/>
        <w:autoSpaceDE/>
        <w:autoSpaceDN/>
        <w:bidi w:val="0"/>
        <w:adjustRightInd/>
        <w:snapToGrid/>
        <w:spacing w:line="360" w:lineRule="auto"/>
        <w:ind w:firstLine="144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6856A609">
      <w:pPr>
        <w:pStyle w:val="19"/>
        <w:keepNext w:val="0"/>
        <w:keepLines w:val="0"/>
        <w:pageBreakBefore w:val="0"/>
        <w:kinsoku/>
        <w:wordWrap/>
        <w:overflowPunct/>
        <w:topLinePunct w:val="0"/>
        <w:autoSpaceDE/>
        <w:autoSpaceDN/>
        <w:bidi w:val="0"/>
        <w:adjustRightInd/>
        <w:snapToGrid/>
        <w:spacing w:line="360" w:lineRule="auto"/>
        <w:ind w:firstLine="144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004BBC9B">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1、从业人员、营业收入、资产总额填报上一年度数据，无上一年度数据的新成立企业可不填报。</w:t>
      </w:r>
    </w:p>
    <w:p w14:paraId="1DE99163">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须按询价通知书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3DFAF689">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27A0FA3C">
      <w:pPr>
        <w:pStyle w:val="19"/>
        <w:keepNext w:val="0"/>
        <w:keepLines w:val="0"/>
        <w:pageBreakBefore w:val="0"/>
        <w:widowControl/>
        <w:kinsoku/>
        <w:wordWrap/>
        <w:overflowPunct/>
        <w:topLinePunct w:val="0"/>
        <w:autoSpaceDE/>
        <w:autoSpaceDN/>
        <w:bidi w:val="0"/>
        <w:adjustRightInd/>
        <w:snapToGrid/>
        <w:spacing w:line="240" w:lineRule="exac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textWrapping"/>
      </w:r>
    </w:p>
    <w:p w14:paraId="12FD9604">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7-</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、残疾人福利性单位声明函</w:t>
      </w:r>
      <w:r>
        <w:rPr>
          <w:rFonts w:hint="eastAsia" w:ascii="宋体" w:hAnsi="宋体" w:eastAsia="宋体" w:cs="宋体"/>
          <w:color w:val="auto"/>
          <w:sz w:val="24"/>
          <w:szCs w:val="24"/>
          <w:highlight w:val="none"/>
        </w:rPr>
        <w:br w:type="textWrapping"/>
      </w:r>
    </w:p>
    <w:p w14:paraId="0BD1081D">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本供应商郑重声明，根据《财政部 民政部 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ascii="宋体" w:hAnsi="宋体" w:eastAsia="宋体" w:cs="宋体"/>
          <w:color w:val="auto"/>
          <w:sz w:val="24"/>
          <w:szCs w:val="24"/>
          <w:highlight w:val="none"/>
          <w:u w:val="single"/>
        </w:rPr>
        <w:t>（填写“项目名称”）</w:t>
      </w:r>
      <w:r>
        <w:rPr>
          <w:rFonts w:hint="eastAsia" w:ascii="宋体" w:hAnsi="宋体" w:eastAsia="宋体" w:cs="宋体"/>
          <w:color w:val="auto"/>
          <w:sz w:val="24"/>
          <w:szCs w:val="24"/>
          <w:highlight w:val="none"/>
        </w:rPr>
        <w:t>项目采购活动：</w:t>
      </w:r>
    </w:p>
    <w:p w14:paraId="7A03E68A">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）提供本供应商制造的</w:t>
      </w:r>
      <w:r>
        <w:rPr>
          <w:rFonts w:hint="eastAsia" w:ascii="宋体" w:hAnsi="宋体" w:eastAsia="宋体" w:cs="宋体"/>
          <w:color w:val="auto"/>
          <w:sz w:val="24"/>
          <w:szCs w:val="24"/>
          <w:highlight w:val="none"/>
          <w:u w:val="single"/>
        </w:rPr>
        <w:t>（填写“所投采购包、品目号”）</w:t>
      </w:r>
      <w:r>
        <w:rPr>
          <w:rFonts w:hint="eastAsia" w:ascii="宋体" w:hAnsi="宋体" w:eastAsia="宋体" w:cs="宋体"/>
          <w:color w:val="auto"/>
          <w:sz w:val="24"/>
          <w:szCs w:val="24"/>
          <w:highlight w:val="none"/>
        </w:rPr>
        <w:t>货物，或提供其他残疾人福利性单位制造的</w:t>
      </w:r>
      <w:r>
        <w:rPr>
          <w:rFonts w:hint="eastAsia" w:ascii="宋体" w:hAnsi="宋体" w:eastAsia="宋体" w:cs="宋体"/>
          <w:color w:val="auto"/>
          <w:sz w:val="24"/>
          <w:szCs w:val="24"/>
          <w:highlight w:val="none"/>
          <w:u w:val="single"/>
        </w:rPr>
        <w:t>（填写“所投采购包、品目号”）</w:t>
      </w:r>
      <w:r>
        <w:rPr>
          <w:rFonts w:hint="eastAsia" w:ascii="宋体" w:hAnsi="宋体" w:eastAsia="宋体" w:cs="宋体"/>
          <w:color w:val="auto"/>
          <w:sz w:val="24"/>
          <w:szCs w:val="24"/>
          <w:highlight w:val="none"/>
        </w:rPr>
        <w:t>货物（不包括使用非残疾人福利性单位注册商标的货物）。（说明：只有部分货物由残疾人福利企业制造的，在该货物后标★）</w:t>
      </w:r>
    </w:p>
    <w:p w14:paraId="68B5BA51">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）由本供应商承建的</w:t>
      </w:r>
      <w:r>
        <w:rPr>
          <w:rFonts w:hint="eastAsia" w:ascii="宋体" w:hAnsi="宋体" w:eastAsia="宋体" w:cs="宋体"/>
          <w:color w:val="auto"/>
          <w:sz w:val="24"/>
          <w:szCs w:val="24"/>
          <w:highlight w:val="none"/>
          <w:u w:val="single"/>
        </w:rPr>
        <w:t>（填写“所投采购包、品目号”）</w:t>
      </w:r>
      <w:r>
        <w:rPr>
          <w:rFonts w:hint="eastAsia" w:ascii="宋体" w:hAnsi="宋体" w:eastAsia="宋体" w:cs="宋体"/>
          <w:color w:val="auto"/>
          <w:sz w:val="24"/>
          <w:szCs w:val="24"/>
          <w:highlight w:val="none"/>
        </w:rPr>
        <w:t>工程</w:t>
      </w:r>
    </w:p>
    <w:p w14:paraId="738BC3F7">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）由本供应商承接的</w:t>
      </w:r>
      <w:r>
        <w:rPr>
          <w:rFonts w:hint="eastAsia" w:ascii="宋体" w:hAnsi="宋体" w:eastAsia="宋体" w:cs="宋体"/>
          <w:color w:val="auto"/>
          <w:sz w:val="24"/>
          <w:szCs w:val="24"/>
          <w:highlight w:val="none"/>
          <w:u w:val="single"/>
        </w:rPr>
        <w:t>（填写“所投采购包、品目号”）</w:t>
      </w:r>
      <w:r>
        <w:rPr>
          <w:rFonts w:hint="eastAsia" w:ascii="宋体" w:hAnsi="宋体" w:eastAsia="宋体" w:cs="宋体"/>
          <w:color w:val="auto"/>
          <w:sz w:val="24"/>
          <w:szCs w:val="24"/>
          <w:highlight w:val="none"/>
        </w:rPr>
        <w:t>服务；</w:t>
      </w:r>
    </w:p>
    <w:p w14:paraId="1CF50367">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本供应商对上述声明的真实性负责。如有虚假，将依法承担相应责任。</w:t>
      </w:r>
      <w:r>
        <w:rPr>
          <w:rFonts w:hint="eastAsia" w:ascii="宋体" w:hAnsi="宋体" w:eastAsia="宋体" w:cs="宋体"/>
          <w:color w:val="auto"/>
          <w:sz w:val="24"/>
          <w:szCs w:val="24"/>
          <w:highlight w:val="none"/>
        </w:rPr>
        <w:br w:type="textWrapping"/>
      </w:r>
    </w:p>
    <w:p w14:paraId="0B013CE3">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p w14:paraId="000E6F63">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1、请供应商按照实际情况编制填写本声明函，并在相应的（）中打“√”。</w:t>
      </w:r>
    </w:p>
    <w:p w14:paraId="1D1DDCBF">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2、纸质响应文件正本中的本声明函（若有）应为原件。</w:t>
      </w:r>
    </w:p>
    <w:p w14:paraId="689743B2">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3、若《残疾人福利性单位声明函》内容不真实，</w:t>
      </w:r>
      <w:r>
        <w:rPr>
          <w:rFonts w:hint="eastAsia" w:ascii="宋体" w:hAnsi="宋体" w:eastAsia="宋体" w:cs="宋体"/>
          <w:b/>
          <w:color w:val="auto"/>
          <w:sz w:val="24"/>
          <w:szCs w:val="24"/>
          <w:highlight w:val="none"/>
        </w:rPr>
        <w:t>视为提供虚假材料。</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4CB857DD">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（全称并加盖单位公章）</w:t>
      </w:r>
    </w:p>
    <w:p w14:paraId="6492C91F">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供应商代表签字：</w:t>
      </w:r>
      <w:r>
        <w:rPr>
          <w:rFonts w:hint="eastAsia" w:ascii="宋体" w:hAnsi="宋体" w:eastAsia="宋体" w:cs="宋体"/>
          <w:color w:val="auto"/>
          <w:sz w:val="24"/>
          <w:szCs w:val="24"/>
          <w:highlight w:val="none"/>
          <w:u w:val="single"/>
        </w:rPr>
        <w:t xml:space="preserve">          </w:t>
      </w:r>
    </w:p>
    <w:p w14:paraId="2FA3155F">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40BDC486">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03C789E0">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7.</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、监狱企业证明材料</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供应商为监狱企业，提供本单位制造的货物（承接的服务），并在响应文件中提供省级以上监狱管理局、戒毒管理局（含新疆生产建设兵团）出具的属于监狱企业的证明文件。</w:t>
      </w:r>
    </w:p>
    <w:p w14:paraId="1E151D6D">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578D04C0">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8</w:t>
      </w:r>
      <w:r>
        <w:rPr>
          <w:rFonts w:hint="eastAsia" w:ascii="宋体" w:hAnsi="宋体" w:eastAsia="宋体" w:cs="宋体"/>
          <w:b/>
          <w:color w:val="auto"/>
          <w:sz w:val="24"/>
          <w:szCs w:val="24"/>
          <w:highlight w:val="none"/>
        </w:rPr>
        <w:t>、要求作为响应文件组成部分的其他内容（若有）</w:t>
      </w:r>
    </w:p>
    <w:p w14:paraId="73A84FFD">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p w14:paraId="173B5490">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或采购代理机构可以根据项目的特点和需要，在询价通知书中对要求作为相应文件组成部分的其他内容进行具体规定或附表格式，供应商应按照询价通知书要求提供相关承诺及材料（格式自拟），并加盖供应商单位公章。</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5AE26277">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w:t>
      </w:r>
      <w:r>
        <w:rPr>
          <w:rFonts w:hint="eastAsia" w:ascii="宋体" w:hAnsi="宋体" w:eastAsia="宋体" w:cs="宋体"/>
          <w:color w:val="auto"/>
          <w:sz w:val="24"/>
          <w:szCs w:val="24"/>
          <w:highlight w:val="none"/>
          <w:u w:val="single"/>
        </w:rPr>
        <w:t xml:space="preserve">         （签字）</w:t>
      </w:r>
    </w:p>
    <w:p w14:paraId="0FBE0A8F">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rPr>
        <w:t xml:space="preserve">       （全称并加盖公章）</w:t>
      </w:r>
    </w:p>
    <w:p w14:paraId="2D4EF490">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14:paraId="1E55DD62">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宋体" w:hAnsi="宋体" w:eastAsia="宋体" w:cs="宋体"/>
          <w:color w:val="auto"/>
          <w:highlight w:val="none"/>
        </w:rPr>
      </w:pPr>
    </w:p>
    <w:sectPr>
      <w:footerReference r:id="rId4" w:type="default"/>
      <w:pgSz w:w="11906" w:h="16838"/>
      <w:pgMar w:top="1043" w:right="1644" w:bottom="1043" w:left="164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43F54">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FCB2C">
    <w:pPr>
      <w:pStyle w:val="9"/>
    </w:pPr>
    <w:r>
      <w:rPr>
        <w:sz w:val="18"/>
      </w:rPr>
      <mc:AlternateContent>
        <mc:Choice Requires="wps">
          <w:drawing>
            <wp:anchor distT="0" distB="0" distL="114300" distR="114300" simplePos="0" relativeHeight="251659264" behindDoc="0" locked="0" layoutInCell="1" allowOverlap="1">
              <wp:simplePos x="0" y="0"/>
              <wp:positionH relativeFrom="margin">
                <wp:posOffset>2675890</wp:posOffset>
              </wp:positionH>
              <wp:positionV relativeFrom="paragraph">
                <wp:posOffset>0</wp:posOffset>
              </wp:positionV>
              <wp:extent cx="311150" cy="146685"/>
              <wp:effectExtent l="0" t="0" r="0" b="0"/>
              <wp:wrapNone/>
              <wp:docPr id="1" name="文本框 1"/>
              <wp:cNvGraphicFramePr/>
              <a:graphic xmlns:a="http://schemas.openxmlformats.org/drawingml/2006/main">
                <a:graphicData uri="http://schemas.microsoft.com/office/word/2010/wordprocessingShape">
                  <wps:wsp>
                    <wps:cNvSpPr txBox="1"/>
                    <wps:spPr>
                      <a:xfrm>
                        <a:off x="0" y="0"/>
                        <a:ext cx="311150" cy="1466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011B9">
                          <w:pPr>
                            <w:pStyle w:val="9"/>
                            <w:jc w:val="cen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10.7pt;margin-top:0pt;height:11.55pt;width:24.5pt;mso-position-horizontal-relative:margin;z-index:251659264;mso-width-relative:page;mso-height-relative:page;" filled="f" stroked="f" coordsize="21600,21600" o:gfxdata="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LZ74NQAAAAHAQAADwAAAAAAAAABACAAAAAiAAAAZHJzL2Rvd25yZXYueG1s&#10;UEsBAhQAFAAAAAgAh07iQJFIEqI1AgAAYQQAAA4AAAAAAAAAAQAgAAAAIwEAAGRycy9lMm9Eb2Mu&#10;eG1sUEsFBgAAAAAGAAYAWQEAAMoFAAAAAA==&#10;">
              <v:fill on="f" focussize="0,0"/>
              <v:stroke on="f" weight="0.5pt"/>
              <v:imagedata o:title=""/>
              <o:lock v:ext="edit" aspectratio="f"/>
              <v:textbox inset="0mm,0mm,0mm,0mm">
                <w:txbxContent>
                  <w:p w14:paraId="403011B9">
                    <w:pPr>
                      <w:pStyle w:val="9"/>
                      <w:jc w:val="center"/>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1BBC0D"/>
    <w:multiLevelType w:val="singleLevel"/>
    <w:tmpl w:val="271BBC0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yZmM3NjQ1NDg5NjhiOGIwMTBkNjk2MGIzYTI1MTYifQ=="/>
  </w:docVars>
  <w:rsids>
    <w:rsidRoot w:val="53B52B8D"/>
    <w:rsid w:val="00B00610"/>
    <w:rsid w:val="0284285B"/>
    <w:rsid w:val="03BD1854"/>
    <w:rsid w:val="067B58BA"/>
    <w:rsid w:val="07770905"/>
    <w:rsid w:val="083152E3"/>
    <w:rsid w:val="0A301978"/>
    <w:rsid w:val="0ADC4A01"/>
    <w:rsid w:val="0BCB720C"/>
    <w:rsid w:val="0C7E3366"/>
    <w:rsid w:val="0D5403C1"/>
    <w:rsid w:val="0D911C1E"/>
    <w:rsid w:val="0EAA0097"/>
    <w:rsid w:val="0F094260"/>
    <w:rsid w:val="0FF24D67"/>
    <w:rsid w:val="10C655BB"/>
    <w:rsid w:val="11C61423"/>
    <w:rsid w:val="14CF1965"/>
    <w:rsid w:val="177F50ED"/>
    <w:rsid w:val="1B027E29"/>
    <w:rsid w:val="1B2E0A19"/>
    <w:rsid w:val="1BD94FE4"/>
    <w:rsid w:val="1CDE52E8"/>
    <w:rsid w:val="1D5827D9"/>
    <w:rsid w:val="1D9D3F4D"/>
    <w:rsid w:val="1DA62C19"/>
    <w:rsid w:val="1F4622E3"/>
    <w:rsid w:val="1FE7448F"/>
    <w:rsid w:val="21CF3131"/>
    <w:rsid w:val="21D843C5"/>
    <w:rsid w:val="2257506D"/>
    <w:rsid w:val="22F52B0D"/>
    <w:rsid w:val="25424A26"/>
    <w:rsid w:val="273969E4"/>
    <w:rsid w:val="278D2E7E"/>
    <w:rsid w:val="28072F22"/>
    <w:rsid w:val="29360622"/>
    <w:rsid w:val="296160CB"/>
    <w:rsid w:val="29C92294"/>
    <w:rsid w:val="2D123224"/>
    <w:rsid w:val="2D192671"/>
    <w:rsid w:val="2D8E5354"/>
    <w:rsid w:val="2DD764A2"/>
    <w:rsid w:val="2E4063C3"/>
    <w:rsid w:val="2F0D3B58"/>
    <w:rsid w:val="2F7E2991"/>
    <w:rsid w:val="2FD0227E"/>
    <w:rsid w:val="2FD1764E"/>
    <w:rsid w:val="2FE63DAE"/>
    <w:rsid w:val="300456D0"/>
    <w:rsid w:val="33906545"/>
    <w:rsid w:val="34292C93"/>
    <w:rsid w:val="34344A95"/>
    <w:rsid w:val="34594B05"/>
    <w:rsid w:val="35F406D0"/>
    <w:rsid w:val="363B6C6D"/>
    <w:rsid w:val="36B932A5"/>
    <w:rsid w:val="384F0C8B"/>
    <w:rsid w:val="38AD56B2"/>
    <w:rsid w:val="38C500B3"/>
    <w:rsid w:val="38DF6030"/>
    <w:rsid w:val="39DA0673"/>
    <w:rsid w:val="3A14488E"/>
    <w:rsid w:val="3A4F1DB8"/>
    <w:rsid w:val="3A754A39"/>
    <w:rsid w:val="3AB81D9C"/>
    <w:rsid w:val="3BD67BBA"/>
    <w:rsid w:val="3BDF0BCE"/>
    <w:rsid w:val="3C05516F"/>
    <w:rsid w:val="3CA44925"/>
    <w:rsid w:val="3D973D25"/>
    <w:rsid w:val="3E6F67AC"/>
    <w:rsid w:val="3F84725D"/>
    <w:rsid w:val="4114764E"/>
    <w:rsid w:val="41675A81"/>
    <w:rsid w:val="440C76F2"/>
    <w:rsid w:val="44E379F5"/>
    <w:rsid w:val="45281F9E"/>
    <w:rsid w:val="456650A9"/>
    <w:rsid w:val="46882AF2"/>
    <w:rsid w:val="483D1112"/>
    <w:rsid w:val="49096324"/>
    <w:rsid w:val="494B3B10"/>
    <w:rsid w:val="4C6D120C"/>
    <w:rsid w:val="4C910AB0"/>
    <w:rsid w:val="4EB50F3E"/>
    <w:rsid w:val="50510297"/>
    <w:rsid w:val="51F62284"/>
    <w:rsid w:val="52046E9E"/>
    <w:rsid w:val="53021FA0"/>
    <w:rsid w:val="536C3BB2"/>
    <w:rsid w:val="53B52B8D"/>
    <w:rsid w:val="5515523A"/>
    <w:rsid w:val="553A5ED4"/>
    <w:rsid w:val="56131ECC"/>
    <w:rsid w:val="56304905"/>
    <w:rsid w:val="56675A44"/>
    <w:rsid w:val="585B3B38"/>
    <w:rsid w:val="589F252A"/>
    <w:rsid w:val="5B5419FF"/>
    <w:rsid w:val="5C1C0121"/>
    <w:rsid w:val="5D8F5B1D"/>
    <w:rsid w:val="5DDA4DA9"/>
    <w:rsid w:val="5ECF6533"/>
    <w:rsid w:val="5ED52E57"/>
    <w:rsid w:val="5EFA0B0F"/>
    <w:rsid w:val="5F1A18A0"/>
    <w:rsid w:val="5F2D4585"/>
    <w:rsid w:val="60273D35"/>
    <w:rsid w:val="60C56EFB"/>
    <w:rsid w:val="617706D7"/>
    <w:rsid w:val="617B74AE"/>
    <w:rsid w:val="63C97372"/>
    <w:rsid w:val="65004731"/>
    <w:rsid w:val="66AD5901"/>
    <w:rsid w:val="66F81DD8"/>
    <w:rsid w:val="677140FB"/>
    <w:rsid w:val="67C378C3"/>
    <w:rsid w:val="67EE54D2"/>
    <w:rsid w:val="6AD85C38"/>
    <w:rsid w:val="6DC36570"/>
    <w:rsid w:val="6DEE5439"/>
    <w:rsid w:val="6FF14864"/>
    <w:rsid w:val="71415959"/>
    <w:rsid w:val="717C2C3C"/>
    <w:rsid w:val="734C1151"/>
    <w:rsid w:val="736B56E0"/>
    <w:rsid w:val="74015E5E"/>
    <w:rsid w:val="77116F82"/>
    <w:rsid w:val="77C04EBB"/>
    <w:rsid w:val="77F79321"/>
    <w:rsid w:val="79537993"/>
    <w:rsid w:val="7A174831"/>
    <w:rsid w:val="7A93476B"/>
    <w:rsid w:val="7A9750AD"/>
    <w:rsid w:val="7C0B424F"/>
    <w:rsid w:val="7C5B09E8"/>
    <w:rsid w:val="7CB773F4"/>
    <w:rsid w:val="7CDF5389"/>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keepNext/>
      <w:keepLines/>
      <w:spacing w:before="0" w:after="0" w:line="416" w:lineRule="auto"/>
      <w:outlineLvl w:val="1"/>
    </w:pPr>
    <w:rPr>
      <w:rFonts w:ascii="Cambria" w:hAnsi="Cambria" w:eastAsia="宋体" w:cs="Times New Roman"/>
      <w:b/>
      <w:bCs/>
      <w:sz w:val="24"/>
      <w:szCs w:val="32"/>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pPr>
      <w:spacing w:after="120" w:afterLines="0" w:afterAutospacing="0"/>
    </w:pPr>
  </w:style>
  <w:style w:type="paragraph" w:styleId="6">
    <w:name w:val="Body Text Indent"/>
    <w:basedOn w:val="1"/>
    <w:next w:val="7"/>
    <w:qFormat/>
    <w:uiPriority w:val="0"/>
    <w:pPr>
      <w:spacing w:after="120"/>
      <w:ind w:left="420" w:leftChars="200"/>
    </w:pPr>
  </w:style>
  <w:style w:type="paragraph" w:styleId="7">
    <w:name w:val="envelope return"/>
    <w:basedOn w:val="1"/>
    <w:unhideWhenUsed/>
    <w:qFormat/>
    <w:uiPriority w:val="99"/>
    <w:pPr>
      <w:snapToGrid w:val="0"/>
    </w:pPr>
    <w:rPr>
      <w:rFonts w:ascii="Arial" w:hAnsi="Arial"/>
    </w:rPr>
  </w:style>
  <w:style w:type="paragraph" w:styleId="8">
    <w:name w:val="Plain Text"/>
    <w:qFormat/>
    <w:uiPriority w:val="0"/>
    <w:pPr>
      <w:widowControl w:val="0"/>
      <w:jc w:val="both"/>
    </w:pPr>
    <w:rPr>
      <w:rFonts w:ascii="宋体" w:hAnsi="Courier New" w:eastAsia="宋体" w:cs="Times New Roman"/>
      <w:kern w:val="2"/>
      <w:sz w:val="21"/>
      <w:szCs w:val="22"/>
      <w:lang w:val="en-US" w:eastAsia="zh-CN" w:bidi="ar-SA"/>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Normal (Web)"/>
    <w:basedOn w:val="1"/>
    <w:qFormat/>
    <w:uiPriority w:val="0"/>
    <w:rPr>
      <w:sz w:val="24"/>
    </w:rPr>
  </w:style>
  <w:style w:type="paragraph" w:styleId="13">
    <w:name w:val="Body Text First Indent 2"/>
    <w:basedOn w:val="6"/>
    <w:next w:val="1"/>
    <w:qFormat/>
    <w:uiPriority w:val="0"/>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Hyperlink"/>
    <w:basedOn w:val="16"/>
    <w:qFormat/>
    <w:uiPriority w:val="0"/>
    <w:rPr>
      <w:color w:val="0000FF"/>
      <w:u w:val="single"/>
    </w:rPr>
  </w:style>
  <w:style w:type="paragraph" w:customStyle="1" w:styleId="19">
    <w:name w:val="null3"/>
    <w:hidden/>
    <w:qFormat/>
    <w:uiPriority w:val="0"/>
    <w:rPr>
      <w:rFonts w:hint="eastAsia" w:asciiTheme="minorHAnsi" w:hAnsiTheme="minorHAnsi" w:eastAsiaTheme="minorEastAsia" w:cstheme="minorBidi"/>
      <w:lang w:val="en-US" w:eastAsia="zh-Hans"/>
    </w:rPr>
  </w:style>
  <w:style w:type="paragraph" w:customStyle="1" w:styleId="20">
    <w:name w:val="Table Text"/>
    <w:basedOn w:val="1"/>
    <w:semiHidden/>
    <w:qFormat/>
    <w:uiPriority w:val="0"/>
    <w:rPr>
      <w:rFonts w:ascii="仿宋" w:hAnsi="仿宋" w:eastAsia="仿宋" w:cs="仿宋"/>
      <w:sz w:val="24"/>
      <w:szCs w:val="24"/>
    </w:rPr>
  </w:style>
  <w:style w:type="table" w:customStyle="1" w:styleId="2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569d9c70-4b24-477e-b2c6-7699c027523b</errorID>
      <errorWord xmlns="http://schemas.wps.cn/vas-ai-hub/contract-review"> 询价邀请/</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
      </candidateList>
      <explain xmlns="http://schemas.wps.cn/vas-ai-hub/contract-review"/>
      <paraID xmlns="http://schemas.wps.cn/vas-ai-hub/contract-review">292EC549</paraID>
      <start xmlns="http://schemas.wps.cn/vas-ai-hub/contract-review">3</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fdaf7a92-83f0-449d-a0fb-4f3380684671</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当前序号格式不规范，建议修改为规范格式[1.]。</explain>
      <paraID xmlns="http://schemas.wps.cn/vas-ai-hub/contract-review">7E0C5A16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155fd182-bbea-4236-8a86-8987ada95b46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23F9BE12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207ef25b-0dad-46b2-b895-51665374f544</errorID>
      <errorWord xmlns="http://schemas.wps.cn/vas-ai-hub/contract-review">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附件</item>
      </candidateList>
      <explain xmlns="http://schemas.wps.cn/vas-ai-hub/contract-review"/>
      <paraID xmlns="http://schemas.wps.cn/vas-ai-hub/contract-review">21418CE9</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4cd88cd3-5ae8-414d-8f86-147883fc8fbf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21418CE9</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4d51fcc2-4ecd-4a61-966b-6f53d6765257</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3A79E3E9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ea7fde5c-73b1-4872-bcb5-43d704631dfc</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610D7219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75cad834-457f-49ac-9e6c-8174c5d1f2e5</errorID>
      <errorWord xmlns="http://schemas.wps.cn/vas-ai-hub/contract-review">）的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62D43721</paraID>
      <start xmlns="http://schemas.wps.cn/vas-ai-hub/contract-review">86</start>
      <end xmlns="http://schemas.wps.cn/vas-ai-hub/contract-review">88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208cfc82-f9f7-4a6b-9be3-fafe8b3a066e</errorID>
      <errorWord xmlns="http://schemas.wps.cn/vas-ai-hub/contract-review">中标（成交）</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成交</item>
      </candidateList>
      <explain xmlns="http://schemas.wps.cn/vas-ai-hub/contract-review">术语一致性：同一结果的表述不统一，应保持一致</explain>
      <paraID xmlns="http://schemas.wps.cn/vas-ai-hub/contract-review">62D43721</paraID>
      <start xmlns="http://schemas.wps.cn/vas-ai-hub/contract-review">357</start>
      <end xmlns="http://schemas.wps.cn/vas-ai-hub/contract-review">363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2eba733b-64c6-4cf7-a060-12c969413d0e</errorID>
      <errorWord xmlns="http://schemas.wps.cn/vas-ai-hub/contract-review">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间之</item>
      </candidateList>
      <explain xmlns="http://schemas.wps.cn/vas-ai-hub/contract-review"/>
      <paraID xmlns="http://schemas.wps.cn/vas-ai-hub/contract-review">64BAB82E</paraID>
      <start xmlns="http://schemas.wps.cn/vas-ai-hub/contract-review">76</start>
      <end xmlns="http://schemas.wps.cn/vas-ai-hub/contract-review">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0a28a033-9dfa-405a-b657-4281152b5077</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386BCF60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901c40bf-2220-4833-81a7-3b4a92b6a3e4</errorID>
      <errorWord xmlns="http://schemas.wps.cn/vas-ai-hub/contract-review">下午14:00</errorWord>
      <group xmlns="http://schemas.wps.cn/vas-ai-hub/contract-review">L1_Knowledge</group>
      <groupName xmlns="http://schemas.wps.cn/vas-ai-hub/contract-review">知识性问题</groupName>
      <ability xmlns="http://schemas.wps.cn/vas-ai-hub/contract-review">L2_Time</ability>
      <abilityName xmlns="http://schemas.wps.cn/vas-ai-hub/contract-review">日期时间</abilityName>
      <candidateList xmlns="http://schemas.wps.cn/vas-ai-hub/contract-review">
        <item xmlns="http://schemas.wps.cn/vas-ai-hub/contract-review">14:00</item>
      </candidateList>
      <explain xmlns="http://schemas.wps.cn/vas-ai-hub/contract-review">24小时制的时间，不需要强调“下午”。</explain>
      <paraID xmlns="http://schemas.wps.cn/vas-ai-hub/contract-review">399693E6</paraID>
      <start xmlns="http://schemas.wps.cn/vas-ai-hub/contract-review">46</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dc3d4e78-bcfe-42fb-b0c5-e0362486f574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399693E6</paraID>
      <start xmlns="http://schemas.wps.cn/vas-ai-hub/contract-review">59</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48a372a7-af70-4f4a-bad6-503c731185c4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399693E6</paraID>
      <start xmlns="http://schemas.wps.cn/vas-ai-hub/contract-review">67</start>
      <end xmlns="http://schemas.wps.cn/vas-ai-hub/contract-review">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9bebdcbf-4fed-45bd-8c98-545c985003a7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44CD2298</paraID>
      <start xmlns="http://schemas.wps.cn/vas-ai-hub/contract-review">53</start>
      <end xmlns="http://schemas.wps.cn/vas-ai-hub/contract-review">54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3e178fdb-84a5-481c-9628-7ea4b03898f4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576E3F77</paraID>
      <start xmlns="http://schemas.wps.cn/vas-ai-hub/contract-review">176</start>
      <end xmlns="http://schemas.wps.cn/vas-ai-hub/contract-review">177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49757499-734c-48f9-9404-503ab5999269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576E3F77</paraID>
      <start xmlns="http://schemas.wps.cn/vas-ai-hub/contract-review">198</start>
      <end xmlns="http://schemas.wps.cn/vas-ai-hub/contract-review">199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fdc343fe-a478-4795-b6d3-eea6778aa4a1</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8BCAC7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58343aaf-35d0-469e-8eb6-01eeedf68af5</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495610F1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d376f0de-b7c8-492e-93b4-3016ac060c4e</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D5879B0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2876ea86-a155-4316-8c87-b60edfb1f480</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4F555CB6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fd7cbb1a-8ca9-487b-bd03-40b88e982e5b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33E62E57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29d59566-0515-4246-af0e-5b5eb9e43213</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4341E064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53f4ef73-d405-4cc2-a2ba-3ee8b3941d4b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1092AB52</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4034a883-b4c8-41db-9e4f-4fcc6b4be96c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74CB6BE4</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2dc68a84-f887-4727-9762-1d9fcde38775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66BDBBD0</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8c6fe4a3-ef8a-4e5a-9c82-37cc7c9ed2f4</errorID>
      <errorWord xmlns="http://schemas.wps.cn/vas-ai-hub/contract-review">白菜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菜</item>
      </candidateList>
      <explain xmlns="http://schemas.wps.cn/vas-ai-hub/contract-review"/>
      <paraID xmlns="http://schemas.wps.cn/vas-ai-hub/contract-review">1914F601</paraID>
      <start xmlns="http://schemas.wps.cn/vas-ai-hub/contract-review">1</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284262e1-f89e-4faa-9247-b7c96983d3ea</errorID>
      <errorWord xmlns="http://schemas.wps.cn/vas-ai-hub/contract-review">葫</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葫芦</item>
      </candidateList>
      <explain xmlns="http://schemas.wps.cn/vas-ai-hub/contract-review"/>
      <paraID xmlns="http://schemas.wps.cn/vas-ai-hub/contract-review">3C03F715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2444150d-f16b-4d9b-aac6-bd526711f69e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1BB08612</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ce7a2acd-210c-42bd-8d97-58588e0954a2</errorID>
      <errorWord xmlns="http://schemas.wps.cn/vas-ai-hub/contract-review">弥猴桃</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猕猴桃</item>
      </candidateList>
      <explain xmlns="http://schemas.wps.cn/vas-ai-hub/contract-review"/>
      <paraID xmlns="http://schemas.wps.cn/vas-ai-hub/contract-review"> FF1C52D</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dc4ebc7f-3837-4f73-868b-c01df11aa453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4ACA6CB0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0ea54660-9f62-49f1-a6d0-ebc91639622d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4ACA6CB0</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9fc8473f-d8d6-4625-bbb6-73cf85befd21</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4E505BC5</paraID>
      <start xmlns="http://schemas.wps.cn/vas-ai-hub/contract-review">176</start>
      <end xmlns="http://schemas.wps.cn/vas-ai-hub/contract-review">181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931d66a9-8a86-44c5-a80d-ae814650f9df</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
      <paraID xmlns="http://schemas.wps.cn/vas-ai-hub/contract-review"> D66EBD8</paraID>
      <start xmlns="http://schemas.wps.cn/vas-ai-hub/contract-review">13</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f16d7231-67ad-4b56-b0ca-bba366d6ab79</errorID>
      <errorWord xmlns="http://schemas.wps.cn/vas-ai-hub/contract-review">参加采购活动前三年内在经营活动中没有重大违法记录的声明</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参加政府采购活动前3年内在经营活动中没有重大违法记录的书面声明</item>
      </candidateList>
      <explain xmlns="http://schemas.wps.cn/vas-ai-hub/contract-review">术语一致性：同一资格要求的表述不统一，应保持一致</explain>
      <paraID xmlns="http://schemas.wps.cn/vas-ai-hub/contract-review">37B867D0</paraID>
      <start xmlns="http://schemas.wps.cn/vas-ai-hub/contract-review">0</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fb1b7c12-b80b-4d1f-a9c6-91c83647bb41</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  EA6356</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1534d216-a0ea-463a-9130-e5ce2163a4f9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3C5DBE64</paraID>
      <start xmlns="http://schemas.wps.cn/vas-ai-hub/contract-review">240</start>
      <end xmlns="http://schemas.wps.cn/vas-ai-hub/contract-review">241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be7d1769-fea9-4c42-801e-636947b0c108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3C5DBE64</paraID>
      <start xmlns="http://schemas.wps.cn/vas-ai-hub/contract-review">302</start>
      <end xmlns="http://schemas.wps.cn/vas-ai-hub/contract-review">303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dd91b77f-14e1-4bc3-ae4f-28f9f80bfe6a</errorID>
      <errorWord xmlns="http://schemas.wps.cn/vas-ai-hub/contract-review">“单位负责人授权书”</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《单位负责人授权书》</item>
      </candidateList>
      <explain xmlns="http://schemas.wps.cn/vas-ai-hub/contract-review"/>
      <paraID xmlns="http://schemas.wps.cn/vas-ai-hub/contract-review">35C66C72</paraID>
      <start xmlns="http://schemas.wps.cn/vas-ai-hub/contract-review">74</start>
      <end xmlns="http://schemas.wps.cn/vas-ai-hub/contract-review">84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7c547bc6-f875-4177-b5b7-8226aab5a465</errorID>
      <errorWord xmlns="http://schemas.wps.cn/vas-ai-hub/contract-review">中标（成交）</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成交</item>
      </candidateList>
      <explain xmlns="http://schemas.wps.cn/vas-ai-hub/contract-review">术语一致性：同一结果的表述不统一，应保持一致</explain>
      <paraID xmlns="http://schemas.wps.cn/vas-ai-hub/contract-review">51484133</paraID>
      <start xmlns="http://schemas.wps.cn/vas-ai-hub/contract-review">357</start>
      <end xmlns="http://schemas.wps.cn/vas-ai-hub/contract-review">363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d203e643-9a8c-4022-86f3-e0d3fc767c30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2A0DB51</paraID>
      <start xmlns="http://schemas.wps.cn/vas-ai-hub/contract-review">31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4a9c1d6d-4d2f-4cff-883e-c56307d9139f</errorID>
      <errorWord xmlns="http://schemas.wps.cn/vas-ai-hub/contract-review">项号的</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项</item>
      </candidateList>
      <explain xmlns="http://schemas.wps.cn/vas-ai-hub/contract-review"/>
      <paraID xmlns="http://schemas.wps.cn/vas-ai-hub/contract-review">4D4CAF64</paraID>
      <start xmlns="http://schemas.wps.cn/vas-ai-hub/contract-review">13</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421613cd-30c9-412c-b13c-7468150c92ad</errorID>
      <errorWord xmlns="http://schemas.wps.cn/vas-ai-hub/contract-review">承诺制的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承诺制</item>
      </candidateList>
      <explain xmlns="http://schemas.wps.cn/vas-ai-hub/contract-review"/>
      <paraID xmlns="http://schemas.wps.cn/vas-ai-hub/contract-review">4D4CAF64</paraID>
      <start xmlns="http://schemas.wps.cn/vas-ai-hub/contract-review">39</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205a9ef0-3da5-4a68-aff5-dfc4f1695423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778967DF</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0eff62d1-2054-44b0-88af-cac88c1d253f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778967DF</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b68e4054-ca0a-4aeb-a202-48550947b0fd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96CCB2D</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99beed66-536a-4b90-b7db-e25f68676fea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96CCB2D</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149fb853-d650-4302-b018-90dfb68bedba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D88F4E</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86381f39-0b1c-4faa-897a-b0b9ee11547d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D88F4E</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250bdfc4-873e-4d04-af77-43f2e17fdee3</errorID>
      <errorWord xmlns="http://schemas.wps.cn/vas-ai-hub/contract-review">包括</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，包括</item>
      </candidateList>
      <explain xmlns="http://schemas.wps.cn/vas-ai-hub/contract-review"/>
      <paraID xmlns="http://schemas.wps.cn/vas-ai-hub/contract-review">59E85D03</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ddcf92d1-32ff-4cf2-b056-7ab8e7f82429</errorID>
      <errorWord xmlns="http://schemas.wps.cn/vas-ai-hub/contract-review">均</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，均</item>
      </candidateList>
      <explain xmlns="http://schemas.wps.cn/vas-ai-hub/contract-review"/>
      <paraID xmlns="http://schemas.wps.cn/vas-ai-hub/contract-review">59E85D03</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8c58c740-7e16-44e4-82b8-12a39bcad5cf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58B2254C</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0c290864-74d9-427e-9827-e6f6a5487c79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58B2254C</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52a2833e-9b43-4783-aac2-ed09c76c4e26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DF290C8</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59a3d39c-bfa0-420c-bc5e-6ec5e4a29cc7</errorID>
      <errorWord xmlns="http://schemas.wps.cn/vas-ai-hub/contract-review">家数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数量</item>
      </candidateList>
      <explain xmlns="http://schemas.wps.cn/vas-ai-hub/contract-review"/>
      <paraID xmlns="http://schemas.wps.cn/vas-ai-hub/contract-review">529B66CD</paraID>
      <start xmlns="http://schemas.wps.cn/vas-ai-hub/contract-review">3</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3dbbc0ed-b606-4a4c-8394-459a527916ec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40CBCCF6</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8568310c-cb52-4389-ae95-cff567bfb31d</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6B21BF42</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95e2b605-1c3b-439e-8c6f-26356959150a</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1FBCD0FD</paraID>
      <start xmlns="http://schemas.wps.cn/vas-ai-hub/contract-review">1</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113630a3-627b-40c2-bc09-4b7fc5db5607</errorID>
      <errorWord xmlns="http://schemas.wps.cn/vas-ai-hub/contract-review">中标/成交供应商</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成交供应商</item>
      </candidateList>
      <explain xmlns="http://schemas.wps.cn/vas-ai-hub/contract-review">术语一致性：同一主体的表述不统一，应保持一致</explain>
      <paraID xmlns="http://schemas.wps.cn/vas-ai-hub/contract-review">1D47FA4B</paraID>
      <start xmlns="http://schemas.wps.cn/vas-ai-hub/contract-review">11</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f2c1c34a-3f1b-4f5b-a0e0-bb3aec3503cc</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24506353</paraID>
      <start xmlns="http://schemas.wps.cn/vas-ai-hub/contract-review">1</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ff60ae06-2375-4729-b73f-859c6d95519e</errorID>
      <errorWord xmlns="http://schemas.wps.cn/vas-ai-hub/contract-review">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时</item>
      </candidateList>
      <explain xmlns="http://schemas.wps.cn/vas-ai-hub/contract-review"/>
      <paraID xmlns="http://schemas.wps.cn/vas-ai-hub/contract-review">170C1EDB</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bd9941ed-9de5-4223-9632-d9da909c0f06</errorID>
      <errorWord xmlns="http://schemas.wps.cn/vas-ai-hub/contract-review">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时</item>
      </candidateList>
      <explain xmlns="http://schemas.wps.cn/vas-ai-hub/contract-review"/>
      <paraID xmlns="http://schemas.wps.cn/vas-ai-hub/contract-review">170C1EDB</paraID>
      <start xmlns="http://schemas.wps.cn/vas-ai-hub/contract-review">46</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8f572c12-3312-484a-be99-94c324d15742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73D9BFB4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20cb9e4e-09da-4ae9-b721-bc1fe63216ad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2C918575</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4d83a686-d1a8-48d2-befe-bbdf87692943</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7921F7DA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3a53ab26-b090-49ed-875c-d43e6f0c257d</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 D36986A</paraID>
      <start xmlns="http://schemas.wps.cn/vas-ai-hub/contract-review">28</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8407b6b8-7fd5-47cd-a415-8a9f31565cad</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55BD6DB0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526baae9-d772-41ce-9c12-017390bebdac</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21AB6278</paraID>
      <start xmlns="http://schemas.wps.cn/vas-ai-hub/contract-review">125</start>
      <end xmlns="http://schemas.wps.cn/vas-ai-hub/contract-review">130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4c522cd2-6274-41b6-b06b-715c6c911722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17AB21B2</paraID>
      <start xmlns="http://schemas.wps.cn/vas-ai-hub/contract-review">87</start>
      <end xmlns="http://schemas.wps.cn/vas-ai-hub/contract-review">88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48936422-1847-4ff8-a6b9-00da313209b4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17AB21B2</paraID>
      <start xmlns="http://schemas.wps.cn/vas-ai-hub/contract-review">89</start>
      <end xmlns="http://schemas.wps.cn/vas-ai-hub/contract-review">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9c442021-baa8-42a1-bc93-6f4963f1ac6c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17AB21B2</paraID>
      <start xmlns="http://schemas.wps.cn/vas-ai-hub/contract-review">147</start>
      <end xmlns="http://schemas.wps.cn/vas-ai-hub/contract-review">148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2806aa5d-03fe-45ce-86f0-ec7769483b78</errorID>
      <errorWord xmlns="http://schemas.wps.cn/vas-ai-hub/contract-review">处理</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进行处理</item>
      </candidateList>
      <explain xmlns="http://schemas.wps.cn/vas-ai-hub/contract-review"/>
      <paraID xmlns="http://schemas.wps.cn/vas-ai-hub/contract-review">17AB21B2</paraID>
      <start xmlns="http://schemas.wps.cn/vas-ai-hub/contract-review">263</start>
      <end xmlns="http://schemas.wps.cn/vas-ai-hub/contract-review">265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9ce4c44c-13fa-4479-b4aa-2a4ccfc1fcc5</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4A320935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1150442d-1e03-4b74-9388-ff5eb2e7f7ae</errorID>
      <errorWord xmlns="http://schemas.wps.cn/vas-ai-hub/contract-review">承担其参加本</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承担其参加本次</item>
      </candidateList>
      <explain xmlns="http://schemas.wps.cn/vas-ai-hub/contract-review"/>
      <paraID xmlns="http://schemas.wps.cn/vas-ai-hub/contract-review">656A501D</paraID>
      <start xmlns="http://schemas.wps.cn/vas-ai-hub/contract-review">21</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fa0fb9b6-d589-4984-92ef-55e94299c94d</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58C0E8A8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ee86b796-c227-430d-b251-ee4f47eabdf6</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68F660BA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97399b01-4607-4b97-b9b2-a4e464860c63</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6DE8A4E6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553c2e98-b432-4614-9187-458d196a6ac1</errorID>
      <errorWord xmlns="http://schemas.wps.cn/vas-ai-hub/contract-review">供应商</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的，供应商</item>
      </candidateList>
      <explain xmlns="http://schemas.wps.cn/vas-ai-hub/contract-review"/>
      <paraID xmlns="http://schemas.wps.cn/vas-ai-hub/contract-review">6F032901</paraID>
      <start xmlns="http://schemas.wps.cn/vas-ai-hub/contract-review">9</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68fda5c1-5c8e-4feb-8592-b54d910c2f21</errorID>
      <errorWord xmlns="http://schemas.wps.cn/vas-ai-hub/contract-review">供应商</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供应商</item>
      </candidateList>
      <explain xmlns="http://schemas.wps.cn/vas-ai-hub/contract-review"/>
      <paraID xmlns="http://schemas.wps.cn/vas-ai-hub/contract-review">2BCC32DE</paraID>
      <start xmlns="http://schemas.wps.cn/vas-ai-hub/contract-review">1</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027177d8-c488-435b-9bc7-6fedc0f4ac92</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75034CF5</paraID>
      <start xmlns="http://schemas.wps.cn/vas-ai-hub/contract-review">5</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31c72d17-d2e8-46c3-94e9-83467574be25</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36D030F6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68c41b9e-9353-4f15-84da-21eeeb7d224e</errorID>
      <errorWord xmlns="http://schemas.wps.cn/vas-ai-hub/contract-review">编制其组成部分</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编制</item>
      </candidateList>
      <explain xmlns="http://schemas.wps.cn/vas-ai-hub/contract-review"/>
      <paraID xmlns="http://schemas.wps.cn/vas-ai-hub/contract-review">2ED636F6</paraID>
      <start xmlns="http://schemas.wps.cn/vas-ai-hub/contract-review">19</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093cbd09-88fe-4b92-adb0-1c8a52adeacd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561444C3</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1dcb47ee-3293-4915-9b76-ebdda867e39e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3416B637</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130e8208-01b1-42fe-9a4f-5d7efb46669f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4A3E5044</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c6addde3-fb61-48ea-b6ad-314ce62a0acc</errorID>
      <errorWord xmlns="http://schemas.wps.cn/vas-ai-hub/contract-review">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间之</item>
      </candidateList>
      <explain xmlns="http://schemas.wps.cn/vas-ai-hub/contract-review"/>
      <paraID xmlns="http://schemas.wps.cn/vas-ai-hub/contract-review">5957A2D1</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f45a12f9-1c21-4d30-b974-9e467ea2e8c4</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42BEDFBF</paraID>
      <start xmlns="http://schemas.wps.cn/vas-ai-hub/contract-review">12</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94a8db8e-9f8e-45c7-9dba-4c78d389c7e8</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571E4271</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2d5f0012-9551-44ed-8d7e-77732b0a13bd</errorID>
      <errorWord xmlns="http://schemas.wps.cn/vas-ai-hub/contract-review">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止后</item>
      </candidateList>
      <explain xmlns="http://schemas.wps.cn/vas-ai-hub/contract-review"/>
      <paraID xmlns="http://schemas.wps.cn/vas-ai-hub/contract-review"> 8775FE1</paraID>
      <start xmlns="http://schemas.wps.cn/vas-ai-hub/contract-review">52</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9777153f-6ec2-4944-9d82-5c76a60e2c0a</errorID>
      <errorWord xmlns="http://schemas.wps.cn/vas-ai-hub/contract-review">（4）、</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（4）</item>
      </candidateList>
      <explain xmlns="http://schemas.wps.cn/vas-ai-hub/contract-review">根据国标GB/T 15834-2011《标点符号用法》中的4.5.3.3节，带括号的汉字数字或阿拉伯数字表次序时，后面通常不加顿号。如“（一）指导思想”“（二）行动指南”。</explain>
      <paraID xmlns="http://schemas.wps.cn/vas-ai-hub/contract-review">124CF73A</paraID>
      <start xmlns="http://schemas.wps.cn/vas-ai-hub/contract-review">11</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20118f33-d309-4e99-89bb-4cb7d50bcb3b</errorID>
      <errorWord xmlns="http://schemas.wps.cn/vas-ai-hub/contract-review">11、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70A73FE7</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7dc642c8-0f16-4ba2-8d11-4458f850c9a7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6D3018C5</paraID>
      <start xmlns="http://schemas.wps.cn/vas-ai-hub/contract-review">35</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5b7cedd5-aa35-4124-a125-5b2a99ae048b</errorID>
      <errorWord xmlns="http://schemas.wps.cn/vas-ai-hub/contract-review">12、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50F16206</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aae17983-4323-4f22-8a9b-e2d7bb654bf6</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4A54F9AF</paraID>
      <start xmlns="http://schemas.wps.cn/vas-ai-hub/contract-review">24</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44d578c7-92ce-4f42-ba3b-e3ef8221c503</errorID>
      <errorWord xmlns="http://schemas.wps.cn/vas-ai-hub/contract-review">13、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2D310F74</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c54840b5-2ef0-4a55-9827-3b11cbb6ce3c</errorID>
      <errorWord xmlns="http://schemas.wps.cn/vas-ai-hub/contract-review">14、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325360F0</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0a11cfc7-c6fc-4427-99f4-729626f7766d</errorID>
      <errorWord xmlns="http://schemas.wps.cn/vas-ai-hub/contract-review">自已有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自己有</item>
      </candidateList>
      <explain xmlns="http://schemas.wps.cn/vas-ai-hub/contract-review"/>
      <paraID xmlns="http://schemas.wps.cn/vas-ai-hub/contract-review">102630C7</paraID>
      <start xmlns="http://schemas.wps.cn/vas-ai-hub/contract-review">12</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59bccb83-a254-4823-b5f0-9f84397efdfa</errorID>
      <errorWord xmlns="http://schemas.wps.cn/vas-ai-hub/contract-review">或成交、</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或</item>
      </candidateList>
      <explain xmlns="http://schemas.wps.cn/vas-ai-hub/contract-review"/>
      <paraID xmlns="http://schemas.wps.cn/vas-ai-hub/contract-review">72504AB7</paraID>
      <start xmlns="http://schemas.wps.cn/vas-ai-hub/contract-review">11</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6d5c0d12-277e-4b92-ae94-6309acc4529f</errorID>
      <errorWord xmlns="http://schemas.wps.cn/vas-ai-hub/contract-review">自已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自己</item>
      </candidateList>
      <explain xmlns="http://schemas.wps.cn/vas-ai-hub/contract-review"/>
      <paraID xmlns="http://schemas.wps.cn/vas-ai-hub/contract-review">72504AB7</paraID>
      <start xmlns="http://schemas.wps.cn/vas-ai-hub/contract-review">21</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642939a4-4bf6-4432-aabb-90c33a2b4c5e</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3B52AF58</paraID>
      <start xmlns="http://schemas.wps.cn/vas-ai-hub/contract-review">14</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6b403dc5-e975-4aa8-be5a-c0de8da57aff</errorID>
      <errorWord xmlns="http://schemas.wps.cn/vas-ai-hub/contract-review">及其联系方式</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及联系方式</item>
      </candidateList>
      <explain xmlns="http://schemas.wps.cn/vas-ai-hub/contract-review"/>
      <paraID xmlns="http://schemas.wps.cn/vas-ai-hub/contract-review">398BFC58</paraID>
      <start xmlns="http://schemas.wps.cn/vas-ai-hub/contract-review">6</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15420973-3159-4188-9b80-f225252d66e8</errorID>
      <errorWord xmlns="http://schemas.wps.cn/vas-ai-hub/contract-review">15、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71F8AEC4</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097da0ea-1a67-47de-a053-bc1fd5b3eb3c</errorID>
      <errorWord xmlns="http://schemas.wps.cn/vas-ai-hub/contract-review">16、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4146E8C7</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fabd4290-4341-4dc7-a369-39bc3343bc9a</errorID>
      <errorWord xmlns="http://schemas.wps.cn/vas-ai-hub/contract-review">国家的经济和社会发展</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国民经济和社会发展</item>
      </candidateList>
      <explain xmlns="http://schemas.wps.cn/vas-ai-hub/contract-review">词汇“国民经济和社会发展”在特定场景下为固定表述形式，请确认此处的“国家的经济和社会发展”是否存在不当。</explain>
      <paraID xmlns="http://schemas.wps.cn/vas-ai-hub/contract-review">4146E8C7</paraID>
      <start xmlns="http://schemas.wps.cn/vas-ai-hub/contract-review">15</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66332cc2-6b65-4a70-bbe6-3d36571de79e</errorID>
      <errorWord xmlns="http://schemas.wps.cn/vas-ai-hub/contract-review">[2014]68号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〔2014〕68号</item>
      </candidateList>
      <explain xmlns="http://schemas.wps.cn/vas-ai-hub/contract-review">发文字号格式错误。</explain>
      <paraID xmlns="http://schemas.wps.cn/vas-ai-hub/contract-review">60C778EF</paraID>
      <start xmlns="http://schemas.wps.cn/vas-ai-hub/contract-review">82</start>
      <end xmlns="http://schemas.wps.cn/vas-ai-hub/contract-review">91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811b0659-fe01-46f9-9518-4486321d4129</errorID>
      <errorWord xmlns="http://schemas.wps.cn/vas-ai-hub/contract-review">[2017]141号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〔2017〕141号</item>
      </candidateList>
      <explain xmlns="http://schemas.wps.cn/vas-ai-hub/contract-review">发文字号格式错误。</explain>
      <paraID xmlns="http://schemas.wps.cn/vas-ai-hub/contract-review">60C778EF</paraID>
      <start xmlns="http://schemas.wps.cn/vas-ai-hub/contract-review">142</start>
      <end xmlns="http://schemas.wps.cn/vas-ai-hub/contract-review">152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832140b9-257a-4dde-b57a-b6763dcdd644</errorID>
      <errorWord xmlns="http://schemas.wps.cn/vas-ai-hub/contract-review">[2011]300号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〔2011〕300号</item>
      </candidateList>
      <explain xmlns="http://schemas.wps.cn/vas-ai-hub/contract-review">发文字号格式错误。</explain>
      <paraID xmlns="http://schemas.wps.cn/vas-ai-hub/contract-review">37756BCE</paraID>
      <start xmlns="http://schemas.wps.cn/vas-ai-hub/contract-review">57</start>
      <end xmlns="http://schemas.wps.cn/vas-ai-hub/contract-review">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75773d02-d156-4aba-9850-26e6416f2819</errorID>
      <errorWord xmlns="http://schemas.wps.cn/vas-ai-hub/contract-review">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应当</item>
      </candidateList>
      <explain xmlns="http://schemas.wps.cn/vas-ai-hub/contract-review"/>
      <paraID xmlns="http://schemas.wps.cn/vas-ai-hub/contract-review">41D56059</paraID>
      <start xmlns="http://schemas.wps.cn/vas-ai-hub/contract-review">59</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57b18682-c0ff-4838-b3d6-e261d062eda5</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6F59788C</paraID>
      <start xmlns="http://schemas.wps.cn/vas-ai-hub/contract-review">128</start>
      <end xmlns="http://schemas.wps.cn/vas-ai-hub/contract-review">129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e2f96733-0598-4768-a569-a4b945423bd5</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6F59788C</paraID>
      <start xmlns="http://schemas.wps.cn/vas-ai-hub/contract-review">199</start>
      <end xmlns="http://schemas.wps.cn/vas-ai-hub/contract-review">200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24925592-d2d1-4fd3-9bc8-6a5ab7583617</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6F59788C</paraID>
      <start xmlns="http://schemas.wps.cn/vas-ai-hub/contract-review">255</start>
      <end xmlns="http://schemas.wps.cn/vas-ai-hub/contract-review">256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68e81ae9-f3d7-44b4-91f1-ef4baa6f5f7d</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562BC8C2</paraID>
      <start xmlns="http://schemas.wps.cn/vas-ai-hub/contract-review">69</start>
      <end xmlns="http://schemas.wps.cn/vas-ai-hub/contract-review">70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d614d9bc-f892-4854-bf47-1647e86a12f3</errorID>
      <errorWord xmlns="http://schemas.wps.cn/vas-ai-hub/contract-review">提出的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提出</item>
      </candidateList>
      <explain xmlns="http://schemas.wps.cn/vas-ai-hub/contract-review"/>
      <paraID xmlns="http://schemas.wps.cn/vas-ai-hub/contract-review">60E9353E</paraID>
      <start xmlns="http://schemas.wps.cn/vas-ai-hub/contract-review">3</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298a237e-65aa-439f-a6c7-22e18957a1de</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6822F634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6e443c96-497b-4904-b35a-670eaf0668eb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14FC7DA9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cedfac73-7ce6-415d-bbce-5141be422127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14FC7DA9</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bb070d0e-37b4-4696-8d4f-0b18a0c0c7d4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210C84F9</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8c3ff41e-a359-474d-b143-4e4e275535b7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7449C6C9</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1fe5e030-5df4-4b1e-9d33-fcacc76890c9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124F68C1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e630003f-b8dc-4d0d-a0d6-4c82f6697838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124F68C1</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9e9ff33e-f64c-42e4-aa02-7312e499b8c7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57475228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89854713-d84d-4104-b763-09e3b0b848a9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57475228</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c6cce318-4291-451f-a65b-49f5f160054c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3BFD349E</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960f34ab-ad4f-41ea-b336-e7b975182b80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3BFD349E</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3fb3f0d9-d32d-43fc-8962-f3d781084ebe</errorID>
      <errorWord xmlns="http://schemas.wps.cn/vas-ai-hub/contract-review">梳打饼干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苏打饼干</item>
      </candidateList>
      <explain xmlns="http://schemas.wps.cn/vas-ai-hub/contract-review">存在发音相近字词的误用。</explain>
      <paraID xmlns="http://schemas.wps.cn/vas-ai-hub/contract-review"> F445CAD</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20454b26-b9cf-406c-9089-0c94c40e3c28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1150D6E</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a55a413b-829a-44a4-81b3-1bff2221e83a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1150D6E</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63befe14-97d2-4e51-9fd8-b8f44e50d970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7F11390E</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3778a59c-aaef-4845-bbac-d5dc7dcb11c2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7F11390E</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957152e5-eaca-4ed4-a2bb-0a53ec3ab830</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43EBC454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b218e5ac-4d07-4b4c-92cd-2a292f8a7f1b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43EBC454</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5d76bc83-c409-46ac-9f4f-a7887a15538a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43EBC454</paraID>
      <start xmlns="http://schemas.wps.cn/vas-ai-hub/contract-review">83</start>
      <end xmlns="http://schemas.wps.cn/vas-ai-hub/contract-review">84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f883f513-b2eb-42a7-9c39-1d4f652ad592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1A2ED438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a1566e75-9b73-404b-9d0e-974ce0f24f8d</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42E4B0EE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b27e44cf-bed3-4978-97f3-61bb00bdf334</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7BF25770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e9df6aab-31e0-4ff4-b7be-f74295fdc694</errorID>
      <errorWord xmlns="http://schemas.wps.cn/vas-ai-hub/contract-review">国家有关的规定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国家有关规定</item>
      </candidateList>
      <explain xmlns="http://schemas.wps.cn/vas-ai-hub/contract-review"/>
      <paraID xmlns="http://schemas.wps.cn/vas-ai-hub/contract-review">7BF25770</paraID>
      <start xmlns="http://schemas.wps.cn/vas-ai-hub/contract-review">15</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dec7e5a2-f3b9-4572-b83e-afeeb28bafed</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1CFF2BF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24e5cfcb-bdae-46f4-9c2c-054d002a262d</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1388A2A1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3060e754-de2a-4204-be26-1e0fa345a1cf</errorID>
      <errorWord xmlns="http://schemas.wps.cn/vas-ai-hub/contract-review">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胀</item>
      </candidateList>
      <explain xmlns="http://schemas.wps.cn/vas-ai-hub/contract-review">存在发音相同字词的误用。</explain>
      <paraID xmlns="http://schemas.wps.cn/vas-ai-hub/contract-review">1388A2A1</paraID>
      <start xmlns="http://schemas.wps.cn/vas-ai-hub/contract-review">29</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3445a03b-82bf-4837-a9fe-930902908b92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7510172D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b1c2fcd7-12f2-4576-8d0f-9f1fdd184d8d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7510172D</paraID>
      <start xmlns="http://schemas.wps.cn/vas-ai-hub/contract-review">37</start>
      <end xmlns="http://schemas.wps.cn/vas-ai-hub/contract-review">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8c695208-b674-43bc-b5a5-6eba05fdff0b</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1C513CAD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2bc31932-b18f-48f4-b713-6b1aefc02e2c</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37A27BD2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1ddf942e-0e8e-48bf-b32c-ee485ce86fc3</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583C79AB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a1581c32-ec1d-43d2-859b-30222e9b3e8f</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58B70B59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5c116b11-7a72-4b99-8387-11daac525d42</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18D9333D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36802ab9-c72c-4bae-bd1b-ba4dbf300add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419BFE33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dae0cac5-fff8-4257-8215-959192a7b52d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653C2136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6b2afcb1-d6ab-4cd8-b7b6-ce2df754e94e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1D3A48CC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82146919-6096-4355-ac6b-f82451a98027</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5D5576E5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f64a0e95-7f38-4b6d-a5b9-ec8b62364416</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32E7159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e92fa1fd-6e35-4410-9637-d5f9a74cbc61</errorID>
      <errorWord xmlns="http://schemas.wps.cn/vas-ai-hub/contract-review">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胀</item>
      </candidateList>
      <explain xmlns="http://schemas.wps.cn/vas-ai-hub/contract-review">存在发音相同字词的误用。</explain>
      <paraID xmlns="http://schemas.wps.cn/vas-ai-hub/contract-review"> 32E7159</paraID>
      <start xmlns="http://schemas.wps.cn/vas-ai-hub/contract-review">29</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b12582a0-c793-4fd7-9b66-f25f634d65d5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19CC3741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1ca175c0-5713-4cee-946f-25a44e1b0ef2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4BA7220F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adf40167-a72f-4dc4-90d5-a364a2ce0ed5</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4CA62BDD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80db6c06-eefb-4ff5-8b0f-68485aaaaeb2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1D72A7FD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116b9a7a-6f85-40f7-9cdc-91ee2ac61f5a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73CBF4FB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b97714c0-9346-42f9-bd6f-b070767232a9</errorID>
      <errorWord xmlns="http://schemas.wps.cn/vas-ai-hub/contract-review">不得有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不得</item>
      </candidateList>
      <explain xmlns="http://schemas.wps.cn/vas-ai-hub/contract-review"/>
      <paraID xmlns="http://schemas.wps.cn/vas-ai-hub/contract-review">73CBF4FB</paraID>
      <start xmlns="http://schemas.wps.cn/vas-ai-hub/contract-review">15</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a36067fb-3e75-4bca-9b10-a40c6e385598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574A67F5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b1f35bfc-6cd6-4e6e-8eb5-c47c801a51c1</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62ACB198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6ad05d4f-a05a-4ba4-b0fb-44df26e7d9f5</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342AC396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84dc8daf-96d1-4132-a100-15699c70eddb</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5F84557A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c6fe9b00-c715-4fa5-a22c-b19e47c1b799</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7E5924AA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17af7107-117e-46d3-8186-fa083abd98ae</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3E806A6F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9ee81eff-e787-4cef-9b2a-98c86a61e2e5</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8E47321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b340f1ff-4446-4391-8b44-b2609f896d95</errorID>
      <errorWord xmlns="http://schemas.wps.cn/vas-ai-hub/contract-review">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物质</item>
      </candidateList>
      <explain xmlns="http://schemas.wps.cn/vas-ai-hub/contract-review"/>
      <paraID xmlns="http://schemas.wps.cn/vas-ai-hub/contract-review"> 8E47321</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c604bc0a-21a8-4d8f-9387-94cc380c2dc9</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5AF60246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8d37a32d-ee72-477d-ba15-d1ede1964a25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4DB7DB06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2603085e-d5c9-42da-a480-fd45fcedd133</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5EDBC35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8bbc1bac-817b-40a1-b0cd-47385aeee420</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75EC8139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df170387-2dc9-421a-9f1b-86dcd3584de7</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42D23594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6eb46855-9e93-40eb-b353-61337f5056d7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2E2C676F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593e22c6-538f-42a1-9184-362aa4b3e4c9</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35062102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3e64be48-b4b6-4ab5-9283-5e97eecc3b7d</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4EF631C0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9fef30d4-805d-4bd7-80f5-ca2df5d435c9</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5B54F88D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e4cdc6d7-6022-4b3f-9a88-194dcfcad443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45E79B35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f9800352-52df-4a2b-88d0-3d9342802f93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45E79B35</paraID>
      <start xmlns="http://schemas.wps.cn/vas-ai-hub/contract-review">75</start>
      <end xmlns="http://schemas.wps.cn/vas-ai-hub/contract-review">76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29ab6568-5a7b-4b1e-9534-f9d728dc8281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45E79B35</paraID>
      <start xmlns="http://schemas.wps.cn/vas-ai-hub/contract-review">78</start>
      <end xmlns="http://schemas.wps.cn/vas-ai-hub/contract-review">79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19bd14fb-eb36-4a44-ae56-4b8dcc6ef8e0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5574D734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f9a1ddf3-b868-4bed-b5e0-352efdc65b99</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22E88D91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a620b342-6a38-4c92-9c3b-b08696ef1af0</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1590ED7D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e88eff87-b481-4ee9-b49c-cedeee44922a</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6D180967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231c1265-b9f1-4f19-b0d7-a8530846b05a</errorID>
      <errorWord xmlns="http://schemas.wps.cn/vas-ai-hub/contract-review">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胀</item>
      </candidateList>
      <explain xmlns="http://schemas.wps.cn/vas-ai-hub/contract-review">存在发音相同字词的误用。</explain>
      <paraID xmlns="http://schemas.wps.cn/vas-ai-hub/contract-review">6D180967</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9cb2e07c-1648-4c2b-b6b6-ce19a1f1cced</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4D79810E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e387b81e-12c3-4219-8572-892301beb9c4</errorID>
      <errorWord xmlns="http://schemas.wps.cn/vas-ai-hub/contract-review">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程中</item>
      </candidateList>
      <explain xmlns="http://schemas.wps.cn/vas-ai-hub/contract-review"/>
      <paraID xmlns="http://schemas.wps.cn/vas-ai-hub/contract-review">4D79810E</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28c52650-d2b3-4e2a-9525-decc84e8bf3e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318B31FF</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9309a6c2-b5c3-4b54-b54d-43ee61bc1af5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6F7E4EFB</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80822890-a326-4fec-8ad9-ce79c5e08b4c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547B85FA</paraID>
      <start xmlns="http://schemas.wps.cn/vas-ai-hub/contract-review">13</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0566628a-6245-4a8e-94df-616e3925bac7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20433CCF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bbfec331-c33a-48ad-825e-f3f416c33993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20433CCF</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b8888146-6148-4aa4-bd81-eb73597f7124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6CAFA707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de89ab1c-c7c3-4fb3-a0dc-2666c2a7e0d5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6CAFA707</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9d0604ea-0290-4f97-bb8e-c11ebbb5ba25</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7015C4F6</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89f4dc11-c29e-4e0d-97c4-8220ba1035b2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58BDE8E4</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440908a1-1b20-46d1-99a7-c4d6eb5e1157</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36FE20DB</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c72e20c4-366c-48b8-842d-95fc0f2d309a</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7DCAE4A</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e5ba5d75-a61c-4c12-9e61-dd845b2a46b1</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53C0E076</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106ca7f8-aba1-4a98-b768-3a6ae6d8eaab</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2C7EA564</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f0c94698-942e-4ab3-ae45-ae7826016e31</errorID>
      <errorWord xmlns="http://schemas.wps.cn/vas-ai-hub/contract-review">(11)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1DD688C4</paraID>
      <start xmlns="http://schemas.wps.cn/vas-ai-hub/contract-review">1</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494c82b4-bcc3-4ab0-9f0f-2219e6256c1f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1DD688C4</paraID>
      <start xmlns="http://schemas.wps.cn/vas-ai-hub/contract-review">39</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c26723e7-e295-43c8-886d-3c1c545247fe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77E095E</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ab354d49-9645-48d1-a5fc-484a04764ab4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77E095E</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8fecffcb-2931-42dd-80be-8cda1eb7fff3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3D2A7B9C</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48fedd3e-731d-4326-9028-b124bec8cfc8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3D2A7B9C</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ee12b2e6-7b9d-4890-a61a-94aa921f762d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3D2A7B9C</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fbc5c230-a6ae-4d3f-8a5d-32e567cab389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2E6D7782</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7d1891ad-273a-4702-b7b7-9aa76907f6e6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2E6D7782</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55d5d825-9593-45a3-a0fa-2d5ed5669072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2E6D7782</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7ade5636-4eb6-4d85-af97-36c78b2a3bcb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29C3EFD2</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e3311c26-6ba1-40e2-9c58-43a76fcbb081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29C3EFD2</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efe5a0dd-4c5f-475e-afc8-dd7ab16eeb73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29C3EFD2</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19297b9d-a79d-4ca7-8660-dbad1e5eb2a9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28C14262</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f9f05425-2f13-45e1-bb64-277048ef2c8a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28C14262</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86948a2a-6661-43af-b65d-60c796ac4a8c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28C14262</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b7c52f44-8cc1-4668-a136-e522a6a0d591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6ED483BF</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a76a6f2e-a6ff-487e-830c-1266c8b9d207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6ED483BF</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0e019af9-1338-4cdc-99d4-0bda4b30072d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6ED483BF</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096e41fd-aff3-4426-9f6f-1285ebec13ad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77E57494</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bf9ae9e1-c440-424f-9590-8ca5037dfb70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77E57494</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ba506c69-571b-4a72-8d20-49a64fd65a45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77E57494</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27369039-a4c6-44ca-b7ec-28df03d9cc05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68B11A1</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d50c9df9-6668-4380-a0ac-0f445e70d0b5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68B11A1</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a73750ad-d631-4e8c-b449-b031f393a2d2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68B11A1</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3c59fbab-a6b1-4fad-a9fb-2685dc71b833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3A328854</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ca085fee-de72-4b07-a5d6-7fa9681818b5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3A328854</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f1aefafc-590b-4ee6-a470-087683c9c395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3A328854</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8df3013d-868b-4695-abae-c109a56a9eca</errorID>
      <errorWord xmlns="http://schemas.wps.cn/vas-ai-hub/contract-review">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下简</item>
      </candidateList>
      <explain xmlns="http://schemas.wps.cn/vas-ai-hub/contract-review"/>
      <paraID xmlns="http://schemas.wps.cn/vas-ai-hub/contract-review">166FEF98</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e77ae6a8-2a6c-47f2-9323-c085404900be</errorID>
      <errorWord xmlns="http://schemas.wps.cn/vas-ai-hub/contract-review">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下简</item>
      </candidateList>
      <explain xmlns="http://schemas.wps.cn/vas-ai-hub/contract-review"/>
      <paraID xmlns="http://schemas.wps.cn/vas-ai-hub/contract-review">4445B548</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767e5fce-8051-4b4e-8716-961ebc1930a1</errorID>
      <errorWord xmlns="http://schemas.wps.cn/vas-ai-hub/contract-review">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其他</item>
      </candidateList>
      <explain xmlns="http://schemas.wps.cn/vas-ai-hub/contract-review"/>
      <paraID xmlns="http://schemas.wps.cn/vas-ai-hub/contract-review">3138495A</paraID>
      <start xmlns="http://schemas.wps.cn/vas-ai-hub/contract-review">57</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661f38cf-5449-4f3e-87a0-4cce4eb4140d</errorID>
      <errorWord xmlns="http://schemas.wps.cn/vas-ai-hub/contract-review">涉及到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涉及</item>
      </candidateList>
      <explain xmlns="http://schemas.wps.cn/vas-ai-hub/contract-review">该表达中的“涉及到”存在语义重复。【词汇解析】涉及：牵涉到，关联到。包含了“到”的意思。</explain>
      <paraID xmlns="http://schemas.wps.cn/vas-ai-hub/contract-review">323CE342</paraID>
      <start xmlns="http://schemas.wps.cn/vas-ai-hub/contract-review">40</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c8a11129-8443-4b53-aae7-5b709b7d8099</errorID>
      <errorWord xmlns="http://schemas.wps.cn/vas-ai-hub/contract-review">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应当</item>
      </candidateList>
      <explain xmlns="http://schemas.wps.cn/vas-ai-hub/contract-review"/>
      <paraID xmlns="http://schemas.wps.cn/vas-ai-hub/contract-review">  BBA68B</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8cdd7d8c-3816-4d18-ba55-59b5c04e545f</errorID>
      <errorWord xmlns="http://schemas.wps.cn/vas-ai-hub/contract-review">中华人民共和国妇女权益保障法 </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中华人民共和国妇女权益保障法</item>
      </candidateList>
      <explain xmlns="http://schemas.wps.cn/vas-ai-hub/contract-review">当前法律法规未收录或尚未生效，注意核查是否正确。</explain>
      <paraID xmlns="http://schemas.wps.cn/vas-ai-hub/contract-review">3B792732</paraID>
      <start xmlns="http://schemas.wps.cn/vas-ai-hub/contract-review">28</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9a43b4da-3c89-4237-8c34-2a17b44f3177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BEC5912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b37b832e-2bb1-4bec-a35f-e3f7f4aaa00c</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77382570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4d7c2b20-884e-4ed0-a4a0-fa24f5a0dd3e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58EEC487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c512ff0b-0aa0-443e-8249-db515a364148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1DD19266</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57730358-9680-433f-bf1f-a5943bd5f851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60FFBF39</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54dfb906-18ff-49aa-ad3a-c24113df3f7c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7C70C7E9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2754b365-c821-4ec0-8716-88559db87854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7C70C7E9</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b5f4e9ca-173a-49d4-a00a-200a5723bc28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2A574869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02d2ca78-d6ec-4c56-88ec-18bc3d9289c9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2A574869</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13fcd0bd-fb9a-44a2-8799-35e92c44f15b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7F146835</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e4b99822-7318-49db-8897-5d3fd3539a45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7F146835</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e926f4db-b9ec-4d23-822a-495902d31dc1</errorID>
      <errorWord xmlns="http://schemas.wps.cn/vas-ai-hub/contract-review">梳打饼干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苏打饼干</item>
      </candidateList>
      <explain xmlns="http://schemas.wps.cn/vas-ai-hub/contract-review">存在发音相近字词的误用。</explain>
      <paraID xmlns="http://schemas.wps.cn/vas-ai-hub/contract-review">44533028</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79bcbcdc-111a-4f21-a620-bb4ce54a999b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1017085F</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fc01a673-db32-482c-9077-dc6fe480f59a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1017085F</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b0f7d432-71b4-4010-be4e-05d4a082e2f1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3C164CF3</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878812b2-05ee-4756-b63c-c6a95b8b6348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3C164CF3</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c590a50a-2c05-4a42-837a-d662c86ef706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18C8B8E5</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0b210603-6211-4afb-8015-49665a5a7028</errorID>
      <errorWord xmlns="http://schemas.wps.cn/vas-ai-hub/contract-review">弥猴桃</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猕猴桃</item>
      </candidateList>
      <explain xmlns="http://schemas.wps.cn/vas-ai-hub/contract-review"/>
      <paraID xmlns="http://schemas.wps.cn/vas-ai-hub/contract-review">614B2E0E</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bfdedef6-5019-4aff-944b-bb3421e3a9a3</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71079B92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5c7d4d22-5552-4b22-8e5a-612b693e6d8c</errorID>
      <errorWord xmlns="http://schemas.wps.cn/vas-ai-hub/contract-review">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程中</item>
      </candidateList>
      <explain xmlns="http://schemas.wps.cn/vas-ai-hub/contract-review"/>
      <paraID xmlns="http://schemas.wps.cn/vas-ai-hub/contract-review"> DFF7DBE</paraID>
      <start xmlns="http://schemas.wps.cn/vas-ai-hub/contract-review">93</start>
      <end xmlns="http://schemas.wps.cn/vas-ai-hub/contract-review">94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c9f1d6f4-256b-4304-8bd5-d6f95fd3aa4f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2B65746E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28704cbf-7a7f-42ae-8ed7-fa7b4f14a6ce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27EDDB2D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4acd4d42-1446-4b26-9123-2c4b8c6d0491</errorID>
      <errorWord xmlns="http://schemas.wps.cn/vas-ai-hub/contract-review">项号</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项</item>
      </candidateList>
      <explain xmlns="http://schemas.wps.cn/vas-ai-hub/contract-review"/>
      <paraID xmlns="http://schemas.wps.cn/vas-ai-hub/contract-review">44D3DE58</paraID>
      <start xmlns="http://schemas.wps.cn/vas-ai-hub/contract-review">14</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70f5dad3-9c7f-40a4-98bc-bd26b557b6f7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4E5CA0C0</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82f6ea48-b778-4fe0-acc1-d240a309dab9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4E5CA0C0</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2f5d3bae-0d25-455a-ab19-4e7531b9e80f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83D7395</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d5b5decf-058d-4ef7-a05a-d498fca67cca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83D7395</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f33dd4fc-2ea2-40eb-8e76-cbd84056696b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44C50BBA</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1725005d-d586-404d-8445-450895be004b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44C50BBA</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4cd1534b-5d91-471c-943f-af40be01bad2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1F9EC319</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e7a4628b-f899-41c0-a1d0-7973316bec86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615E2E3E</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e6053fdf-6230-4ef9-adc5-e77344d40cdd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615E2E3E</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05d69757-0fdd-404c-bd3a-6636d7fc0565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615E2E3E</paraID>
      <start xmlns="http://schemas.wps.cn/vas-ai-hub/contract-review">76</start>
      <end xmlns="http://schemas.wps.cn/vas-ai-hub/contract-review">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b09d53a9-4776-4f33-b604-a95170cdd4d1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191E8040</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76589a2f-a72a-4429-8805-d978285312cc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191E8040</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b9ec912b-2fe5-4d40-869b-f7b4bef9587b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191E8040</paraID>
      <start xmlns="http://schemas.wps.cn/vas-ai-hub/contract-review">43</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e32d8dbd-9382-405b-aa27-75bca10655af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5040B1D9</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9686e569-cc67-46f8-a6bc-951d902202a9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14E96649</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36806e09-4e5b-4252-a67b-588834d4fbc2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30C916D6</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d9ff0ea9-8296-45b0-99ca-fe8959167513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2A14B20C</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a2385c24-e5be-45b2-9d58-0c3b7f31f37c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26AAB1B5</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8963e20d-86b0-468d-8321-f5bafb1d6b87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26AAB1B5</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d529a033-3be4-4e32-b37f-fd068d8127f7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26AAB1B5</paraID>
      <start xmlns="http://schemas.wps.cn/vas-ai-hub/contract-review">75</start>
      <end xmlns="http://schemas.wps.cn/vas-ai-hub/contract-review">76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cb65b699-efee-4c8d-8541-0f5a02429578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26AAB1B5</paraID>
      <start xmlns="http://schemas.wps.cn/vas-ai-hub/contract-review">77</start>
      <end xmlns="http://schemas.wps.cn/vas-ai-hub/contract-review">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cd3d8c48-906a-4cfa-85de-f1a33e057dfc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26AAB1B5</paraID>
      <start xmlns="http://schemas.wps.cn/vas-ai-hub/contract-review">139</start>
      <end xmlns="http://schemas.wps.cn/vas-ai-hub/contract-review">140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9cd76492-3274-4442-aaf2-541c22e70788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5D85FE3C</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f94ebbf3-b754-4657-99bb-45bfead1097f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5D85FE3C</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a717ae85-d853-43c4-aa73-61e9d1102fd9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419A1D41</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7ba4fd79-c7a8-4b38-b55e-a32c953b2d6c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419A1D41</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fdb20e1b-f2df-41f6-9ae1-a6e129759d3a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419A1D41</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1c1b05c5-301d-4b3d-8ae4-a92e0c731df9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419A1D41</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520af1da-53ac-4c23-acf0-336ae83a4fe7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5CA171FF</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b9078b26-f323-460a-941c-877af17a1b7d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5CA171FF</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88e4bc5b-7d32-47ee-b43a-eca1a0846232</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item>
      </candidateList>
      <explain xmlns="http://schemas.wps.cn/vas-ai-hub/contract-review"/>
      <paraID xmlns="http://schemas.wps.cn/vas-ai-hub/contract-review">  75905D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2fdb5b65-c039-4b35-b822-8eac25a803c3</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item>
      </candidateList>
      <explain xmlns="http://schemas.wps.cn/vas-ai-hub/contract-review"/>
      <paraID xmlns="http://schemas.wps.cn/vas-ai-hub/contract-review">3F003A96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162df036-9014-4e01-9e70-556fd1db35c0</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56BA5571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aca2889e-5274-4bdc-8f94-87be81d87fb0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32573C27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71839112-57fe-4735-a2fa-38c60f96b803</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32573C27</paraID>
      <start xmlns="http://schemas.wps.cn/vas-ai-hub/contract-review">177</start>
      <end xmlns="http://schemas.wps.cn/vas-ai-hub/contract-review">182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31e5d217-7b03-4ec1-8ac9-6df2bfe2a555</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item>
      </candidateList>
      <explain xmlns="http://schemas.wps.cn/vas-ai-hub/contract-review"/>
      <paraID xmlns="http://schemas.wps.cn/vas-ai-hub/contract-review">16D8B636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5daf0e5c-cebb-43f8-a3c5-5da303a2df93</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
      <paraID xmlns="http://schemas.wps.cn/vas-ai-hub/contract-review">  9C60D6</paraID>
      <start xmlns="http://schemas.wps.cn/vas-ai-hub/contract-review">20</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037d4121-cde3-4ebf-b4fe-ba2b7ab108b5</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
      <paraID xmlns="http://schemas.wps.cn/vas-ai-hub/contract-review">  9C60D6</paraID>
      <start xmlns="http://schemas.wps.cn/vas-ai-hub/contract-review">25</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d0282b38-0c40-4d62-b0d7-5b5d45b74063</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
      <paraID xmlns="http://schemas.wps.cn/vas-ai-hub/contract-review"> 6074F17</paraID>
      <start xmlns="http://schemas.wps.cn/vas-ai-hub/contract-review">22</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ab87b27f-4dcd-4b30-af9a-5ad083c8aa46</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
      <paraID xmlns="http://schemas.wps.cn/vas-ai-hub/contract-review"> 6074F17</paraID>
      <start xmlns="http://schemas.wps.cn/vas-ai-hub/contract-review">27</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ab3968cd-a32b-40e8-b9bb-c48763e3d195</errorID>
      <errorWord xmlns="http://schemas.wps.cn/vas-ai-hub/contract-review">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企业</item>
      </candidateList>
      <explain xmlns="http://schemas.wps.cn/vas-ai-hub/contract-review"/>
      <paraID xmlns="http://schemas.wps.cn/vas-ai-hub/contract-review">4725DE87</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d73cb034-399b-4aed-ae82-083be09a1e18</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
      <paraID xmlns="http://schemas.wps.cn/vas-ai-hub/contract-review">4725DE87</paraID>
      <start xmlns="http://schemas.wps.cn/vas-ai-hub/contract-review">27</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5bf4b7ef-a33f-430d-a0cb-a9718b58d650</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
      <paraID xmlns="http://schemas.wps.cn/vas-ai-hub/contract-review">4725DE87</paraID>
      <start xmlns="http://schemas.wps.cn/vas-ai-hub/contract-review">32</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21a5fbc7-d8c9-4b4f-8ad0-f10f1ca97418</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item>
      </candidateList>
      <explain xmlns="http://schemas.wps.cn/vas-ai-hub/contract-review"/>
      <paraID xmlns="http://schemas.wps.cn/vas-ai-hub/contract-review">78EAD2CD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ad15911b-0f90-4e4a-88c7-63b3956fab62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7404F2A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d433d51e-b733-409f-ae6c-d2c0b81923c0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25D209C4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95fa8e06-11ae-414f-8abf-9bf0fa03fb24</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7CA2E568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d2bcaa31-b690-4c93-95f3-68641485e00d</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item>
      </candidateList>
      <explain xmlns="http://schemas.wps.cn/vas-ai-hub/contract-review"/>
      <paraID xmlns="http://schemas.wps.cn/vas-ai-hub/contract-review">40975624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bf16da5a-e400-4dea-bc1a-7732ef7a38cb</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21AF291C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9475c4b7-1009-4338-a253-adf97da9c673</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item>
      </candidateList>
      <explain xmlns="http://schemas.wps.cn/vas-ai-hub/contract-review"/>
      <paraID xmlns="http://schemas.wps.cn/vas-ai-hub/contract-review">25F11F07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22a932b2-d2d5-4c7b-87e9-d0198aefad20</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4ADBE760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5281d49b-b2fc-4812-85ad-9389e48d7d62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2C0D9811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e9d14b5f-5a28-4796-b6e0-98b4da5cb591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19078AB0</paraID>
      <start xmlns="http://schemas.wps.cn/vas-ai-hub/contract-review">59</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1f05c567-0bca-4f24-90b0-35ec1f2d8d3c</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4A4A5093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84f19a07-6aad-4a46-ae83-e65d80ea0ad6</errorID>
      <errorWord xmlns="http://schemas.wps.cn/vas-ai-hub/contract-review">提供本</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提供</item>
      </candidateList>
      <explain xmlns="http://schemas.wps.cn/vas-ai-hub/contract-review"/>
      <paraID xmlns="http://schemas.wps.cn/vas-ai-hub/contract-review">4A4A5093</paraID>
      <start xmlns="http://schemas.wps.cn/vas-ai-hub/contract-review">49</start>
      <end xmlns="http://schemas.wps.cn/vas-ai-hub/contract-review">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c50e3d7a-6b90-446d-a1c6-883a3334b1f2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4C45DCD7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accd6196-af68-45b4-ac8c-b867e80c2b30</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20E95D79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a8c72ec7-d7a5-40a8-94a4-c75a2b603b8e</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2C9CD398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6e9c7c08-f6a9-498d-92e5-82c13aab540b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3B23AD96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d3901b80-7b47-4bd3-82bf-ecb611423d54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403CE9F1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0e3f3730-3490-45d7-92a2-317806b1ed7a</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215FE763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cd07b4f8-c062-4806-b4dd-f41c216f7251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69A714D7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fa780a63-c37c-4206-9ba6-fbcc88a50d52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69A714D7</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dda7ac9c-cd34-44df-b119-4b67004095b5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69A714D7</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5dcae3e4-182f-41af-a545-77a4a32c877e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3039516A</paraID>
      <start xmlns="http://schemas.wps.cn/vas-ai-hub/contract-review">1</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27e9090b-9f06-48f5-8be9-e3d56bcdcc3e</errorID>
      <errorWord xmlns="http://schemas.wps.cn/vas-ai-hub/contract-review">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属于</item>
      </candidateList>
      <explain xmlns="http://schemas.wps.cn/vas-ai-hub/contract-review"/>
      <paraID xmlns="http://schemas.wps.cn/vas-ai-hub/contract-review">3039516A</paraID>
      <start xmlns="http://schemas.wps.cn/vas-ai-hub/contract-review">46</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15dd0299-89e9-42b3-9063-fecce0c4853b</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1318968B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fd4988b3-b2b8-46a3-9570-f4590a2982f4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48A06143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68e85a93-58e3-4353-98c8-5cf3b5ee8a2c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5A856AD7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ca6213c8-77a8-441c-8d24-a2cd4ea76ec6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5DA4CC18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14af9ca2-4ec1-4930-8956-0832b0743b00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2BAD83B1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7580bb10-f746-48d9-be01-a1d2b8e2bdd9</errorID>
      <errorWord xmlns="http://schemas.wps.cn/vas-ai-hub/contract-review">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做</item>
      </candidateList>
      <explain xmlns="http://schemas.wps.cn/vas-ai-hub/contract-review">存在发音相同字词的误用。</explain>
      <paraID xmlns="http://schemas.wps.cn/vas-ai-hub/contract-review">2BAD83B1</paraID>
      <start xmlns="http://schemas.wps.cn/vas-ai-hub/contract-review">57</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cc4ecec5-3c50-4dae-bc24-1e020426ee20</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37558D69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91042880-d113-4d55-add9-1f7ca2dd41a7</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8F2C059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daece225-3546-402e-8a3b-138b1fd1f22a</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31F71EFD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a1db9e74-c97c-4094-b455-5f1ba04708d6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1B7E6118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76e69e52-85b6-402b-8c81-ba677884d73c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2637E180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e4af9634-0717-42d8-ad71-5ed7f710b7f9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58286DAB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efc26ade-7c39-4f4f-b5a6-a4614ffb8de5</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11F9CE80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e1bd9612-4eff-4009-98f0-b866431a3225</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7F3708D2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3cc4bb8a-66ab-47fd-8464-6fa515824c9c</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786A6DE3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64c3e2f9-9e55-4813-9d94-eebfc3b7e339</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5E2707C4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8257fc27-1ec8-4b3c-90ce-ada9d2ed9fad</errorID>
      <errorWord xmlns="http://schemas.wps.cn/vas-ai-hub/contract-review">政府采购政策产品</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政府采购绿色产品</item>
      </candidateList>
      <explain xmlns="http://schemas.wps.cn/vas-ai-hub/contract-review">词汇“政府采购绿色产品”在特定场景下为固定表述形式，请确认此处的“政府采购政策产品”是否存在不当。</explain>
      <paraID xmlns="http://schemas.wps.cn/vas-ai-hub/contract-review">5E2707C4</paraID>
      <start xmlns="http://schemas.wps.cn/vas-ai-hub/contract-review">4</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3f161e60-ab8a-4227-9229-0df9c96bea0f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23EB6950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3e85539d-252e-4c9c-9f68-efb218b01950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25F86489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1bee1cde-a31f-4577-acf1-ba29535b2ebb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352E1FBC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15497d9f-12ed-4659-abec-1b96a9a33bf9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352E1FBC</paraID>
      <start xmlns="http://schemas.wps.cn/vas-ai-hub/contract-review">48</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aadfd3aa-7220-441d-898a-7fc0899ecf32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615235B2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8dba8c56-b018-4cd9-b460-5884744124dd</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34FDE11C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f31bef2d-8a6f-4496-9493-571d9a95b0fb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571F523A</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39b7dcd9-780d-48c3-bebc-3f16eb427ecb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571F523A</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d29a4d99-dc6a-483c-bb71-b3f53e666f18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491559CF</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36d9aa86-0ba5-4659-b973-44a4a5e6626b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4BBC9B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3b5fe8aa-9f2a-45fd-b8d2-d4c60062a7f3</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1DE99163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014714f9-a817-493a-a092-f18bb854fcd8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28C22B0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62e57961-d49d-40d6-87eb-fde6d454cae4</errorID>
      <errorWord xmlns="http://schemas.wps.cn/vas-ai-hub/contract-review">[2017]141号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〔2017〕141号</item>
      </candidateList>
      <explain xmlns="http://schemas.wps.cn/vas-ai-hub/contract-review">发文字号格式错误。</explain>
      <paraID xmlns="http://schemas.wps.cn/vas-ai-hub/contract-review"> BD1081D</paraID>
      <start xmlns="http://schemas.wps.cn/vas-ai-hub/contract-review">50</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01a6cea8-f676-4bf3-ba4f-d6ae86d8e9ed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E6F63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5cc018b6-32d4-4534-b773-376c203ce593</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1D1DDCBF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b0c5bfcd-752a-4704-b7c3-92af5d229665</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689743B2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498c43b9-88fe-4c80-90b1-4f20618e5559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50AD074</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dd94b5f1-d020-494a-b4a9-941270cbdbf4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50AD074</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bf87eb4f-f612-49f8-aa31-92e0ce04c20a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50AD074</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4c4c6626-0081-48ec-87ed-4f7c37c3ee9d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50AD074</paraID>
      <start xmlns="http://schemas.wps.cn/vas-ai-hub/contract-review">67</start>
      <end xmlns="http://schemas.wps.cn/vas-ai-hub/contract-review">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67bd4a1f-abec-40ef-8024-c42af0319827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50AD074</paraID>
      <start xmlns="http://schemas.wps.cn/vas-ai-hub/contract-review">95</start>
      <end xmlns="http://schemas.wps.cn/vas-ai-hub/contract-review">96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58d02fbf-49ee-47fa-96d7-9f9582905498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32963F5A</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43893ec8-c13b-47d0-9d50-845964a81914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32963F5A</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3b86152f-73b9-437b-8a41-5c883f69c1e8</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578D04C0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db9dc9-5242-40d5-8702-dc2b719cc79d}">
  <ds:schemaRefs/>
</ds:datastoreItem>
</file>

<file path=docProps/app.xml><?xml version="1.0" encoding="utf-8"?>
<Properties xmlns="http://schemas.openxmlformats.org/officeDocument/2006/extended-properties" xmlns:vt="http://schemas.openxmlformats.org/officeDocument/2006/docPropsVTypes">
  <Template>Normal.dotm</Template>
  <Pages>156</Pages>
  <Words>89</Words>
  <Characters>114</Characters>
  <Lines>0</Lines>
  <Paragraphs>0</Paragraphs>
  <TotalTime>0</TotalTime>
  <ScaleCrop>false</ScaleCrop>
  <LinksUpToDate>false</LinksUpToDate>
  <CharactersWithSpaces>116</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2022-04-09T03:57:00Z</dcterms:created>
  <dc:creator>administrator</dc:creator>
  <cp:lastModifiedBy>hzy</cp:lastModifiedBy>
  <dcterms:modified xsi:type="dcterms:W3CDTF">2026-10-27T15:27:57Z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FEE2DBCE3525B8947D52E06A70B04765_43</vt:lpwstr>
  </property>
  <property fmtid="{D5CDD505-2E9C-101B-9397-08002B2CF9AE}" pid="4" name="KSOTemplateDocerSaveRecord">
    <vt:lpwstr>eyJoZGlkIjoiYjFhYmZlNjMyODM0ZGE1ZGViOWYxYzZhNTgxNThjM2UiLCJ1c2VySWQiOiI3MDgyMDUxMDgifQ==</vt:lpwstr>
  </property>
</Properties>
</file>