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ascii="仿宋_GB2312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附件2</w:t>
      </w:r>
    </w:p>
    <w:p>
      <w:pPr>
        <w:keepNext w:val="0"/>
        <w:keepLines w:val="0"/>
        <w:pageBreakBefore w:val="0"/>
        <w:widowControl w:val="0"/>
        <w:tabs>
          <w:tab w:val="left" w:pos="82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 w:val="0"/>
          <w:color w:val="auto"/>
          <w:sz w:val="44"/>
          <w:szCs w:val="44"/>
        </w:rPr>
        <w:t>行政复议材料</w:t>
      </w:r>
      <w:r>
        <w:rPr>
          <w:rFonts w:hint="eastAsia" w:ascii="方正小标宋简体" w:hAnsi="方正小标宋简体" w:eastAsia="方正小标宋简体" w:cs="方正小标宋简体"/>
          <w:bCs w:val="0"/>
          <w:color w:val="auto"/>
          <w:sz w:val="44"/>
          <w:szCs w:val="44"/>
          <w:lang w:eastAsia="zh-CN"/>
        </w:rPr>
        <w:t>接收清单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/>
        <w:jc w:val="center"/>
        <w:textAlignment w:val="auto"/>
        <w:rPr>
          <w:rFonts w:hint="eastAsia" w:ascii="宋体" w:hAnsi="宋体" w:cs="宋体"/>
          <w:color w:val="auto"/>
          <w:sz w:val="44"/>
          <w:szCs w:val="44"/>
        </w:rPr>
      </w:pPr>
    </w:p>
    <w:tbl>
      <w:tblPr>
        <w:tblStyle w:val="5"/>
        <w:tblW w:w="96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804"/>
        <w:gridCol w:w="3465"/>
        <w:gridCol w:w="1845"/>
        <w:gridCol w:w="855"/>
        <w:gridCol w:w="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exact"/>
          <w:jc w:val="center"/>
        </w:trPr>
        <w:tc>
          <w:tcPr>
            <w:tcW w:w="1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行政行为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780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8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接收申请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材料清单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ind w:left="0" w:leftChars="0"/>
              <w:jc w:val="center"/>
              <w:textAlignment w:val="auto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ind w:left="0" w:leftChars="0"/>
              <w:jc w:val="center"/>
              <w:textAlignment w:val="auto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材料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名称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ind w:left="0" w:leftChars="0"/>
              <w:jc w:val="center"/>
              <w:textAlignment w:val="auto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原件/复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制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件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ind w:left="0" w:leftChars="0"/>
              <w:jc w:val="center"/>
              <w:textAlignment w:val="auto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页数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ind w:left="0" w:leftChars="0"/>
              <w:jc w:val="center"/>
              <w:textAlignment w:val="auto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8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ind w:left="0" w:leftChars="0"/>
              <w:jc w:val="center"/>
              <w:textAlignment w:val="auto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ind w:left="0" w:leftChars="0"/>
              <w:jc w:val="center"/>
              <w:textAlignment w:val="auto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ind w:left="0" w:leftChars="0"/>
              <w:jc w:val="center"/>
              <w:textAlignment w:val="auto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ind w:left="0" w:leftChars="0"/>
              <w:jc w:val="center"/>
              <w:textAlignment w:val="auto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ind w:left="0" w:leftChars="0"/>
              <w:jc w:val="center"/>
              <w:textAlignment w:val="auto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8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ind w:left="0" w:leftChars="0"/>
              <w:jc w:val="center"/>
              <w:textAlignment w:val="auto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2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ind w:left="0" w:leftChars="0"/>
              <w:jc w:val="center"/>
              <w:textAlignment w:val="auto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ind w:left="0" w:leftChars="0"/>
              <w:jc w:val="center"/>
              <w:textAlignment w:val="auto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ind w:left="0" w:leftChars="0"/>
              <w:jc w:val="center"/>
              <w:textAlignment w:val="auto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ind w:left="0" w:leftChars="0"/>
              <w:jc w:val="center"/>
              <w:textAlignment w:val="auto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8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ind w:left="0" w:leftChars="0"/>
              <w:jc w:val="center"/>
              <w:textAlignment w:val="auto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ind w:left="0" w:leftChars="0"/>
              <w:jc w:val="center"/>
              <w:textAlignment w:val="auto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ind w:left="0" w:leftChars="0"/>
              <w:jc w:val="center"/>
              <w:textAlignment w:val="auto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ind w:left="0" w:leftChars="0"/>
              <w:jc w:val="center"/>
              <w:textAlignment w:val="auto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ind w:left="0" w:leftChars="0"/>
              <w:jc w:val="center"/>
              <w:textAlignment w:val="auto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8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ind w:left="0" w:leftChars="0"/>
              <w:jc w:val="center"/>
              <w:textAlignment w:val="auto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4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ind w:left="0" w:leftChars="0"/>
              <w:jc w:val="center"/>
              <w:textAlignment w:val="auto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ind w:left="0" w:leftChars="0"/>
              <w:jc w:val="center"/>
              <w:textAlignment w:val="auto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ind w:left="0" w:leftChars="0"/>
              <w:jc w:val="center"/>
              <w:textAlignment w:val="auto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ind w:left="0" w:leftChars="0"/>
              <w:jc w:val="center"/>
              <w:textAlignment w:val="auto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8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ind w:left="0" w:leftChars="0"/>
              <w:jc w:val="center"/>
              <w:textAlignment w:val="auto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5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ind w:left="0" w:leftChars="0"/>
              <w:jc w:val="center"/>
              <w:textAlignment w:val="auto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ind w:left="0" w:leftChars="0"/>
              <w:jc w:val="center"/>
              <w:textAlignment w:val="auto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ind w:left="0" w:leftChars="0"/>
              <w:jc w:val="center"/>
              <w:textAlignment w:val="auto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ind w:left="0" w:leftChars="0"/>
              <w:jc w:val="center"/>
              <w:textAlignment w:val="auto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8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ind w:left="0" w:leftChars="0"/>
              <w:jc w:val="center"/>
              <w:textAlignment w:val="auto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6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ind w:left="0" w:leftChars="0"/>
              <w:jc w:val="center"/>
              <w:textAlignment w:val="auto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ind w:left="0" w:leftChars="0"/>
              <w:jc w:val="center"/>
              <w:textAlignment w:val="auto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ind w:left="0" w:leftChars="0"/>
              <w:jc w:val="center"/>
              <w:textAlignment w:val="auto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ind w:left="0" w:leftChars="0"/>
              <w:jc w:val="center"/>
              <w:textAlignment w:val="auto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申请人：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          接收人：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日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firstLine="616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（行政复议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机关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收件专用章或者行政复议专用章）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/>
        <w:textAlignment w:val="auto"/>
        <w:rPr>
          <w:rFonts w:hint="eastAsia" w:eastAsia="仿宋_GB231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注：本回执一式两份，一份交申请人，一份由复议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机构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存档。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Nimbus Roman No9 L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450221"/>
    <w:rsid w:val="6545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eastAsia="仿宋_GB2312"/>
      <w:spacing w:val="-6"/>
      <w:kern w:val="2"/>
      <w:sz w:val="32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1.正文"/>
    <w:basedOn w:val="1"/>
    <w:qFormat/>
    <w:uiPriority w:val="0"/>
    <w:rPr>
      <w:rFonts w:ascii="Times New Roman" w:hAnsi="Times New Roman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2023-12-19T07:56:00Z</dcterms:created>
  <dc:creator>Administrator</dc:creator>
  <cp:lastModifiedBy>Administrator</cp:lastModifiedBy>
  <dcterms:modified xsi:type="dcterms:W3CDTF">2023-12-19T07:57:10Z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