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156" w:afterLines="50" w:line="600" w:lineRule="exact"/>
        <w:ind w:left="0" w:leftChars="0" w:right="0" w:rightChars="0" w:firstLine="0" w:firstLineChars="0"/>
        <w:jc w:val="both"/>
        <w:textAlignment w:val="top"/>
        <w:outlineLvl w:val="9"/>
        <w:rPr>
          <w:rFonts w:hint="eastAsia"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 w:cs="宋体"/>
          <w:kern w:val="0"/>
          <w:szCs w:val="32"/>
        </w:rPr>
        <w:t>附件</w:t>
      </w:r>
      <w:r>
        <w:rPr>
          <w:rFonts w:hint="eastAsia" w:ascii="黑体" w:hAnsi="黑体" w:eastAsia="黑体" w:cs="宋体"/>
          <w:kern w:val="0"/>
          <w:szCs w:val="32"/>
          <w:lang w:val="en-US" w:eastAsia="zh-CN"/>
        </w:rPr>
        <w:t>2</w:t>
      </w:r>
    </w:p>
    <w:p>
      <w:pPr>
        <w:widowControl/>
        <w:adjustRightInd w:val="0"/>
        <w:snapToGrid w:val="0"/>
        <w:spacing w:line="360" w:lineRule="auto"/>
        <w:jc w:val="center"/>
        <w:textAlignment w:val="top"/>
        <w:rPr>
          <w:rFonts w:hint="eastAsia" w:ascii="方正小标宋简体" w:hAnsi="方正小标宋简体" w:eastAsia="方正小标宋简体" w:cs="宋体"/>
          <w:kern w:val="0"/>
          <w:sz w:val="44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kern w:val="0"/>
          <w:sz w:val="44"/>
          <w:szCs w:val="32"/>
        </w:rPr>
        <w:t>废止</w:t>
      </w:r>
      <w:r>
        <w:rPr>
          <w:rFonts w:hint="eastAsia" w:ascii="方正小标宋简体" w:hAnsi="方正小标宋简体" w:eastAsia="方正小标宋简体" w:cs="宋体"/>
          <w:kern w:val="0"/>
          <w:sz w:val="44"/>
          <w:szCs w:val="32"/>
          <w:lang w:val="en-US" w:eastAsia="zh-CN"/>
        </w:rPr>
        <w:t>、</w:t>
      </w:r>
      <w:r>
        <w:rPr>
          <w:rFonts w:hint="eastAsia" w:ascii="方正小标宋简体" w:hAnsi="方正小标宋简体" w:eastAsia="方正小标宋简体" w:cs="宋体"/>
          <w:kern w:val="0"/>
          <w:sz w:val="44"/>
          <w:szCs w:val="32"/>
        </w:rPr>
        <w:t>失效的规范性文件（6件）</w:t>
      </w:r>
    </w:p>
    <w:bookmarkEnd w:id="0"/>
    <w:tbl>
      <w:tblPr>
        <w:tblStyle w:val="3"/>
        <w:tblW w:w="9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246"/>
        <w:gridCol w:w="1898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524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规范性文件名称</w:t>
            </w:r>
          </w:p>
        </w:tc>
        <w:tc>
          <w:tcPr>
            <w:tcW w:w="189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发文字号</w:t>
            </w: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清理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  <w:jc w:val="center"/>
        </w:trPr>
        <w:tc>
          <w:tcPr>
            <w:tcW w:w="60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5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关于基层法律服务所工作人员参加诉讼代理活动有关问题的通知</w:t>
            </w:r>
          </w:p>
        </w:tc>
        <w:tc>
          <w:tcPr>
            <w:tcW w:w="18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闽司〔1994〕158号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  <w:jc w:val="center"/>
        </w:trPr>
        <w:tc>
          <w:tcPr>
            <w:tcW w:w="60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5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关于进一步改革审批审核事项的意见</w:t>
            </w:r>
          </w:p>
        </w:tc>
        <w:tc>
          <w:tcPr>
            <w:tcW w:w="18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闽司〔2001〕200号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  <w:jc w:val="center"/>
        </w:trPr>
        <w:tc>
          <w:tcPr>
            <w:tcW w:w="60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5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福建省文明诚信律师事务所评选标准</w:t>
            </w:r>
          </w:p>
        </w:tc>
        <w:tc>
          <w:tcPr>
            <w:tcW w:w="1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闽司〔2003〕144号</w:t>
            </w: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  <w:jc w:val="center"/>
        </w:trPr>
        <w:tc>
          <w:tcPr>
            <w:tcW w:w="60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5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关于法律援助机构执业律师管理的若干规定</w:t>
            </w:r>
          </w:p>
        </w:tc>
        <w:tc>
          <w:tcPr>
            <w:tcW w:w="1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闽司〔2002〕1号</w:t>
            </w: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  <w:jc w:val="center"/>
        </w:trPr>
        <w:tc>
          <w:tcPr>
            <w:tcW w:w="6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5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关于处理公证行业不正当竞争的若干规定（试行）</w:t>
            </w:r>
          </w:p>
        </w:tc>
        <w:tc>
          <w:tcPr>
            <w:tcW w:w="18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闽司〔2003〕235号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  <w:jc w:val="center"/>
        </w:trPr>
        <w:tc>
          <w:tcPr>
            <w:tcW w:w="60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5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关于律师资格档案调入与转出程序的暂行规定</w:t>
            </w:r>
          </w:p>
        </w:tc>
        <w:tc>
          <w:tcPr>
            <w:tcW w:w="18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闽司〔2005〕68号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废止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3682B"/>
    <w:rsid w:val="5B83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2023-10-30T08:37:00Z</dcterms:created>
  <dc:creator>Administrator</dc:creator>
  <cp:lastModifiedBy>Administrator</cp:lastModifiedBy>
  <dcterms:modified xsi:type="dcterms:W3CDTF">2023-10-30T08:38:09Z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