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9B2" w:rsidRDefault="00695904">
      <w:pPr>
        <w:jc w:val="center"/>
        <w:rPr>
          <w:rFonts w:ascii="仿宋_GB2312" w:eastAsia="仿宋_GB2312"/>
          <w:b/>
          <w:sz w:val="36"/>
        </w:rPr>
      </w:pPr>
      <w:r>
        <w:rPr>
          <w:rFonts w:ascii="仿宋_GB2312" w:eastAsia="仿宋_GB2312" w:hint="eastAsia"/>
          <w:b/>
          <w:sz w:val="36"/>
        </w:rPr>
        <w:t>福建省省级政府采购合同</w:t>
      </w:r>
      <w:r>
        <w:rPr>
          <w:rFonts w:ascii="仿宋_GB2312" w:eastAsia="仿宋_GB2312" w:hint="eastAsia"/>
          <w:b/>
          <w:sz w:val="36"/>
        </w:rPr>
        <w:t xml:space="preserve"> </w:t>
      </w:r>
    </w:p>
    <w:p w:rsidR="000949B2" w:rsidRDefault="000949B2">
      <w:pPr>
        <w:pStyle w:val="3"/>
        <w:spacing w:line="440" w:lineRule="exact"/>
        <w:jc w:val="center"/>
        <w:outlineLvl w:val="9"/>
        <w:rPr>
          <w:rFonts w:ascii="仿宋_GB2312" w:eastAsia="仿宋_GB2312"/>
        </w:rPr>
      </w:pPr>
    </w:p>
    <w:p w:rsidR="000949B2" w:rsidRDefault="00695904">
      <w:pPr>
        <w:spacing w:line="420" w:lineRule="exact"/>
        <w:ind w:left="-284"/>
        <w:rPr>
          <w:rFonts w:ascii="仿宋_GB2312" w:eastAsia="仿宋_GB2312"/>
          <w:sz w:val="24"/>
        </w:rPr>
      </w:pPr>
      <w:r>
        <w:rPr>
          <w:rFonts w:ascii="仿宋_GB2312" w:eastAsia="仿宋_GB2312" w:hAnsi="宋体" w:hint="eastAsia"/>
          <w:b/>
          <w:bCs/>
          <w:sz w:val="36"/>
        </w:rPr>
        <w:t xml:space="preserve">              </w:t>
      </w:r>
      <w:r>
        <w:rPr>
          <w:rFonts w:ascii="仿宋_GB2312" w:eastAsia="仿宋_GB2312" w:hint="eastAsia"/>
          <w:sz w:val="24"/>
        </w:rPr>
        <w:t xml:space="preserve"> </w:t>
      </w:r>
      <w:r>
        <w:rPr>
          <w:rFonts w:ascii="仿宋_GB2312" w:eastAsia="仿宋_GB2312" w:hint="eastAsia"/>
        </w:rPr>
        <w:t xml:space="preserve">                            </w:t>
      </w:r>
      <w:r>
        <w:rPr>
          <w:rFonts w:ascii="仿宋_GB2312" w:eastAsia="仿宋_GB2312" w:hint="eastAsia"/>
          <w:sz w:val="24"/>
        </w:rPr>
        <w:t>合同号：</w:t>
      </w:r>
    </w:p>
    <w:p w:rsidR="000949B2" w:rsidRDefault="00695904">
      <w:pPr>
        <w:spacing w:line="440" w:lineRule="exact"/>
        <w:rPr>
          <w:rFonts w:ascii="仿宋_GB2312" w:eastAsia="仿宋_GB2312" w:hAnsi="宋体"/>
          <w:sz w:val="24"/>
        </w:rPr>
      </w:pPr>
      <w:r>
        <w:rPr>
          <w:rFonts w:ascii="仿宋_GB2312" w:eastAsia="仿宋_GB2312" w:hAnsi="宋体" w:hint="eastAsia"/>
          <w:sz w:val="24"/>
        </w:rPr>
        <w:t>甲方</w:t>
      </w:r>
      <w:r>
        <w:rPr>
          <w:rFonts w:ascii="仿宋_GB2312" w:eastAsia="仿宋_GB2312" w:hAnsi="宋体" w:hint="eastAsia"/>
          <w:sz w:val="24"/>
        </w:rPr>
        <w:t>(</w:t>
      </w:r>
      <w:r>
        <w:rPr>
          <w:rFonts w:ascii="仿宋_GB2312" w:eastAsia="仿宋_GB2312" w:hAnsi="宋体" w:hint="eastAsia"/>
          <w:sz w:val="24"/>
        </w:rPr>
        <w:t>采购人</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 xml:space="preserve">   </w:t>
      </w:r>
      <w:proofErr w:type="gramStart"/>
      <w:r>
        <w:rPr>
          <w:rFonts w:ascii="仿宋_GB2312" w:eastAsia="仿宋_GB2312" w:hAnsi="宋体" w:hint="eastAsia"/>
          <w:sz w:val="24"/>
        </w:rPr>
        <w:t>签定</w:t>
      </w:r>
      <w:proofErr w:type="gramEnd"/>
      <w:r>
        <w:rPr>
          <w:rFonts w:ascii="仿宋_GB2312" w:eastAsia="仿宋_GB2312" w:hAnsi="宋体" w:hint="eastAsia"/>
          <w:sz w:val="24"/>
        </w:rPr>
        <w:t>地点：</w:t>
      </w:r>
      <w:r>
        <w:rPr>
          <w:rFonts w:ascii="仿宋_GB2312" w:eastAsia="仿宋_GB2312" w:hAnsi="宋体" w:hint="eastAsia"/>
          <w:sz w:val="24"/>
        </w:rPr>
        <w:t xml:space="preserve">                   </w:t>
      </w:r>
    </w:p>
    <w:p w:rsidR="000949B2" w:rsidRDefault="00695904">
      <w:pPr>
        <w:spacing w:line="440" w:lineRule="exact"/>
        <w:rPr>
          <w:rFonts w:ascii="仿宋_GB2312" w:eastAsia="仿宋_GB2312" w:hAnsi="宋体"/>
          <w:sz w:val="24"/>
        </w:rPr>
      </w:pPr>
      <w:r>
        <w:rPr>
          <w:rFonts w:ascii="仿宋_GB2312" w:eastAsia="仿宋_GB2312" w:hAnsi="宋体" w:hint="eastAsia"/>
          <w:sz w:val="24"/>
        </w:rPr>
        <w:t>乙方（供应商）：</w:t>
      </w:r>
      <w:r>
        <w:rPr>
          <w:rFonts w:ascii="仿宋_GB2312" w:eastAsia="仿宋_GB2312" w:hAnsi="宋体" w:hint="eastAsia"/>
          <w:sz w:val="24"/>
        </w:rPr>
        <w:t xml:space="preserve">                        </w:t>
      </w:r>
      <w:r>
        <w:rPr>
          <w:rFonts w:ascii="仿宋_GB2312" w:eastAsia="仿宋_GB2312" w:hAnsi="宋体" w:hint="eastAsia"/>
          <w:sz w:val="24"/>
        </w:rPr>
        <w:t xml:space="preserve">      </w:t>
      </w:r>
      <w:proofErr w:type="gramStart"/>
      <w:r>
        <w:rPr>
          <w:rFonts w:ascii="仿宋_GB2312" w:eastAsia="仿宋_GB2312" w:hAnsi="宋体" w:hint="eastAsia"/>
          <w:sz w:val="24"/>
        </w:rPr>
        <w:t>签定</w:t>
      </w:r>
      <w:proofErr w:type="gramEnd"/>
      <w:r>
        <w:rPr>
          <w:rFonts w:ascii="仿宋_GB2312" w:eastAsia="仿宋_GB2312" w:hAnsi="宋体" w:hint="eastAsia"/>
          <w:sz w:val="24"/>
        </w:rPr>
        <w:t>日期：</w:t>
      </w:r>
      <w:r>
        <w:rPr>
          <w:rFonts w:ascii="仿宋_GB2312" w:eastAsia="仿宋_GB2312" w:hAnsi="宋体" w:hint="eastAsia"/>
          <w:sz w:val="24"/>
        </w:rPr>
        <w:t xml:space="preserve">    </w:t>
      </w: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月</w:t>
      </w:r>
      <w:r>
        <w:rPr>
          <w:rFonts w:ascii="仿宋_GB2312" w:eastAsia="仿宋_GB2312" w:hAnsi="宋体" w:hint="eastAsia"/>
          <w:sz w:val="24"/>
        </w:rPr>
        <w:t xml:space="preserve">   </w:t>
      </w:r>
      <w:r>
        <w:rPr>
          <w:rFonts w:ascii="仿宋_GB2312" w:eastAsia="仿宋_GB2312" w:hAnsi="宋体" w:hint="eastAsia"/>
          <w:sz w:val="24"/>
        </w:rPr>
        <w:t>日</w:t>
      </w:r>
    </w:p>
    <w:p w:rsidR="000949B2" w:rsidRDefault="00695904">
      <w:pPr>
        <w:spacing w:line="440" w:lineRule="exact"/>
        <w:ind w:firstLineChars="200" w:firstLine="480"/>
        <w:rPr>
          <w:rFonts w:ascii="仿宋_GB2312" w:eastAsia="仿宋_GB2312" w:hAnsi="宋体"/>
          <w:sz w:val="24"/>
        </w:rPr>
      </w:pPr>
      <w:r>
        <w:rPr>
          <w:rFonts w:ascii="仿宋_GB2312" w:eastAsia="仿宋_GB2312" w:hAnsi="宋体" w:hint="eastAsia"/>
          <w:sz w:val="24"/>
        </w:rPr>
        <w:t>根据甲方对</w:t>
      </w:r>
      <w:r>
        <w:rPr>
          <w:rFonts w:ascii="仿宋_GB2312" w:eastAsia="仿宋_GB2312" w:hAnsi="宋体" w:hint="eastAsia"/>
          <w:sz w:val="24"/>
          <w:u w:val="single"/>
        </w:rPr>
        <w:t xml:space="preserve"> </w:t>
      </w:r>
      <w:r>
        <w:rPr>
          <w:rFonts w:ascii="仿宋_GB2312" w:eastAsia="仿宋_GB2312" w:hAnsi="宋体" w:hint="eastAsia"/>
          <w:sz w:val="24"/>
          <w:u w:val="single"/>
        </w:rPr>
        <w:t>福建省榕城司法强制隔离戒毒所</w:t>
      </w:r>
      <w:r>
        <w:rPr>
          <w:rFonts w:ascii="仿宋_GB2312" w:eastAsia="仿宋_GB2312" w:hAnsi="宋体" w:hint="eastAsia"/>
          <w:sz w:val="24"/>
          <w:u w:val="single"/>
        </w:rPr>
        <w:t>2024-2025</w:t>
      </w:r>
      <w:r>
        <w:rPr>
          <w:rFonts w:ascii="仿宋_GB2312" w:eastAsia="仿宋_GB2312" w:hAnsi="宋体" w:hint="eastAsia"/>
          <w:sz w:val="24"/>
          <w:u w:val="single"/>
        </w:rPr>
        <w:t>年</w:t>
      </w:r>
      <w:r>
        <w:rPr>
          <w:rFonts w:ascii="仿宋_GB2312" w:eastAsia="仿宋_GB2312" w:hAnsi="宋体" w:hint="eastAsia"/>
          <w:kern w:val="0"/>
          <w:sz w:val="24"/>
          <w:u w:val="single"/>
        </w:rPr>
        <w:t>化粪池隔油池清理和雨污管道疏通等服务定点采购项目</w:t>
      </w:r>
      <w:r w:rsidR="00726449">
        <w:rPr>
          <w:rFonts w:ascii="仿宋_GB2312" w:eastAsia="仿宋_GB2312" w:hAnsi="宋体" w:hint="eastAsia"/>
          <w:kern w:val="0"/>
          <w:sz w:val="24"/>
          <w:u w:val="single"/>
        </w:rPr>
        <w:t>(第二次)</w:t>
      </w:r>
      <w:r>
        <w:rPr>
          <w:rFonts w:ascii="仿宋_GB2312" w:eastAsia="仿宋_GB2312" w:hAnsi="宋体" w:hint="eastAsia"/>
          <w:sz w:val="24"/>
          <w:u w:val="single"/>
        </w:rPr>
        <w:t xml:space="preserve"> </w:t>
      </w:r>
      <w:r>
        <w:rPr>
          <w:rFonts w:ascii="仿宋_GB2312" w:eastAsia="仿宋_GB2312" w:hAnsi="宋体" w:hint="eastAsia"/>
          <w:sz w:val="24"/>
        </w:rPr>
        <w:t>进行询价采购的结果，乙方为供应商，现依照询价文件、应询文件及相关文件的内容，双方达成如下协议：</w:t>
      </w:r>
    </w:p>
    <w:p w:rsidR="000949B2" w:rsidRDefault="00695904">
      <w:pPr>
        <w:pStyle w:val="ac"/>
        <w:numPr>
          <w:ilvl w:val="0"/>
          <w:numId w:val="1"/>
        </w:numPr>
        <w:spacing w:line="440" w:lineRule="exact"/>
        <w:ind w:firstLineChars="0"/>
        <w:rPr>
          <w:rFonts w:ascii="仿宋_GB2312" w:eastAsia="仿宋_GB2312" w:hAnsi="宋体"/>
          <w:sz w:val="24"/>
        </w:rPr>
      </w:pPr>
      <w:r>
        <w:rPr>
          <w:rFonts w:ascii="仿宋_GB2312" w:eastAsia="仿宋_GB2312" w:hAnsi="宋体" w:hint="eastAsia"/>
          <w:sz w:val="24"/>
        </w:rPr>
        <w:t>合同标的和合同价格</w:t>
      </w:r>
      <w:bookmarkStart w:id="0" w:name="_GoBack"/>
      <w:bookmarkEnd w:id="0"/>
    </w:p>
    <w:p w:rsidR="000949B2" w:rsidRDefault="00695904">
      <w:pPr>
        <w:pStyle w:val="ac"/>
        <w:spacing w:line="440" w:lineRule="exact"/>
        <w:ind w:firstLine="480"/>
        <w:rPr>
          <w:rFonts w:ascii="仿宋_GB2312" w:eastAsia="仿宋_GB2312" w:hAnsi="宋体"/>
          <w:sz w:val="24"/>
        </w:rPr>
      </w:pPr>
      <w:r>
        <w:rPr>
          <w:rFonts w:ascii="仿宋_GB2312" w:eastAsia="仿宋_GB2312" w:hAnsi="宋体" w:hint="eastAsia"/>
          <w:sz w:val="24"/>
        </w:rPr>
        <w:t>1.1</w:t>
      </w:r>
      <w:r>
        <w:rPr>
          <w:rFonts w:ascii="仿宋_GB2312" w:eastAsia="仿宋_GB2312" w:hAnsi="宋体" w:hint="eastAsia"/>
          <w:sz w:val="24"/>
        </w:rPr>
        <w:t>合同</w:t>
      </w:r>
      <w:r>
        <w:rPr>
          <w:rFonts w:ascii="仿宋_GB2312" w:eastAsia="仿宋_GB2312" w:hAnsi="宋体"/>
          <w:sz w:val="24"/>
        </w:rPr>
        <w:t>标的：</w:t>
      </w:r>
      <w:r>
        <w:rPr>
          <w:rFonts w:ascii="仿宋_GB2312" w:eastAsia="仿宋_GB2312" w:hAnsi="宋体" w:hint="eastAsia"/>
          <w:sz w:val="24"/>
        </w:rPr>
        <w:t>甲方</w:t>
      </w:r>
      <w:r>
        <w:rPr>
          <w:rFonts w:ascii="仿宋_GB2312" w:eastAsia="仿宋_GB2312" w:hAnsi="宋体"/>
          <w:sz w:val="24"/>
        </w:rPr>
        <w:t>场所内</w:t>
      </w:r>
      <w:r>
        <w:rPr>
          <w:rFonts w:ascii="仿宋_GB2312" w:eastAsia="仿宋_GB2312" w:hAnsi="宋体" w:hint="eastAsia"/>
          <w:sz w:val="24"/>
        </w:rPr>
        <w:t>14</w:t>
      </w:r>
      <w:r>
        <w:rPr>
          <w:rFonts w:ascii="仿宋_GB2312" w:eastAsia="仿宋_GB2312" w:hAnsi="宋体" w:hint="eastAsia"/>
          <w:sz w:val="24"/>
        </w:rPr>
        <w:t>处玻璃钢化粪池（有效容积</w:t>
      </w:r>
      <w:r>
        <w:rPr>
          <w:rFonts w:ascii="仿宋_GB2312" w:eastAsia="仿宋_GB2312" w:hAnsi="宋体" w:hint="eastAsia"/>
          <w:sz w:val="24"/>
        </w:rPr>
        <w:t>2</w:t>
      </w:r>
      <w:r>
        <w:rPr>
          <w:rFonts w:ascii="仿宋_GB2312" w:eastAsia="仿宋_GB2312" w:hAnsi="宋体" w:hint="eastAsia"/>
          <w:sz w:val="24"/>
        </w:rPr>
        <w:t>至</w:t>
      </w:r>
      <w:r>
        <w:rPr>
          <w:rFonts w:ascii="仿宋_GB2312" w:eastAsia="仿宋_GB2312" w:hAnsi="宋体" w:hint="eastAsia"/>
          <w:sz w:val="24"/>
        </w:rPr>
        <w:t>100</w:t>
      </w:r>
      <w:r>
        <w:rPr>
          <w:rFonts w:ascii="仿宋_GB2312" w:eastAsia="仿宋_GB2312" w:hAnsi="宋体" w:hint="eastAsia"/>
          <w:sz w:val="24"/>
        </w:rPr>
        <w:t>立方米不等）、污水处理站生化池的</w:t>
      </w:r>
      <w:r>
        <w:rPr>
          <w:rFonts w:ascii="仿宋_GB2312" w:eastAsia="仿宋_GB2312" w:hAnsi="宋体" w:hint="eastAsia"/>
          <w:sz w:val="24"/>
        </w:rPr>
        <w:t>2</w:t>
      </w:r>
      <w:r>
        <w:rPr>
          <w:rFonts w:ascii="仿宋_GB2312" w:eastAsia="仿宋_GB2312" w:hAnsi="宋体" w:hint="eastAsia"/>
          <w:sz w:val="24"/>
        </w:rPr>
        <w:t>个污泥池（各约</w:t>
      </w:r>
      <w:r>
        <w:rPr>
          <w:rFonts w:ascii="仿宋_GB2312" w:eastAsia="仿宋_GB2312" w:hAnsi="宋体" w:hint="eastAsia"/>
          <w:sz w:val="24"/>
        </w:rPr>
        <w:t>57</w:t>
      </w:r>
      <w:r>
        <w:rPr>
          <w:rFonts w:ascii="仿宋_GB2312" w:eastAsia="仿宋_GB2312" w:hAnsi="宋体" w:hint="eastAsia"/>
          <w:sz w:val="24"/>
        </w:rPr>
        <w:t>立方米）和</w:t>
      </w:r>
      <w:r>
        <w:rPr>
          <w:rFonts w:ascii="仿宋_GB2312" w:eastAsia="仿宋_GB2312" w:hAnsi="宋体" w:hint="eastAsia"/>
          <w:sz w:val="24"/>
        </w:rPr>
        <w:t>7</w:t>
      </w:r>
      <w:r>
        <w:rPr>
          <w:rFonts w:ascii="仿宋_GB2312" w:eastAsia="仿宋_GB2312" w:hAnsi="宋体" w:hint="eastAsia"/>
          <w:sz w:val="24"/>
        </w:rPr>
        <w:t>处隔油池的污泥半年定期清理和每季度管护，雨污管道（室外雨水管道总长度约</w:t>
      </w:r>
      <w:r>
        <w:rPr>
          <w:rFonts w:ascii="仿宋_GB2312" w:eastAsia="仿宋_GB2312" w:hAnsi="宋体" w:hint="eastAsia"/>
          <w:sz w:val="24"/>
        </w:rPr>
        <w:t>3400</w:t>
      </w:r>
      <w:r>
        <w:rPr>
          <w:rFonts w:ascii="仿宋_GB2312" w:eastAsia="仿宋_GB2312" w:hAnsi="宋体" w:hint="eastAsia"/>
          <w:sz w:val="24"/>
        </w:rPr>
        <w:t>米、室外污水管道总长度约</w:t>
      </w:r>
      <w:r>
        <w:rPr>
          <w:rFonts w:ascii="仿宋_GB2312" w:eastAsia="仿宋_GB2312" w:hAnsi="宋体" w:hint="eastAsia"/>
          <w:sz w:val="24"/>
        </w:rPr>
        <w:t>2800</w:t>
      </w:r>
      <w:r>
        <w:rPr>
          <w:rFonts w:ascii="仿宋_GB2312" w:eastAsia="仿宋_GB2312" w:hAnsi="宋体" w:hint="eastAsia"/>
          <w:sz w:val="24"/>
        </w:rPr>
        <w:t>米）的每年定期疏通和突发堵塞时的临时疏通，各建筑构筑物室内雨污管道、下水装置突发堵塞时的疏通（数量暂定为每年</w:t>
      </w:r>
      <w:r>
        <w:rPr>
          <w:rFonts w:ascii="仿宋_GB2312" w:eastAsia="仿宋_GB2312" w:hAnsi="宋体" w:hint="eastAsia"/>
          <w:sz w:val="24"/>
        </w:rPr>
        <w:t>10</w:t>
      </w:r>
      <w:r>
        <w:rPr>
          <w:rFonts w:ascii="仿宋_GB2312" w:eastAsia="仿宋_GB2312" w:hAnsi="宋体" w:hint="eastAsia"/>
          <w:sz w:val="24"/>
        </w:rPr>
        <w:t>次，费用支付以实际需求为准），如有必要时还将进</w:t>
      </w:r>
      <w:r>
        <w:rPr>
          <w:rFonts w:ascii="仿宋_GB2312" w:eastAsia="仿宋_GB2312" w:hAnsi="宋体" w:hint="eastAsia"/>
          <w:sz w:val="24"/>
        </w:rPr>
        <w:t>行管道闭路电视检测（长度暂定为</w:t>
      </w:r>
      <w:r>
        <w:rPr>
          <w:rFonts w:ascii="仿宋_GB2312" w:eastAsia="仿宋_GB2312" w:hAnsi="宋体" w:hint="eastAsia"/>
          <w:sz w:val="24"/>
        </w:rPr>
        <w:t>2000</w:t>
      </w:r>
      <w:r>
        <w:rPr>
          <w:rFonts w:ascii="仿宋_GB2312" w:eastAsia="仿宋_GB2312" w:hAnsi="宋体" w:hint="eastAsia"/>
          <w:sz w:val="24"/>
        </w:rPr>
        <w:t>米，费用支付以实际需求为准）；</w:t>
      </w:r>
    </w:p>
    <w:p w:rsidR="000949B2" w:rsidRDefault="00695904">
      <w:pPr>
        <w:pStyle w:val="ac"/>
        <w:spacing w:line="440" w:lineRule="exact"/>
        <w:ind w:firstLine="480"/>
        <w:rPr>
          <w:rFonts w:ascii="仿宋_GB2312" w:eastAsia="仿宋_GB2312" w:hAnsi="宋体"/>
          <w:sz w:val="24"/>
        </w:rPr>
      </w:pPr>
      <w:r>
        <w:rPr>
          <w:rFonts w:ascii="仿宋_GB2312" w:eastAsia="仿宋_GB2312" w:hAnsi="宋体" w:hint="eastAsia"/>
          <w:sz w:val="24"/>
        </w:rPr>
        <w:t>1.2</w:t>
      </w:r>
      <w:r>
        <w:rPr>
          <w:rFonts w:ascii="仿宋_GB2312" w:eastAsia="仿宋_GB2312" w:hAnsi="宋体" w:hint="eastAsia"/>
          <w:sz w:val="24"/>
        </w:rPr>
        <w:t>合同</w:t>
      </w:r>
      <w:r>
        <w:rPr>
          <w:rFonts w:ascii="仿宋_GB2312" w:eastAsia="仿宋_GB2312" w:hAnsi="宋体"/>
          <w:sz w:val="24"/>
        </w:rPr>
        <w:t>价格：</w:t>
      </w:r>
      <w:r>
        <w:rPr>
          <w:rFonts w:ascii="仿宋_GB2312" w:eastAsia="仿宋_GB2312" w:hAnsi="宋体" w:hint="eastAsia"/>
          <w:sz w:val="24"/>
        </w:rPr>
        <w:t>本合同价格上限为</w:t>
      </w:r>
      <w:r>
        <w:rPr>
          <w:rFonts w:ascii="仿宋_GB2312" w:eastAsia="仿宋_GB2312" w:hAnsi="宋体" w:hint="eastAsia"/>
          <w:sz w:val="24"/>
        </w:rPr>
        <w:t>10</w:t>
      </w:r>
      <w:r>
        <w:rPr>
          <w:rFonts w:ascii="仿宋_GB2312" w:eastAsia="仿宋_GB2312" w:hAnsi="宋体" w:hint="eastAsia"/>
          <w:sz w:val="24"/>
        </w:rPr>
        <w:t>万元。该金额为上限值，实际采购量以甲方在合同期限内所确认的单次服务清单和每季度结算单为准。乙方应留意累计供货金额并做好供货记录，若供货金额累计超过</w:t>
      </w:r>
      <w:r>
        <w:rPr>
          <w:rFonts w:ascii="仿宋_GB2312" w:eastAsia="仿宋_GB2312" w:hAnsi="宋体" w:hint="eastAsia"/>
          <w:sz w:val="24"/>
        </w:rPr>
        <w:t>10</w:t>
      </w:r>
      <w:r>
        <w:rPr>
          <w:rFonts w:ascii="仿宋_GB2312" w:eastAsia="仿宋_GB2312" w:hAnsi="宋体" w:hint="eastAsia"/>
          <w:sz w:val="24"/>
        </w:rPr>
        <w:t>万元，则超支的部分由乙方自理，甲方不予支付。</w:t>
      </w:r>
    </w:p>
    <w:p w:rsidR="000949B2" w:rsidRDefault="00695904">
      <w:pPr>
        <w:pStyle w:val="ac"/>
        <w:spacing w:line="440" w:lineRule="exact"/>
        <w:ind w:firstLineChars="177" w:firstLine="425"/>
        <w:rPr>
          <w:rFonts w:ascii="仿宋_GB2312" w:eastAsia="仿宋_GB2312" w:hAnsi="宋体"/>
          <w:sz w:val="24"/>
        </w:rPr>
      </w:pPr>
      <w:r>
        <w:rPr>
          <w:rFonts w:ascii="仿宋_GB2312" w:eastAsia="仿宋_GB2312" w:hAnsi="宋体" w:hint="eastAsia"/>
          <w:sz w:val="24"/>
        </w:rPr>
        <w:t>合同</w:t>
      </w:r>
      <w:r>
        <w:rPr>
          <w:rFonts w:ascii="仿宋_GB2312" w:eastAsia="仿宋_GB2312" w:hAnsi="宋体"/>
          <w:sz w:val="24"/>
        </w:rPr>
        <w:t>内</w:t>
      </w:r>
      <w:r>
        <w:rPr>
          <w:rFonts w:ascii="仿宋_GB2312" w:eastAsia="仿宋_GB2312" w:hAnsi="宋体" w:hint="eastAsia"/>
          <w:sz w:val="24"/>
        </w:rPr>
        <w:t>各</w:t>
      </w:r>
      <w:r>
        <w:rPr>
          <w:rFonts w:ascii="仿宋_GB2312" w:eastAsia="仿宋_GB2312" w:hAnsi="宋体"/>
          <w:sz w:val="24"/>
        </w:rPr>
        <w:t>服务单价如下表：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095"/>
        <w:gridCol w:w="721"/>
        <w:gridCol w:w="1172"/>
      </w:tblGrid>
      <w:tr w:rsidR="000949B2">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949B2" w:rsidRDefault="00695904">
            <w:pPr>
              <w:widowControl/>
              <w:spacing w:line="0" w:lineRule="atLeast"/>
              <w:jc w:val="center"/>
              <w:rPr>
                <w:rFonts w:ascii="仿宋_GB2312" w:eastAsia="仿宋_GB2312" w:hAnsi="宋体"/>
                <w:sz w:val="24"/>
              </w:rPr>
            </w:pPr>
            <w:r>
              <w:rPr>
                <w:rFonts w:ascii="仿宋_GB2312" w:eastAsia="仿宋_GB2312" w:hAnsi="宋体" w:hint="eastAsia"/>
                <w:sz w:val="24"/>
              </w:rPr>
              <w:t>序号</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0949B2" w:rsidRDefault="00695904">
            <w:pPr>
              <w:widowControl/>
              <w:spacing w:line="0" w:lineRule="atLeast"/>
              <w:jc w:val="center"/>
              <w:rPr>
                <w:rFonts w:ascii="仿宋_GB2312" w:eastAsia="仿宋_GB2312" w:hAnsi="宋体"/>
                <w:sz w:val="24"/>
              </w:rPr>
            </w:pPr>
            <w:r>
              <w:rPr>
                <w:rFonts w:ascii="仿宋_GB2312" w:eastAsia="仿宋_GB2312" w:hAnsi="宋体" w:hint="eastAsia"/>
                <w:sz w:val="24"/>
              </w:rPr>
              <w:t>项目内容</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949B2" w:rsidRDefault="00695904">
            <w:pPr>
              <w:widowControl/>
              <w:spacing w:line="0" w:lineRule="atLeast"/>
              <w:jc w:val="center"/>
              <w:rPr>
                <w:rFonts w:ascii="仿宋_GB2312" w:eastAsia="仿宋_GB2312" w:hAnsi="宋体"/>
                <w:sz w:val="24"/>
              </w:rPr>
            </w:pPr>
            <w:r>
              <w:rPr>
                <w:rFonts w:ascii="仿宋_GB2312" w:eastAsia="仿宋_GB2312" w:hAnsi="宋体" w:hint="eastAsia"/>
                <w:sz w:val="24"/>
              </w:rPr>
              <w:t>单位</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0949B2" w:rsidRDefault="00695904">
            <w:pPr>
              <w:widowControl/>
              <w:spacing w:line="0" w:lineRule="atLeast"/>
              <w:jc w:val="center"/>
              <w:rPr>
                <w:rFonts w:ascii="仿宋_GB2312" w:eastAsia="仿宋_GB2312" w:hAnsi="宋体"/>
                <w:sz w:val="24"/>
              </w:rPr>
            </w:pPr>
            <w:r>
              <w:rPr>
                <w:rFonts w:ascii="仿宋_GB2312" w:eastAsia="仿宋_GB2312" w:hAnsi="宋体" w:hint="eastAsia"/>
                <w:sz w:val="24"/>
              </w:rPr>
              <w:t>单价（元）</w:t>
            </w:r>
          </w:p>
        </w:tc>
      </w:tr>
      <w:tr w:rsidR="000949B2">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949B2" w:rsidRDefault="00695904">
            <w:pPr>
              <w:widowControl/>
              <w:spacing w:line="500" w:lineRule="exact"/>
              <w:jc w:val="center"/>
              <w:rPr>
                <w:rFonts w:ascii="仿宋_GB2312" w:eastAsia="仿宋_GB2312" w:hAnsi="宋体"/>
                <w:sz w:val="24"/>
              </w:rPr>
            </w:pPr>
            <w:r>
              <w:rPr>
                <w:rFonts w:ascii="仿宋_GB2312" w:eastAsia="仿宋_GB2312" w:hAnsi="宋体" w:hint="eastAsia"/>
                <w:sz w:val="24"/>
              </w:rPr>
              <w:t>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0949B2" w:rsidRDefault="00695904">
            <w:pPr>
              <w:widowControl/>
              <w:spacing w:line="0" w:lineRule="atLeast"/>
              <w:jc w:val="left"/>
              <w:rPr>
                <w:rFonts w:ascii="仿宋_GB2312" w:eastAsia="仿宋_GB2312" w:hAnsi="宋体"/>
                <w:sz w:val="24"/>
              </w:rPr>
            </w:pPr>
            <w:r>
              <w:rPr>
                <w:rFonts w:ascii="仿宋_GB2312" w:eastAsia="仿宋_GB2312" w:hAnsi="宋体" w:hint="eastAsia"/>
                <w:sz w:val="24"/>
              </w:rPr>
              <w:t>化粪池、隔油池吸取污泥</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949B2" w:rsidRDefault="00695904">
            <w:pPr>
              <w:widowControl/>
              <w:spacing w:line="0" w:lineRule="atLeast"/>
              <w:jc w:val="center"/>
              <w:rPr>
                <w:rFonts w:ascii="仿宋_GB2312" w:eastAsia="仿宋_GB2312" w:hAnsi="宋体"/>
                <w:sz w:val="24"/>
              </w:rPr>
            </w:pPr>
            <w:r>
              <w:rPr>
                <w:rFonts w:ascii="仿宋_GB2312" w:eastAsia="仿宋_GB2312" w:hAnsi="宋体" w:hint="eastAsia"/>
                <w:sz w:val="24"/>
              </w:rPr>
              <w:t>车</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0949B2" w:rsidRDefault="000949B2">
            <w:pPr>
              <w:widowControl/>
              <w:snapToGrid w:val="0"/>
              <w:spacing w:line="0" w:lineRule="atLeast"/>
              <w:jc w:val="center"/>
              <w:textAlignment w:val="baseline"/>
              <w:rPr>
                <w:rFonts w:ascii="仿宋_GB2312" w:eastAsia="仿宋_GB2312" w:hAnsi="宋体"/>
                <w:sz w:val="24"/>
              </w:rPr>
            </w:pPr>
          </w:p>
        </w:tc>
      </w:tr>
      <w:tr w:rsidR="000949B2">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949B2" w:rsidRDefault="00695904">
            <w:pPr>
              <w:widowControl/>
              <w:spacing w:line="500" w:lineRule="exact"/>
              <w:jc w:val="center"/>
              <w:rPr>
                <w:rFonts w:ascii="仿宋_GB2312" w:eastAsia="仿宋_GB2312" w:hAnsi="宋体"/>
                <w:sz w:val="24"/>
              </w:rPr>
            </w:pPr>
            <w:r>
              <w:rPr>
                <w:rFonts w:ascii="仿宋_GB2312" w:eastAsia="仿宋_GB2312" w:hAnsi="宋体" w:hint="eastAsia"/>
                <w:sz w:val="24"/>
              </w:rPr>
              <w:t>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0949B2" w:rsidRDefault="00695904">
            <w:pPr>
              <w:widowControl/>
              <w:spacing w:line="0" w:lineRule="atLeast"/>
              <w:jc w:val="left"/>
              <w:rPr>
                <w:rFonts w:ascii="仿宋_GB2312" w:eastAsia="仿宋_GB2312" w:hAnsi="宋体"/>
                <w:sz w:val="24"/>
              </w:rPr>
            </w:pPr>
            <w:r>
              <w:rPr>
                <w:rFonts w:ascii="仿宋_GB2312" w:eastAsia="仿宋_GB2312" w:hAnsi="宋体" w:hint="eastAsia"/>
                <w:sz w:val="24"/>
              </w:rPr>
              <w:t>直径≥</w:t>
            </w:r>
            <w:r>
              <w:rPr>
                <w:rFonts w:ascii="仿宋_GB2312" w:eastAsia="仿宋_GB2312" w:hAnsi="宋体" w:hint="eastAsia"/>
                <w:sz w:val="24"/>
              </w:rPr>
              <w:t>200mm</w:t>
            </w:r>
            <w:r>
              <w:rPr>
                <w:rFonts w:ascii="仿宋_GB2312" w:eastAsia="仿宋_GB2312" w:hAnsi="宋体" w:hint="eastAsia"/>
                <w:sz w:val="24"/>
              </w:rPr>
              <w:t>的雨污管道疏通、冲洗（包括吸取管道内污物）</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949B2" w:rsidRDefault="00695904">
            <w:pPr>
              <w:widowControl/>
              <w:spacing w:line="0" w:lineRule="atLeast"/>
              <w:jc w:val="center"/>
              <w:rPr>
                <w:rFonts w:ascii="仿宋_GB2312" w:eastAsia="仿宋_GB2312" w:hAnsi="宋体"/>
                <w:sz w:val="24"/>
              </w:rPr>
            </w:pPr>
            <w:r>
              <w:rPr>
                <w:rFonts w:ascii="仿宋_GB2312" w:eastAsia="仿宋_GB2312" w:hAnsi="宋体" w:hint="eastAsia"/>
                <w:sz w:val="24"/>
              </w:rPr>
              <w:t>段（次）</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0949B2" w:rsidRDefault="000949B2">
            <w:pPr>
              <w:widowControl/>
              <w:spacing w:line="500" w:lineRule="exact"/>
              <w:jc w:val="center"/>
              <w:textAlignment w:val="baseline"/>
              <w:rPr>
                <w:rFonts w:ascii="仿宋_GB2312" w:eastAsia="仿宋_GB2312" w:hAnsi="宋体"/>
                <w:sz w:val="24"/>
              </w:rPr>
            </w:pPr>
          </w:p>
        </w:tc>
      </w:tr>
      <w:tr w:rsidR="000949B2">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949B2" w:rsidRDefault="00695904">
            <w:pPr>
              <w:widowControl/>
              <w:spacing w:line="500" w:lineRule="exact"/>
              <w:jc w:val="center"/>
              <w:rPr>
                <w:rFonts w:ascii="仿宋_GB2312" w:eastAsia="仿宋_GB2312" w:hAnsi="宋体"/>
                <w:sz w:val="24"/>
              </w:rPr>
            </w:pPr>
            <w:r>
              <w:rPr>
                <w:rFonts w:ascii="仿宋_GB2312" w:eastAsia="仿宋_GB2312" w:hAnsi="宋体" w:hint="eastAsia"/>
                <w:sz w:val="24"/>
              </w:rPr>
              <w:t>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0949B2" w:rsidRDefault="00695904">
            <w:pPr>
              <w:widowControl/>
              <w:spacing w:line="0" w:lineRule="atLeast"/>
              <w:jc w:val="left"/>
              <w:rPr>
                <w:rFonts w:ascii="仿宋_GB2312" w:eastAsia="仿宋_GB2312" w:hAnsi="宋体"/>
                <w:sz w:val="24"/>
              </w:rPr>
            </w:pPr>
            <w:r>
              <w:rPr>
                <w:rFonts w:ascii="仿宋_GB2312" w:eastAsia="仿宋_GB2312" w:hAnsi="宋体" w:hint="eastAsia"/>
                <w:sz w:val="24"/>
              </w:rPr>
              <w:t>直径＜</w:t>
            </w:r>
            <w:r>
              <w:rPr>
                <w:rFonts w:ascii="仿宋_GB2312" w:eastAsia="仿宋_GB2312" w:hAnsi="宋体" w:hint="eastAsia"/>
                <w:sz w:val="24"/>
              </w:rPr>
              <w:t>200mm</w:t>
            </w:r>
            <w:r>
              <w:rPr>
                <w:rFonts w:ascii="仿宋_GB2312" w:eastAsia="仿宋_GB2312" w:hAnsi="宋体" w:hint="eastAsia"/>
                <w:sz w:val="24"/>
              </w:rPr>
              <w:t>的雨污管道和各类下水口的人工疏通</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949B2" w:rsidRDefault="00695904">
            <w:pPr>
              <w:widowControl/>
              <w:spacing w:line="0" w:lineRule="atLeast"/>
              <w:jc w:val="center"/>
              <w:rPr>
                <w:rFonts w:ascii="仿宋_GB2312" w:eastAsia="仿宋_GB2312" w:hAnsi="宋体"/>
                <w:sz w:val="24"/>
              </w:rPr>
            </w:pPr>
            <w:r>
              <w:rPr>
                <w:rFonts w:ascii="仿宋_GB2312" w:eastAsia="仿宋_GB2312" w:hAnsi="宋体" w:hint="eastAsia"/>
                <w:sz w:val="24"/>
              </w:rPr>
              <w:t>处</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0949B2" w:rsidRDefault="000949B2">
            <w:pPr>
              <w:widowControl/>
              <w:snapToGrid w:val="0"/>
              <w:spacing w:line="0" w:lineRule="atLeast"/>
              <w:jc w:val="center"/>
              <w:textAlignment w:val="baseline"/>
              <w:rPr>
                <w:rFonts w:ascii="仿宋_GB2312" w:eastAsia="仿宋_GB2312" w:hAnsi="宋体"/>
                <w:sz w:val="24"/>
              </w:rPr>
            </w:pPr>
          </w:p>
        </w:tc>
      </w:tr>
      <w:tr w:rsidR="000949B2">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949B2" w:rsidRDefault="00695904">
            <w:pPr>
              <w:widowControl/>
              <w:spacing w:line="500" w:lineRule="exact"/>
              <w:jc w:val="center"/>
              <w:rPr>
                <w:rFonts w:ascii="仿宋_GB2312" w:eastAsia="仿宋_GB2312" w:hAnsi="宋体"/>
                <w:sz w:val="24"/>
              </w:rPr>
            </w:pPr>
            <w:r>
              <w:rPr>
                <w:rFonts w:ascii="仿宋_GB2312" w:eastAsia="仿宋_GB2312" w:hAnsi="宋体" w:hint="eastAsia"/>
                <w:sz w:val="24"/>
              </w:rPr>
              <w:t>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0949B2" w:rsidRDefault="00695904">
            <w:pPr>
              <w:widowControl/>
              <w:spacing w:line="0" w:lineRule="atLeast"/>
              <w:jc w:val="left"/>
              <w:rPr>
                <w:rFonts w:ascii="仿宋_GB2312" w:eastAsia="仿宋_GB2312" w:hAnsi="宋体"/>
                <w:sz w:val="24"/>
              </w:rPr>
            </w:pPr>
            <w:r>
              <w:rPr>
                <w:rFonts w:ascii="仿宋_GB2312" w:eastAsia="仿宋_GB2312" w:hAnsi="宋体" w:hint="eastAsia"/>
                <w:sz w:val="24"/>
              </w:rPr>
              <w:t>管道闭路电视检测</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949B2" w:rsidRDefault="00695904">
            <w:pPr>
              <w:widowControl/>
              <w:spacing w:line="0" w:lineRule="atLeast"/>
              <w:jc w:val="center"/>
              <w:rPr>
                <w:rFonts w:ascii="仿宋_GB2312" w:eastAsia="仿宋_GB2312" w:hAnsi="宋体"/>
                <w:sz w:val="24"/>
              </w:rPr>
            </w:pPr>
            <w:r>
              <w:rPr>
                <w:rFonts w:ascii="仿宋_GB2312" w:eastAsia="仿宋_GB2312" w:hAnsi="宋体" w:hint="eastAsia"/>
                <w:sz w:val="24"/>
              </w:rPr>
              <w:t>米</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0949B2" w:rsidRDefault="000949B2">
            <w:pPr>
              <w:widowControl/>
              <w:snapToGrid w:val="0"/>
              <w:spacing w:line="0" w:lineRule="atLeast"/>
              <w:jc w:val="center"/>
              <w:textAlignment w:val="baseline"/>
              <w:rPr>
                <w:rFonts w:ascii="仿宋_GB2312" w:eastAsia="仿宋_GB2312" w:hAnsi="宋体"/>
                <w:sz w:val="24"/>
              </w:rPr>
            </w:pPr>
          </w:p>
        </w:tc>
      </w:tr>
      <w:tr w:rsidR="000949B2">
        <w:trPr>
          <w:jc w:val="center"/>
        </w:trPr>
        <w:tc>
          <w:tcPr>
            <w:tcW w:w="8522" w:type="dxa"/>
            <w:gridSpan w:val="4"/>
            <w:tcBorders>
              <w:top w:val="single" w:sz="4" w:space="0" w:color="auto"/>
              <w:left w:val="single" w:sz="4" w:space="0" w:color="auto"/>
              <w:bottom w:val="single" w:sz="4" w:space="0" w:color="auto"/>
              <w:right w:val="single" w:sz="4" w:space="0" w:color="auto"/>
            </w:tcBorders>
            <w:shd w:val="clear" w:color="auto" w:fill="auto"/>
          </w:tcPr>
          <w:p w:rsidR="000949B2" w:rsidRDefault="00695904">
            <w:pPr>
              <w:widowControl/>
              <w:spacing w:line="0" w:lineRule="atLeast"/>
              <w:jc w:val="left"/>
              <w:rPr>
                <w:rFonts w:ascii="仿宋_GB2312" w:eastAsia="仿宋_GB2312" w:hAnsi="宋体"/>
                <w:sz w:val="24"/>
              </w:rPr>
            </w:pPr>
            <w:r>
              <w:rPr>
                <w:rFonts w:ascii="仿宋_GB2312" w:eastAsia="仿宋_GB2312" w:hAnsi="宋体" w:hint="eastAsia"/>
                <w:sz w:val="24"/>
              </w:rPr>
              <w:t>说明：</w:t>
            </w:r>
            <w:r>
              <w:rPr>
                <w:rFonts w:ascii="仿宋_GB2312" w:eastAsia="仿宋_GB2312" w:hAnsi="宋体" w:hint="eastAsia"/>
                <w:sz w:val="24"/>
              </w:rPr>
              <w:t>1.</w:t>
            </w:r>
            <w:proofErr w:type="gramStart"/>
            <w:r>
              <w:rPr>
                <w:rFonts w:ascii="仿宋_GB2312" w:eastAsia="仿宋_GB2312" w:hAnsi="宋体" w:hint="eastAsia"/>
                <w:sz w:val="24"/>
              </w:rPr>
              <w:t>吸污和冲管</w:t>
            </w:r>
            <w:proofErr w:type="gramEnd"/>
            <w:r>
              <w:rPr>
                <w:rFonts w:ascii="仿宋_GB2312" w:eastAsia="仿宋_GB2312" w:hAnsi="宋体" w:hint="eastAsia"/>
                <w:sz w:val="24"/>
              </w:rPr>
              <w:t>的作业车辆为整车总质量≥</w:t>
            </w:r>
            <w:r>
              <w:rPr>
                <w:rFonts w:ascii="仿宋_GB2312" w:eastAsia="仿宋_GB2312" w:hAnsi="宋体" w:hint="eastAsia"/>
                <w:sz w:val="24"/>
              </w:rPr>
              <w:t>4</w:t>
            </w:r>
            <w:r>
              <w:rPr>
                <w:rFonts w:ascii="仿宋_GB2312" w:eastAsia="仿宋_GB2312" w:hAnsi="宋体" w:hint="eastAsia"/>
                <w:sz w:val="24"/>
              </w:rPr>
              <w:t>吨，整车长度≥</w:t>
            </w:r>
            <w:r>
              <w:rPr>
                <w:rFonts w:ascii="仿宋_GB2312" w:eastAsia="仿宋_GB2312" w:hAnsi="宋体" w:hint="eastAsia"/>
                <w:sz w:val="24"/>
              </w:rPr>
              <w:t>5.5</w:t>
            </w:r>
            <w:r>
              <w:rPr>
                <w:rFonts w:ascii="仿宋_GB2312" w:eastAsia="仿宋_GB2312" w:hAnsi="宋体" w:hint="eastAsia"/>
                <w:sz w:val="24"/>
              </w:rPr>
              <w:t>米，有效容积≥</w:t>
            </w:r>
            <w:r>
              <w:rPr>
                <w:rFonts w:ascii="仿宋_GB2312" w:eastAsia="仿宋_GB2312" w:hAnsi="宋体" w:hint="eastAsia"/>
                <w:sz w:val="24"/>
              </w:rPr>
              <w:t>1.5</w:t>
            </w:r>
            <w:r>
              <w:rPr>
                <w:rFonts w:ascii="仿宋_GB2312" w:eastAsia="仿宋_GB2312" w:hAnsi="宋体" w:hint="eastAsia"/>
                <w:sz w:val="24"/>
              </w:rPr>
              <w:t>立方米，符合行业标准的专门车辆；直径≥</w:t>
            </w:r>
            <w:r>
              <w:rPr>
                <w:rFonts w:ascii="仿宋_GB2312" w:eastAsia="仿宋_GB2312" w:hAnsi="宋体" w:hint="eastAsia"/>
                <w:sz w:val="24"/>
              </w:rPr>
              <w:t>200mm</w:t>
            </w:r>
            <w:r>
              <w:rPr>
                <w:rFonts w:ascii="仿宋_GB2312" w:eastAsia="仿宋_GB2312" w:hAnsi="宋体" w:hint="eastAsia"/>
                <w:sz w:val="24"/>
              </w:rPr>
              <w:t>的雨污管道疏通、冲洗作业以每两座相邻且相通的检查井之间的管道为一段（或称</w:t>
            </w:r>
            <w:r>
              <w:rPr>
                <w:rFonts w:ascii="仿宋_GB2312" w:eastAsia="仿宋_GB2312" w:hAnsi="宋体"/>
                <w:sz w:val="24"/>
              </w:rPr>
              <w:t>一次</w:t>
            </w:r>
            <w:r>
              <w:rPr>
                <w:rFonts w:ascii="仿宋_GB2312" w:eastAsia="仿宋_GB2312" w:hAnsi="宋体" w:hint="eastAsia"/>
                <w:sz w:val="24"/>
              </w:rPr>
              <w:t>疏通）；每</w:t>
            </w:r>
            <w:r>
              <w:rPr>
                <w:rFonts w:ascii="仿宋_GB2312" w:eastAsia="仿宋_GB2312" w:hAnsi="宋体" w:hint="eastAsia"/>
                <w:sz w:val="24"/>
              </w:rPr>
              <w:lastRenderedPageBreak/>
              <w:t>次甲方通知车辆进场吸污或冲管，无论工作量多少，甲方将至少支付</w:t>
            </w:r>
            <w:r>
              <w:rPr>
                <w:rFonts w:ascii="仿宋_GB2312" w:eastAsia="仿宋_GB2312" w:hAnsi="宋体" w:hint="eastAsia"/>
                <w:sz w:val="24"/>
              </w:rPr>
              <w:t>1000</w:t>
            </w:r>
            <w:r>
              <w:rPr>
                <w:rFonts w:ascii="仿宋_GB2312" w:eastAsia="仿宋_GB2312" w:hAnsi="宋体" w:hint="eastAsia"/>
                <w:sz w:val="24"/>
              </w:rPr>
              <w:t>元</w:t>
            </w:r>
            <w:r>
              <w:rPr>
                <w:rFonts w:ascii="仿宋_GB2312" w:eastAsia="仿宋_GB2312" w:hAnsi="宋体"/>
                <w:sz w:val="24"/>
              </w:rPr>
              <w:t>车辆</w:t>
            </w:r>
            <w:r>
              <w:rPr>
                <w:rFonts w:ascii="仿宋_GB2312" w:eastAsia="仿宋_GB2312" w:hAnsi="宋体" w:hint="eastAsia"/>
                <w:sz w:val="24"/>
              </w:rPr>
              <w:t>作业费；</w:t>
            </w:r>
          </w:p>
          <w:p w:rsidR="000949B2" w:rsidRDefault="00695904">
            <w:pPr>
              <w:widowControl/>
              <w:spacing w:line="0" w:lineRule="atLeast"/>
              <w:jc w:val="left"/>
              <w:rPr>
                <w:rFonts w:ascii="仿宋_GB2312" w:eastAsia="仿宋_GB2312" w:hAnsi="宋体"/>
                <w:sz w:val="24"/>
              </w:rPr>
            </w:pPr>
            <w:r>
              <w:rPr>
                <w:rFonts w:ascii="仿宋_GB2312" w:eastAsia="仿宋_GB2312" w:hAnsi="宋体" w:hint="eastAsia"/>
                <w:sz w:val="24"/>
              </w:rPr>
              <w:t>2.</w:t>
            </w:r>
            <w:r>
              <w:rPr>
                <w:rFonts w:ascii="仿宋_GB2312" w:eastAsia="仿宋_GB2312" w:hAnsi="宋体" w:hint="eastAsia"/>
                <w:sz w:val="24"/>
              </w:rPr>
              <w:t>各类下水</w:t>
            </w:r>
            <w:proofErr w:type="gramStart"/>
            <w:r>
              <w:rPr>
                <w:rFonts w:ascii="仿宋_GB2312" w:eastAsia="仿宋_GB2312" w:hAnsi="宋体" w:hint="eastAsia"/>
                <w:sz w:val="24"/>
              </w:rPr>
              <w:t>口包括</w:t>
            </w:r>
            <w:proofErr w:type="gramEnd"/>
            <w:r>
              <w:rPr>
                <w:rFonts w:ascii="仿宋_GB2312" w:eastAsia="仿宋_GB2312" w:hAnsi="宋体" w:hint="eastAsia"/>
                <w:sz w:val="24"/>
              </w:rPr>
              <w:t>各屋面、楼面、地面、洗涤池、马桶及其他相关位置的下水设备设施；</w:t>
            </w:r>
            <w:r>
              <w:rPr>
                <w:rFonts w:ascii="仿宋_GB2312" w:eastAsia="仿宋_GB2312" w:hAnsi="宋体" w:hint="eastAsia"/>
                <w:sz w:val="24"/>
                <w:u w:val="single"/>
              </w:rPr>
              <w:t>每次甲方通知进场进行人工疏通，无论工作量多少，询价人将至少支付</w:t>
            </w:r>
            <w:r>
              <w:rPr>
                <w:rFonts w:ascii="仿宋_GB2312" w:eastAsia="仿宋_GB2312" w:hAnsi="宋体" w:hint="eastAsia"/>
                <w:sz w:val="24"/>
                <w:u w:val="single"/>
              </w:rPr>
              <w:t>300</w:t>
            </w:r>
            <w:r>
              <w:rPr>
                <w:rFonts w:ascii="仿宋_GB2312" w:eastAsia="仿宋_GB2312" w:hAnsi="宋体" w:hint="eastAsia"/>
                <w:sz w:val="24"/>
                <w:u w:val="single"/>
              </w:rPr>
              <w:t>元人工作业费；</w:t>
            </w:r>
          </w:p>
          <w:p w:rsidR="000949B2" w:rsidRDefault="00695904">
            <w:pPr>
              <w:widowControl/>
              <w:spacing w:line="0" w:lineRule="atLeast"/>
              <w:jc w:val="left"/>
              <w:rPr>
                <w:rFonts w:ascii="仿宋_GB2312" w:eastAsia="仿宋_GB2312" w:hAnsi="宋体"/>
                <w:sz w:val="24"/>
              </w:rPr>
            </w:pPr>
            <w:r>
              <w:rPr>
                <w:rFonts w:ascii="仿宋_GB2312" w:eastAsia="仿宋_GB2312" w:hAnsi="宋体" w:hint="eastAsia"/>
                <w:sz w:val="24"/>
              </w:rPr>
              <w:t>3.</w:t>
            </w:r>
            <w:r>
              <w:rPr>
                <w:rFonts w:ascii="仿宋_GB2312" w:eastAsia="仿宋_GB2312" w:hAnsi="宋体" w:hint="eastAsia"/>
                <w:sz w:val="24"/>
              </w:rPr>
              <w:t>管道闭路电视检测作业后，乙方</w:t>
            </w:r>
            <w:proofErr w:type="gramStart"/>
            <w:r>
              <w:rPr>
                <w:rFonts w:ascii="仿宋_GB2312" w:eastAsia="仿宋_GB2312" w:hAnsi="宋体" w:hint="eastAsia"/>
                <w:sz w:val="24"/>
              </w:rPr>
              <w:t>须能够</w:t>
            </w:r>
            <w:proofErr w:type="gramEnd"/>
            <w:r>
              <w:rPr>
                <w:rFonts w:ascii="仿宋_GB2312" w:eastAsia="仿宋_GB2312" w:hAnsi="宋体" w:hint="eastAsia"/>
                <w:sz w:val="24"/>
              </w:rPr>
              <w:t>形成图文清晰的纸质检测结果交付甲方；</w:t>
            </w:r>
            <w:r>
              <w:rPr>
                <w:rFonts w:ascii="仿宋_GB2312" w:eastAsia="仿宋_GB2312" w:hAnsi="宋体" w:hint="eastAsia"/>
                <w:sz w:val="24"/>
                <w:u w:val="single"/>
              </w:rPr>
              <w:t>每次甲方通知进场检测，无论工作量多少，甲方将至少支付</w:t>
            </w:r>
            <w:r>
              <w:rPr>
                <w:rFonts w:ascii="仿宋_GB2312" w:eastAsia="仿宋_GB2312" w:hAnsi="宋体" w:hint="eastAsia"/>
                <w:sz w:val="24"/>
                <w:u w:val="single"/>
              </w:rPr>
              <w:t>1500</w:t>
            </w:r>
            <w:r>
              <w:rPr>
                <w:rFonts w:ascii="仿宋_GB2312" w:eastAsia="仿宋_GB2312" w:hAnsi="宋体" w:hint="eastAsia"/>
                <w:sz w:val="24"/>
                <w:u w:val="single"/>
              </w:rPr>
              <w:t>元设备作业费。</w:t>
            </w:r>
          </w:p>
        </w:tc>
      </w:tr>
    </w:tbl>
    <w:p w:rsidR="000949B2" w:rsidRDefault="00695904">
      <w:pPr>
        <w:spacing w:line="440" w:lineRule="exact"/>
        <w:ind w:firstLineChars="100" w:firstLine="240"/>
        <w:rPr>
          <w:rFonts w:ascii="仿宋_GB2312" w:eastAsia="仿宋_GB2312" w:hAnsi="宋体"/>
          <w:sz w:val="24"/>
        </w:rPr>
      </w:pPr>
      <w:r>
        <w:rPr>
          <w:rFonts w:ascii="仿宋_GB2312" w:eastAsia="仿宋_GB2312" w:hAnsi="宋体" w:hint="eastAsia"/>
          <w:sz w:val="24"/>
        </w:rPr>
        <w:lastRenderedPageBreak/>
        <w:t>2.</w:t>
      </w:r>
      <w:r>
        <w:rPr>
          <w:rFonts w:ascii="仿宋_GB2312" w:eastAsia="仿宋_GB2312" w:hAnsi="宋体" w:hint="eastAsia"/>
          <w:sz w:val="24"/>
        </w:rPr>
        <w:t>服务方式和服务地点</w:t>
      </w:r>
    </w:p>
    <w:p w:rsidR="000949B2" w:rsidRDefault="00695904">
      <w:pPr>
        <w:spacing w:line="440" w:lineRule="exact"/>
        <w:ind w:firstLineChars="200" w:firstLine="480"/>
        <w:rPr>
          <w:rFonts w:ascii="仿宋_GB2312" w:eastAsia="仿宋_GB2312" w:hAnsi="宋体"/>
          <w:sz w:val="24"/>
          <w:u w:val="single"/>
        </w:rPr>
      </w:pPr>
      <w:r>
        <w:rPr>
          <w:rFonts w:ascii="仿宋_GB2312" w:eastAsia="仿宋_GB2312" w:hAnsi="宋体" w:hint="eastAsia"/>
          <w:sz w:val="24"/>
        </w:rPr>
        <w:t>2.1</w:t>
      </w:r>
      <w:r>
        <w:rPr>
          <w:rFonts w:ascii="仿宋_GB2312" w:eastAsia="仿宋_GB2312" w:hAnsi="宋体" w:hint="eastAsia"/>
          <w:sz w:val="24"/>
        </w:rPr>
        <w:t>服务方式：乙方在收到甲方指定的人员发出清理或疏通需求（可通过电话、短信</w:t>
      </w:r>
      <w:proofErr w:type="gramStart"/>
      <w:r>
        <w:rPr>
          <w:rFonts w:ascii="仿宋_GB2312" w:eastAsia="仿宋_GB2312" w:hAnsi="宋体" w:hint="eastAsia"/>
          <w:sz w:val="24"/>
        </w:rPr>
        <w:t>或微信方式</w:t>
      </w:r>
      <w:proofErr w:type="gramEnd"/>
      <w:r>
        <w:rPr>
          <w:rFonts w:ascii="仿宋_GB2312" w:eastAsia="仿宋_GB2312" w:hAnsi="宋体" w:hint="eastAsia"/>
          <w:sz w:val="24"/>
        </w:rPr>
        <w:t>发出）之时起</w:t>
      </w:r>
      <w:r>
        <w:rPr>
          <w:rFonts w:ascii="仿宋_GB2312" w:eastAsia="仿宋_GB2312" w:hAnsi="宋体"/>
          <w:sz w:val="24"/>
        </w:rPr>
        <w:t>24</w:t>
      </w:r>
      <w:r>
        <w:rPr>
          <w:rFonts w:ascii="仿宋_GB2312" w:eastAsia="仿宋_GB2312" w:hAnsi="宋体" w:hint="eastAsia"/>
          <w:sz w:val="24"/>
        </w:rPr>
        <w:t>小时内，按需求清单安排作业人员和车辆提供化粪池隔油池清理和雨污管道疏通服务，如遇不可抗力导致的特殊情况（包括</w:t>
      </w:r>
      <w:r>
        <w:rPr>
          <w:rFonts w:ascii="仿宋_GB2312" w:eastAsia="仿宋_GB2312" w:hAnsi="宋体"/>
          <w:sz w:val="24"/>
        </w:rPr>
        <w:t>等待核酸检测结果等</w:t>
      </w:r>
      <w:r>
        <w:rPr>
          <w:rFonts w:ascii="仿宋_GB2312" w:eastAsia="仿宋_GB2312" w:hAnsi="宋体" w:hint="eastAsia"/>
          <w:sz w:val="24"/>
        </w:rPr>
        <w:t>），经甲方同意，响应时间</w:t>
      </w:r>
      <w:r>
        <w:rPr>
          <w:rFonts w:ascii="仿宋_GB2312" w:eastAsia="仿宋_GB2312" w:hAnsi="宋体" w:hint="eastAsia"/>
          <w:sz w:val="24"/>
        </w:rPr>
        <w:t>可适当再顺延</w:t>
      </w:r>
      <w:r>
        <w:rPr>
          <w:rFonts w:ascii="仿宋_GB2312" w:eastAsia="仿宋_GB2312" w:hAnsi="宋体" w:hint="eastAsia"/>
          <w:sz w:val="24"/>
        </w:rPr>
        <w:t>24</w:t>
      </w:r>
      <w:r>
        <w:rPr>
          <w:rFonts w:ascii="仿宋_GB2312" w:eastAsia="仿宋_GB2312" w:hAnsi="宋体" w:hint="eastAsia"/>
          <w:sz w:val="24"/>
        </w:rPr>
        <w:t>小时；乙方在收到甲方指定的人员发出检测服务需求之时起</w:t>
      </w:r>
      <w:r>
        <w:rPr>
          <w:rFonts w:ascii="仿宋_GB2312" w:eastAsia="仿宋_GB2312" w:hAnsi="宋体" w:hint="eastAsia"/>
          <w:sz w:val="24"/>
        </w:rPr>
        <w:t>72</w:t>
      </w:r>
      <w:r>
        <w:rPr>
          <w:rFonts w:ascii="仿宋_GB2312" w:eastAsia="仿宋_GB2312" w:hAnsi="宋体" w:hint="eastAsia"/>
          <w:sz w:val="24"/>
        </w:rPr>
        <w:t>小时内，按需求清单安排作业人员和设备提供管道闭路电视检测服务。</w:t>
      </w:r>
    </w:p>
    <w:p w:rsidR="000949B2" w:rsidRDefault="00695904">
      <w:pPr>
        <w:spacing w:line="440" w:lineRule="exact"/>
        <w:ind w:firstLineChars="200" w:firstLine="480"/>
        <w:rPr>
          <w:rFonts w:ascii="仿宋_GB2312" w:eastAsia="仿宋_GB2312" w:hAnsi="宋体"/>
          <w:sz w:val="24"/>
        </w:rPr>
      </w:pPr>
      <w:r>
        <w:rPr>
          <w:rFonts w:ascii="仿宋_GB2312" w:eastAsia="仿宋_GB2312" w:hAnsi="宋体" w:hint="eastAsia"/>
          <w:sz w:val="24"/>
        </w:rPr>
        <w:t>2.2</w:t>
      </w:r>
      <w:r>
        <w:rPr>
          <w:rFonts w:ascii="仿宋_GB2312" w:eastAsia="仿宋_GB2312" w:hAnsi="宋体" w:hint="eastAsia"/>
          <w:sz w:val="24"/>
        </w:rPr>
        <w:t>服务地点：</w:t>
      </w:r>
      <w:r>
        <w:rPr>
          <w:rFonts w:ascii="仿宋_GB2312" w:eastAsia="仿宋_GB2312" w:hAnsi="宋体" w:hint="eastAsia"/>
          <w:sz w:val="24"/>
          <w:u w:val="single"/>
        </w:rPr>
        <w:t>福州市</w:t>
      </w:r>
      <w:proofErr w:type="gramStart"/>
      <w:r>
        <w:rPr>
          <w:rFonts w:ascii="仿宋_GB2312" w:eastAsia="仿宋_GB2312" w:hAnsi="宋体" w:hint="eastAsia"/>
          <w:sz w:val="24"/>
          <w:u w:val="single"/>
        </w:rPr>
        <w:t>闽候</w:t>
      </w:r>
      <w:proofErr w:type="gramEnd"/>
      <w:r>
        <w:rPr>
          <w:rFonts w:ascii="仿宋_GB2312" w:eastAsia="仿宋_GB2312" w:hAnsi="宋体" w:hint="eastAsia"/>
          <w:sz w:val="24"/>
          <w:u w:val="single"/>
        </w:rPr>
        <w:t>县南屿镇通南村精严山</w:t>
      </w:r>
      <w:r>
        <w:rPr>
          <w:rFonts w:ascii="仿宋_GB2312" w:eastAsia="仿宋_GB2312" w:hAnsi="宋体" w:hint="eastAsia"/>
          <w:sz w:val="24"/>
          <w:u w:val="single"/>
        </w:rPr>
        <w:t>74</w:t>
      </w:r>
      <w:r>
        <w:rPr>
          <w:rFonts w:ascii="仿宋_GB2312" w:eastAsia="仿宋_GB2312" w:hAnsi="宋体" w:hint="eastAsia"/>
          <w:sz w:val="24"/>
          <w:u w:val="single"/>
        </w:rPr>
        <w:t>号福建省榕城司法强制隔离戒毒所内</w:t>
      </w:r>
    </w:p>
    <w:p w:rsidR="000949B2" w:rsidRDefault="00695904">
      <w:pPr>
        <w:spacing w:line="440" w:lineRule="exact"/>
        <w:ind w:firstLineChars="100" w:firstLine="240"/>
        <w:rPr>
          <w:rFonts w:ascii="仿宋_GB2312" w:eastAsia="仿宋_GB2312" w:hAnsi="宋体"/>
          <w:sz w:val="24"/>
        </w:rPr>
      </w:pPr>
      <w:r>
        <w:rPr>
          <w:rFonts w:ascii="仿宋_GB2312" w:eastAsia="仿宋_GB2312" w:hAnsi="宋体" w:hint="eastAsia"/>
          <w:sz w:val="24"/>
        </w:rPr>
        <w:t>3.</w:t>
      </w:r>
      <w:r>
        <w:rPr>
          <w:rFonts w:ascii="仿宋_GB2312" w:eastAsia="仿宋_GB2312" w:hAnsi="宋体" w:hint="eastAsia"/>
          <w:sz w:val="24"/>
        </w:rPr>
        <w:t>合同期</w:t>
      </w:r>
    </w:p>
    <w:p w:rsidR="000949B2" w:rsidRDefault="00695904">
      <w:pPr>
        <w:spacing w:line="440" w:lineRule="exact"/>
        <w:ind w:firstLineChars="200" w:firstLine="480"/>
        <w:rPr>
          <w:rFonts w:ascii="仿宋_GB2312" w:eastAsia="仿宋_GB2312" w:hAnsi="宋体"/>
          <w:sz w:val="24"/>
        </w:rPr>
      </w:pPr>
      <w:r>
        <w:rPr>
          <w:rFonts w:ascii="仿宋_GB2312" w:eastAsia="仿宋_GB2312" w:hAnsi="宋体" w:hint="eastAsia"/>
          <w:sz w:val="24"/>
        </w:rPr>
        <w:t>合同期限：</w:t>
      </w:r>
      <w:r>
        <w:rPr>
          <w:rFonts w:ascii="仿宋_GB2312" w:eastAsia="仿宋_GB2312" w:hAnsi="宋体" w:hint="eastAsia"/>
          <w:sz w:val="24"/>
          <w:u w:val="single"/>
        </w:rPr>
        <w:t>自合同签订之日起两年</w:t>
      </w:r>
      <w:r>
        <w:rPr>
          <w:rFonts w:ascii="仿宋_GB2312" w:eastAsia="仿宋_GB2312" w:hAnsi="宋体" w:hint="eastAsia"/>
          <w:sz w:val="24"/>
        </w:rPr>
        <w:t>。合同期限内采购金额累计达到</w:t>
      </w:r>
      <w:r>
        <w:rPr>
          <w:rFonts w:ascii="仿宋_GB2312" w:eastAsia="仿宋_GB2312" w:hAnsi="宋体" w:hint="eastAsia"/>
          <w:sz w:val="24"/>
        </w:rPr>
        <w:t>10</w:t>
      </w:r>
      <w:r>
        <w:rPr>
          <w:rFonts w:ascii="仿宋_GB2312" w:eastAsia="仿宋_GB2312" w:hAnsi="宋体" w:hint="eastAsia"/>
          <w:sz w:val="24"/>
        </w:rPr>
        <w:t>万元，合同自然终止。</w:t>
      </w:r>
    </w:p>
    <w:p w:rsidR="000949B2" w:rsidRDefault="00695904">
      <w:pPr>
        <w:spacing w:line="440" w:lineRule="exact"/>
        <w:ind w:firstLineChars="100" w:firstLine="240"/>
        <w:rPr>
          <w:rFonts w:ascii="仿宋_GB2312" w:eastAsia="仿宋_GB2312" w:hAnsi="宋体"/>
          <w:sz w:val="24"/>
        </w:rPr>
      </w:pPr>
      <w:r>
        <w:rPr>
          <w:rFonts w:ascii="仿宋_GB2312" w:eastAsia="仿宋_GB2312" w:hAnsi="宋体" w:hint="eastAsia"/>
          <w:sz w:val="24"/>
        </w:rPr>
        <w:t>4.</w:t>
      </w:r>
      <w:r>
        <w:rPr>
          <w:rFonts w:ascii="仿宋_GB2312" w:eastAsia="仿宋_GB2312" w:hAnsi="宋体" w:hint="eastAsia"/>
          <w:sz w:val="24"/>
        </w:rPr>
        <w:t>付款方式与条件</w:t>
      </w:r>
    </w:p>
    <w:p w:rsidR="000949B2" w:rsidRDefault="00695904">
      <w:pPr>
        <w:spacing w:line="440" w:lineRule="exact"/>
        <w:ind w:firstLineChars="200" w:firstLine="480"/>
        <w:rPr>
          <w:rFonts w:ascii="仿宋_GB2312" w:eastAsia="仿宋_GB2312" w:hAnsi="宋体"/>
          <w:sz w:val="24"/>
        </w:rPr>
      </w:pPr>
      <w:r>
        <w:rPr>
          <w:rFonts w:ascii="仿宋_GB2312" w:eastAsia="仿宋_GB2312" w:hAnsi="宋体" w:hint="eastAsia"/>
          <w:sz w:val="24"/>
        </w:rPr>
        <w:t>服务完成后阶段结算付款。</w:t>
      </w:r>
    </w:p>
    <w:p w:rsidR="000949B2" w:rsidRDefault="00695904">
      <w:pPr>
        <w:spacing w:line="440" w:lineRule="exact"/>
        <w:ind w:firstLineChars="200" w:firstLine="480"/>
        <w:rPr>
          <w:rFonts w:ascii="仿宋_GB2312" w:eastAsia="仿宋_GB2312" w:hAnsi="宋体"/>
          <w:sz w:val="24"/>
        </w:rPr>
      </w:pPr>
      <w:r>
        <w:rPr>
          <w:rFonts w:ascii="仿宋_GB2312" w:eastAsia="仿宋_GB2312" w:hAnsi="宋体" w:hint="eastAsia"/>
          <w:sz w:val="24"/>
        </w:rPr>
        <w:t>原则上每季度结算并支付一次服务费用。结算时，由乙方提交经甲方签收的当季度服务项目确认单，根据合同中服务项目单价计算本次结算金额并开具符合财务要求的等额发票。甲方确认无误后即按当季度服务总价的</w:t>
      </w:r>
      <w:r>
        <w:rPr>
          <w:rFonts w:ascii="仿宋_GB2312" w:eastAsia="仿宋_GB2312" w:hAnsi="宋体" w:hint="eastAsia"/>
          <w:sz w:val="24"/>
        </w:rPr>
        <w:t>100%</w:t>
      </w:r>
      <w:r>
        <w:rPr>
          <w:rFonts w:ascii="仿宋_GB2312" w:eastAsia="仿宋_GB2312" w:hAnsi="宋体" w:hint="eastAsia"/>
          <w:sz w:val="24"/>
        </w:rPr>
        <w:t>支付。</w:t>
      </w:r>
      <w:r>
        <w:rPr>
          <w:rFonts w:ascii="仿宋_GB2312" w:eastAsia="仿宋_GB2312" w:hAnsi="宋体" w:hint="eastAsia"/>
          <w:sz w:val="24"/>
        </w:rPr>
        <w:t xml:space="preserve"> </w:t>
      </w:r>
    </w:p>
    <w:p w:rsidR="000949B2" w:rsidRDefault="00695904">
      <w:pPr>
        <w:spacing w:line="440" w:lineRule="exact"/>
        <w:ind w:firstLineChars="100" w:firstLine="240"/>
        <w:rPr>
          <w:rFonts w:ascii="仿宋_GB2312" w:eastAsia="仿宋_GB2312" w:hAnsi="宋体"/>
          <w:sz w:val="24"/>
        </w:rPr>
      </w:pPr>
      <w:r>
        <w:rPr>
          <w:rFonts w:ascii="仿宋_GB2312" w:eastAsia="仿宋_GB2312" w:hAnsi="宋体" w:hint="eastAsia"/>
          <w:sz w:val="24"/>
        </w:rPr>
        <w:t>5.</w:t>
      </w:r>
      <w:r>
        <w:rPr>
          <w:rFonts w:ascii="仿宋_GB2312" w:eastAsia="仿宋_GB2312" w:hAnsi="宋体" w:hint="eastAsia"/>
          <w:sz w:val="24"/>
        </w:rPr>
        <w:t>服务要求和技术标准</w:t>
      </w:r>
    </w:p>
    <w:p w:rsidR="000949B2" w:rsidRDefault="00695904">
      <w:pPr>
        <w:widowControl/>
        <w:wordWrap w:val="0"/>
        <w:spacing w:line="400" w:lineRule="atLeast"/>
        <w:ind w:firstLine="560"/>
        <w:rPr>
          <w:rFonts w:ascii="仿宋_GB2312" w:eastAsia="仿宋_GB2312" w:hAnsi="宋体"/>
          <w:sz w:val="24"/>
        </w:rPr>
      </w:pPr>
      <w:r>
        <w:rPr>
          <w:rFonts w:ascii="仿宋_GB2312" w:eastAsia="仿宋_GB2312" w:hAnsi="宋体" w:hint="eastAsia"/>
          <w:sz w:val="24"/>
        </w:rPr>
        <w:t>5.1</w:t>
      </w:r>
      <w:r>
        <w:rPr>
          <w:rFonts w:ascii="仿宋_GB2312" w:eastAsia="仿宋_GB2312" w:hAnsi="宋体" w:hint="eastAsia"/>
          <w:sz w:val="24"/>
        </w:rPr>
        <w:t>乙方的人员须遵守甲方为保证场所安全稳定以及疫情防控而执行的各项法律规章制度，配合执勤民警的工作，不得私自离开指定的区域，不得私自接触戒毒人员，不得为戒毒人员传递一切物品，一旦发现有上述违规行为，甲方有权立即中止合同，并没收履约保证金；若触犯法律移送司法机关处理；如需要作业人</w:t>
      </w:r>
      <w:r>
        <w:rPr>
          <w:rFonts w:ascii="仿宋_GB2312" w:eastAsia="仿宋_GB2312" w:hAnsi="宋体" w:hint="eastAsia"/>
          <w:sz w:val="24"/>
        </w:rPr>
        <w:t>员提供阶段性的核算检测合格证明，核算检测费用由乙方自行负责；</w:t>
      </w:r>
    </w:p>
    <w:p w:rsidR="000949B2" w:rsidRDefault="00695904">
      <w:pPr>
        <w:widowControl/>
        <w:wordWrap w:val="0"/>
        <w:spacing w:line="400" w:lineRule="atLeast"/>
        <w:ind w:firstLine="560"/>
        <w:rPr>
          <w:rFonts w:ascii="仿宋_GB2312" w:eastAsia="仿宋_GB2312" w:hAnsi="宋体"/>
          <w:sz w:val="24"/>
        </w:rPr>
      </w:pPr>
      <w:r>
        <w:rPr>
          <w:rFonts w:ascii="仿宋_GB2312" w:eastAsia="仿宋_GB2312" w:hAnsi="宋体"/>
          <w:sz w:val="24"/>
        </w:rPr>
        <w:t>5</w:t>
      </w:r>
      <w:r>
        <w:rPr>
          <w:rFonts w:ascii="仿宋_GB2312" w:eastAsia="仿宋_GB2312" w:hAnsi="宋体" w:hint="eastAsia"/>
          <w:sz w:val="24"/>
        </w:rPr>
        <w:t>.2</w:t>
      </w:r>
      <w:r>
        <w:rPr>
          <w:rFonts w:ascii="仿宋_GB2312" w:eastAsia="仿宋_GB2312" w:hAnsi="宋体" w:hint="eastAsia"/>
          <w:sz w:val="24"/>
        </w:rPr>
        <w:t>乙方应做好作业人员的岗前教育，人员在作业过程中必须严格遵守相关操作规程，采取相应的安全防护措施，确保安全作业，如因违规作业或操作失误而发生非正常情况，由乙方自行负责；</w:t>
      </w:r>
    </w:p>
    <w:p w:rsidR="000949B2" w:rsidRDefault="00695904">
      <w:pPr>
        <w:widowControl/>
        <w:wordWrap w:val="0"/>
        <w:spacing w:line="400" w:lineRule="atLeast"/>
        <w:ind w:firstLine="560"/>
        <w:rPr>
          <w:rFonts w:ascii="仿宋_GB2312" w:eastAsia="仿宋_GB2312" w:hAnsi="宋体"/>
          <w:sz w:val="24"/>
        </w:rPr>
      </w:pPr>
      <w:r>
        <w:rPr>
          <w:rFonts w:ascii="仿宋_GB2312" w:eastAsia="仿宋_GB2312" w:hAnsi="宋体"/>
          <w:sz w:val="24"/>
        </w:rPr>
        <w:lastRenderedPageBreak/>
        <w:t>5</w:t>
      </w:r>
      <w:r>
        <w:rPr>
          <w:rFonts w:ascii="仿宋_GB2312" w:eastAsia="仿宋_GB2312" w:hAnsi="宋体" w:hint="eastAsia"/>
          <w:sz w:val="24"/>
        </w:rPr>
        <w:t>.3</w:t>
      </w:r>
      <w:r>
        <w:rPr>
          <w:rFonts w:ascii="仿宋_GB2312" w:eastAsia="仿宋_GB2312" w:hAnsi="宋体" w:hint="eastAsia"/>
          <w:sz w:val="24"/>
        </w:rPr>
        <w:t>清理作业时，清理现场需设置相应的警示设施，化粪池、隔油池或检查井等的井盖打开后作业人员不能离开现场；作业过程中，乙方人员不得损坏原有池体、管道、检查井及其他设施，如有损坏、由乙方负责维修或重建；每次作业完毕后，乙方的人员必须盖好井盖并将作业现场的地面及周边环境清理干净；</w:t>
      </w:r>
    </w:p>
    <w:p w:rsidR="000949B2" w:rsidRDefault="00695904">
      <w:pPr>
        <w:widowControl/>
        <w:wordWrap w:val="0"/>
        <w:spacing w:line="400" w:lineRule="atLeast"/>
        <w:ind w:firstLine="560"/>
        <w:rPr>
          <w:rFonts w:ascii="仿宋_GB2312" w:eastAsia="仿宋_GB2312" w:hAnsi="宋体"/>
          <w:sz w:val="24"/>
        </w:rPr>
      </w:pPr>
      <w:r>
        <w:rPr>
          <w:rFonts w:ascii="仿宋_GB2312" w:eastAsia="仿宋_GB2312" w:hAnsi="宋体"/>
          <w:sz w:val="24"/>
        </w:rPr>
        <w:t>5</w:t>
      </w:r>
      <w:r>
        <w:rPr>
          <w:rFonts w:ascii="仿宋_GB2312" w:eastAsia="仿宋_GB2312" w:hAnsi="宋体" w:hint="eastAsia"/>
          <w:sz w:val="24"/>
        </w:rPr>
        <w:t>.4</w:t>
      </w:r>
      <w:r>
        <w:rPr>
          <w:rFonts w:ascii="仿宋_GB2312" w:eastAsia="仿宋_GB2312" w:hAnsi="宋体" w:hint="eastAsia"/>
          <w:sz w:val="24"/>
        </w:rPr>
        <w:t>乙方应使用符合垃圾运输相关规定的作业车辆，不造成运输过程二次污染；乙方需要当天内将化粪池、隔油池或雨污管道内的污物清运出场所，将清运出的垃圾运输到政府规定的合法场所进行处理；</w:t>
      </w:r>
    </w:p>
    <w:p w:rsidR="000949B2" w:rsidRDefault="00695904">
      <w:pPr>
        <w:spacing w:line="440" w:lineRule="exact"/>
        <w:ind w:firstLineChars="200" w:firstLine="480"/>
        <w:rPr>
          <w:rFonts w:ascii="仿宋_GB2312" w:eastAsia="仿宋_GB2312" w:hAnsi="宋体"/>
          <w:sz w:val="24"/>
        </w:rPr>
      </w:pPr>
      <w:r>
        <w:rPr>
          <w:rFonts w:ascii="仿宋_GB2312" w:eastAsia="仿宋_GB2312" w:hAnsi="宋体"/>
          <w:sz w:val="24"/>
        </w:rPr>
        <w:t>5</w:t>
      </w:r>
      <w:r>
        <w:rPr>
          <w:rFonts w:ascii="仿宋_GB2312" w:eastAsia="仿宋_GB2312" w:hAnsi="宋体" w:hint="eastAsia"/>
          <w:sz w:val="24"/>
        </w:rPr>
        <w:t>.5</w:t>
      </w:r>
      <w:r>
        <w:rPr>
          <w:rFonts w:ascii="仿宋_GB2312" w:eastAsia="仿宋_GB2312" w:hAnsi="宋体" w:hint="eastAsia"/>
          <w:sz w:val="24"/>
        </w:rPr>
        <w:t>乙方应严格遵守交通法规，如在作业或往返途中发生非正常情况，由乙方自行负责。</w:t>
      </w:r>
    </w:p>
    <w:p w:rsidR="000949B2" w:rsidRDefault="00695904">
      <w:pPr>
        <w:spacing w:line="440" w:lineRule="exact"/>
        <w:ind w:firstLineChars="200" w:firstLine="480"/>
        <w:rPr>
          <w:rFonts w:ascii="仿宋_GB2312" w:eastAsia="仿宋_GB2312" w:hAnsi="宋体"/>
          <w:sz w:val="24"/>
        </w:rPr>
      </w:pPr>
      <w:r>
        <w:rPr>
          <w:rFonts w:ascii="仿宋_GB2312" w:eastAsia="仿宋_GB2312" w:hAnsi="宋体" w:hint="eastAsia"/>
          <w:sz w:val="24"/>
        </w:rPr>
        <w:t>本项目以合同内各</w:t>
      </w:r>
      <w:r>
        <w:rPr>
          <w:rFonts w:ascii="仿宋_GB2312" w:eastAsia="仿宋_GB2312" w:hAnsi="宋体"/>
          <w:sz w:val="24"/>
        </w:rPr>
        <w:t>项作业内容的相关国家、行业标准为</w:t>
      </w:r>
      <w:r>
        <w:rPr>
          <w:rFonts w:ascii="仿宋_GB2312" w:eastAsia="仿宋_GB2312" w:hAnsi="宋体" w:hint="eastAsia"/>
          <w:sz w:val="24"/>
        </w:rPr>
        <w:t>技术标准</w:t>
      </w:r>
      <w:r>
        <w:rPr>
          <w:rFonts w:ascii="仿宋_GB2312" w:eastAsia="仿宋_GB2312" w:hAnsi="宋体"/>
          <w:sz w:val="24"/>
        </w:rPr>
        <w:t>。</w:t>
      </w:r>
    </w:p>
    <w:p w:rsidR="000949B2" w:rsidRDefault="00695904">
      <w:pPr>
        <w:spacing w:line="440" w:lineRule="exact"/>
        <w:ind w:firstLineChars="100" w:firstLine="240"/>
        <w:rPr>
          <w:rFonts w:ascii="仿宋_GB2312" w:eastAsia="仿宋_GB2312" w:hAnsi="宋体"/>
          <w:sz w:val="24"/>
        </w:rPr>
      </w:pPr>
      <w:r>
        <w:rPr>
          <w:rFonts w:ascii="仿宋_GB2312" w:eastAsia="仿宋_GB2312" w:hAnsi="宋体" w:hint="eastAsia"/>
          <w:sz w:val="24"/>
        </w:rPr>
        <w:t>6.</w:t>
      </w:r>
      <w:r>
        <w:rPr>
          <w:rFonts w:ascii="仿宋_GB2312" w:eastAsia="仿宋_GB2312" w:hAnsi="宋体" w:hint="eastAsia"/>
          <w:sz w:val="24"/>
        </w:rPr>
        <w:t>甲乙双方代表</w:t>
      </w:r>
    </w:p>
    <w:p w:rsidR="000949B2" w:rsidRDefault="00695904">
      <w:pPr>
        <w:spacing w:line="440" w:lineRule="exact"/>
        <w:ind w:firstLineChars="200" w:firstLine="480"/>
        <w:rPr>
          <w:rFonts w:ascii="仿宋_GB2312" w:eastAsia="仿宋_GB2312" w:hAnsi="宋体"/>
          <w:sz w:val="24"/>
        </w:rPr>
      </w:pPr>
      <w:r>
        <w:rPr>
          <w:rFonts w:ascii="仿宋_GB2312" w:eastAsia="仿宋_GB2312" w:hAnsi="宋体" w:hint="eastAsia"/>
          <w:sz w:val="24"/>
        </w:rPr>
        <w:t>6.1</w:t>
      </w:r>
      <w:r>
        <w:rPr>
          <w:rFonts w:ascii="仿宋_GB2312" w:eastAsia="仿宋_GB2312" w:hAnsi="宋体" w:hint="eastAsia"/>
          <w:sz w:val="24"/>
        </w:rPr>
        <w:t>甲方指定的人员为：</w:t>
      </w:r>
    </w:p>
    <w:p w:rsidR="000949B2" w:rsidRDefault="00695904">
      <w:pPr>
        <w:spacing w:line="440" w:lineRule="exact"/>
        <w:ind w:firstLineChars="200" w:firstLine="480"/>
        <w:rPr>
          <w:rFonts w:ascii="仿宋_GB2312" w:eastAsia="仿宋_GB2312" w:hAnsi="宋体"/>
          <w:sz w:val="24"/>
          <w:u w:val="single"/>
        </w:rPr>
      </w:pPr>
      <w:r>
        <w:rPr>
          <w:rFonts w:ascii="仿宋_GB2312" w:eastAsia="仿宋_GB2312" w:hAnsi="宋体" w:hint="eastAsia"/>
          <w:sz w:val="24"/>
          <w:u w:val="single"/>
        </w:rPr>
        <w:t xml:space="preserve">      </w:t>
      </w:r>
      <w:r>
        <w:rPr>
          <w:rFonts w:ascii="仿宋_GB2312" w:eastAsia="仿宋_GB2312" w:hAnsi="宋体" w:hint="eastAsia"/>
          <w:sz w:val="24"/>
          <w:u w:val="single"/>
        </w:rPr>
        <w:t>（电话号码</w:t>
      </w:r>
      <w:r>
        <w:rPr>
          <w:rFonts w:ascii="仿宋_GB2312" w:eastAsia="仿宋_GB2312" w:hAnsi="宋体" w:hint="eastAsia"/>
          <w:sz w:val="24"/>
          <w:u w:val="single"/>
        </w:rPr>
        <w:t xml:space="preserve">       </w:t>
      </w:r>
      <w:r>
        <w:rPr>
          <w:rFonts w:ascii="仿宋_GB2312" w:eastAsia="仿宋_GB2312" w:hAnsi="宋体" w:hint="eastAsia"/>
          <w:sz w:val="24"/>
          <w:u w:val="single"/>
        </w:rPr>
        <w:t>）；</w:t>
      </w:r>
    </w:p>
    <w:p w:rsidR="000949B2" w:rsidRDefault="00695904">
      <w:pPr>
        <w:spacing w:line="440" w:lineRule="exact"/>
        <w:ind w:firstLineChars="200" w:firstLine="480"/>
        <w:rPr>
          <w:rFonts w:ascii="仿宋_GB2312" w:eastAsia="仿宋_GB2312" w:hAnsi="宋体"/>
          <w:sz w:val="24"/>
          <w:u w:val="single"/>
        </w:rPr>
      </w:pPr>
      <w:r>
        <w:rPr>
          <w:rFonts w:ascii="仿宋_GB2312" w:eastAsia="仿宋_GB2312" w:hAnsi="宋体" w:hint="eastAsia"/>
          <w:sz w:val="24"/>
          <w:u w:val="single"/>
        </w:rPr>
        <w:t xml:space="preserve">      </w:t>
      </w:r>
      <w:r>
        <w:rPr>
          <w:rFonts w:ascii="仿宋_GB2312" w:eastAsia="仿宋_GB2312" w:hAnsi="宋体" w:hint="eastAsia"/>
          <w:sz w:val="24"/>
          <w:u w:val="single"/>
        </w:rPr>
        <w:t>（电话号码</w:t>
      </w:r>
      <w:r>
        <w:rPr>
          <w:rFonts w:ascii="仿宋_GB2312" w:eastAsia="仿宋_GB2312" w:hAnsi="宋体" w:hint="eastAsia"/>
          <w:sz w:val="24"/>
          <w:u w:val="single"/>
        </w:rPr>
        <w:t xml:space="preserve">       </w:t>
      </w:r>
      <w:r>
        <w:rPr>
          <w:rFonts w:ascii="仿宋_GB2312" w:eastAsia="仿宋_GB2312" w:hAnsi="宋体" w:hint="eastAsia"/>
          <w:sz w:val="24"/>
          <w:u w:val="single"/>
        </w:rPr>
        <w:t>）；</w:t>
      </w:r>
    </w:p>
    <w:p w:rsidR="000949B2" w:rsidRDefault="00695904">
      <w:pPr>
        <w:spacing w:line="440" w:lineRule="exact"/>
        <w:ind w:firstLineChars="200" w:firstLine="480"/>
        <w:rPr>
          <w:rFonts w:ascii="仿宋_GB2312" w:eastAsia="仿宋_GB2312" w:hAnsi="宋体"/>
          <w:sz w:val="24"/>
        </w:rPr>
      </w:pPr>
      <w:r>
        <w:rPr>
          <w:rFonts w:ascii="仿宋_GB2312" w:eastAsia="仿宋_GB2312" w:hAnsi="宋体" w:hint="eastAsia"/>
          <w:sz w:val="24"/>
        </w:rPr>
        <w:t>甲方</w:t>
      </w:r>
      <w:r>
        <w:rPr>
          <w:rFonts w:ascii="仿宋_GB2312" w:eastAsia="仿宋_GB2312" w:hAnsi="宋体"/>
          <w:sz w:val="24"/>
        </w:rPr>
        <w:t>相关业务科室负责人</w:t>
      </w:r>
      <w:r>
        <w:rPr>
          <w:rFonts w:ascii="仿宋_GB2312" w:eastAsia="仿宋_GB2312" w:hAnsi="宋体" w:hint="eastAsia"/>
          <w:sz w:val="24"/>
        </w:rPr>
        <w:t>或其经</w:t>
      </w:r>
      <w:r>
        <w:rPr>
          <w:rFonts w:ascii="仿宋_GB2312" w:eastAsia="仿宋_GB2312" w:hAnsi="宋体"/>
          <w:sz w:val="24"/>
        </w:rPr>
        <w:t>其授权的</w:t>
      </w:r>
      <w:r>
        <w:rPr>
          <w:rFonts w:ascii="仿宋_GB2312" w:eastAsia="仿宋_GB2312" w:hAnsi="宋体" w:hint="eastAsia"/>
          <w:sz w:val="24"/>
        </w:rPr>
        <w:t>其他</w:t>
      </w:r>
      <w:r>
        <w:rPr>
          <w:rFonts w:ascii="仿宋_GB2312" w:eastAsia="仿宋_GB2312" w:hAnsi="宋体"/>
          <w:sz w:val="24"/>
        </w:rPr>
        <w:t>人员</w:t>
      </w:r>
      <w:r>
        <w:rPr>
          <w:rFonts w:ascii="仿宋_GB2312" w:eastAsia="仿宋_GB2312" w:hAnsi="宋体" w:hint="eastAsia"/>
          <w:sz w:val="24"/>
        </w:rPr>
        <w:t>均可代表甲方向</w:t>
      </w:r>
      <w:r>
        <w:rPr>
          <w:rFonts w:ascii="仿宋_GB2312" w:eastAsia="仿宋_GB2312" w:hAnsi="宋体" w:hint="eastAsia"/>
          <w:sz w:val="24"/>
        </w:rPr>
        <w:t>乙方发出服务需求，并配合乙方进行</w:t>
      </w:r>
      <w:r>
        <w:rPr>
          <w:rFonts w:ascii="仿宋_GB2312" w:eastAsia="仿宋_GB2312" w:hAnsi="宋体"/>
          <w:sz w:val="24"/>
        </w:rPr>
        <w:t>现场作业</w:t>
      </w:r>
      <w:r>
        <w:rPr>
          <w:rFonts w:ascii="仿宋_GB2312" w:eastAsia="仿宋_GB2312" w:hAnsi="宋体" w:hint="eastAsia"/>
          <w:sz w:val="24"/>
        </w:rPr>
        <w:t>的</w:t>
      </w:r>
      <w:r>
        <w:rPr>
          <w:rFonts w:ascii="仿宋_GB2312" w:eastAsia="仿宋_GB2312" w:hAnsi="宋体"/>
          <w:sz w:val="24"/>
        </w:rPr>
        <w:t>引导和验收</w:t>
      </w:r>
      <w:r>
        <w:rPr>
          <w:rFonts w:ascii="仿宋_GB2312" w:eastAsia="仿宋_GB2312" w:hAnsi="宋体" w:hint="eastAsia"/>
          <w:sz w:val="24"/>
        </w:rPr>
        <w:t>工作。</w:t>
      </w:r>
    </w:p>
    <w:p w:rsidR="000949B2" w:rsidRDefault="00695904">
      <w:pPr>
        <w:spacing w:line="440" w:lineRule="exact"/>
        <w:ind w:firstLineChars="200" w:firstLine="480"/>
        <w:rPr>
          <w:rFonts w:ascii="仿宋_GB2312" w:eastAsia="仿宋_GB2312" w:hAnsi="宋体"/>
          <w:sz w:val="24"/>
        </w:rPr>
      </w:pPr>
      <w:r>
        <w:rPr>
          <w:rFonts w:ascii="仿宋_GB2312" w:eastAsia="仿宋_GB2312" w:hAnsi="宋体" w:hint="eastAsia"/>
          <w:sz w:val="24"/>
        </w:rPr>
        <w:t>6.2</w:t>
      </w:r>
      <w:r>
        <w:rPr>
          <w:rFonts w:ascii="仿宋_GB2312" w:eastAsia="仿宋_GB2312" w:hAnsi="宋体" w:hint="eastAsia"/>
          <w:sz w:val="24"/>
        </w:rPr>
        <w:t>乙方代表为：</w:t>
      </w:r>
    </w:p>
    <w:p w:rsidR="000949B2" w:rsidRDefault="00695904">
      <w:pPr>
        <w:spacing w:line="440" w:lineRule="exact"/>
        <w:ind w:firstLineChars="200" w:firstLine="480"/>
        <w:rPr>
          <w:rFonts w:ascii="仿宋_GB2312" w:eastAsia="仿宋_GB2312" w:hAnsi="宋体"/>
          <w:sz w:val="24"/>
          <w:u w:val="single"/>
        </w:rPr>
      </w:pPr>
      <w:r>
        <w:rPr>
          <w:rFonts w:ascii="仿宋_GB2312" w:eastAsia="仿宋_GB2312" w:hAnsi="宋体" w:hint="eastAsia"/>
          <w:sz w:val="24"/>
          <w:u w:val="single"/>
        </w:rPr>
        <w:t xml:space="preserve">     </w:t>
      </w:r>
      <w:r>
        <w:rPr>
          <w:rFonts w:ascii="仿宋_GB2312" w:eastAsia="仿宋_GB2312" w:hAnsi="宋体" w:hint="eastAsia"/>
          <w:sz w:val="24"/>
          <w:u w:val="single"/>
        </w:rPr>
        <w:t xml:space="preserve"> </w:t>
      </w:r>
      <w:r>
        <w:rPr>
          <w:rFonts w:ascii="仿宋_GB2312" w:eastAsia="仿宋_GB2312" w:hAnsi="宋体" w:hint="eastAsia"/>
          <w:sz w:val="24"/>
          <w:u w:val="single"/>
        </w:rPr>
        <w:t>（电话号码</w:t>
      </w:r>
      <w:r>
        <w:rPr>
          <w:rFonts w:ascii="仿宋_GB2312" w:eastAsia="仿宋_GB2312" w:hAnsi="宋体" w:hint="eastAsia"/>
          <w:sz w:val="24"/>
          <w:u w:val="single"/>
        </w:rPr>
        <w:t xml:space="preserve">           </w:t>
      </w:r>
      <w:r>
        <w:rPr>
          <w:rFonts w:ascii="仿宋_GB2312" w:eastAsia="仿宋_GB2312" w:hAnsi="宋体" w:hint="eastAsia"/>
          <w:sz w:val="24"/>
          <w:u w:val="single"/>
        </w:rPr>
        <w:t>）；</w:t>
      </w:r>
    </w:p>
    <w:p w:rsidR="000949B2" w:rsidRDefault="00695904">
      <w:pPr>
        <w:spacing w:line="440" w:lineRule="exact"/>
        <w:ind w:firstLineChars="200" w:firstLine="480"/>
        <w:rPr>
          <w:rFonts w:ascii="仿宋_GB2312" w:eastAsia="仿宋_GB2312" w:hAnsi="宋体"/>
          <w:sz w:val="24"/>
        </w:rPr>
      </w:pPr>
      <w:r>
        <w:rPr>
          <w:rFonts w:ascii="仿宋_GB2312" w:eastAsia="仿宋_GB2312" w:hAnsi="宋体" w:hint="eastAsia"/>
          <w:sz w:val="24"/>
          <w:u w:val="single"/>
        </w:rPr>
        <w:t xml:space="preserve">     </w:t>
      </w:r>
      <w:r>
        <w:rPr>
          <w:rFonts w:ascii="仿宋_GB2312" w:eastAsia="仿宋_GB2312" w:hAnsi="宋体" w:hint="eastAsia"/>
          <w:sz w:val="24"/>
          <w:u w:val="single"/>
        </w:rPr>
        <w:t xml:space="preserve"> </w:t>
      </w:r>
      <w:r>
        <w:rPr>
          <w:rFonts w:ascii="仿宋_GB2312" w:eastAsia="仿宋_GB2312" w:hAnsi="宋体" w:hint="eastAsia"/>
          <w:sz w:val="24"/>
          <w:u w:val="single"/>
        </w:rPr>
        <w:t>（电话号码</w:t>
      </w:r>
      <w:r>
        <w:rPr>
          <w:rFonts w:ascii="仿宋_GB2312" w:eastAsia="仿宋_GB2312" w:hAnsi="宋体" w:hint="eastAsia"/>
          <w:sz w:val="24"/>
          <w:u w:val="single"/>
        </w:rPr>
        <w:t xml:space="preserve">           </w:t>
      </w:r>
      <w:r>
        <w:rPr>
          <w:rFonts w:ascii="仿宋_GB2312" w:eastAsia="仿宋_GB2312" w:hAnsi="宋体" w:hint="eastAsia"/>
          <w:sz w:val="24"/>
          <w:u w:val="single"/>
        </w:rPr>
        <w:t>）；</w:t>
      </w:r>
    </w:p>
    <w:p w:rsidR="000949B2" w:rsidRDefault="00695904">
      <w:pPr>
        <w:spacing w:line="440" w:lineRule="exact"/>
        <w:ind w:firstLineChars="100" w:firstLine="240"/>
        <w:rPr>
          <w:rFonts w:ascii="仿宋_GB2312" w:eastAsia="仿宋_GB2312" w:hAnsi="宋体"/>
          <w:sz w:val="24"/>
        </w:rPr>
      </w:pPr>
      <w:r>
        <w:rPr>
          <w:rFonts w:ascii="仿宋_GB2312" w:eastAsia="仿宋_GB2312" w:hAnsi="宋体" w:hint="eastAsia"/>
          <w:sz w:val="24"/>
        </w:rPr>
        <w:t>7.</w:t>
      </w:r>
      <w:r>
        <w:rPr>
          <w:rFonts w:ascii="仿宋_GB2312" w:eastAsia="仿宋_GB2312" w:hAnsi="宋体" w:hint="eastAsia"/>
          <w:sz w:val="24"/>
        </w:rPr>
        <w:t>验收</w:t>
      </w:r>
    </w:p>
    <w:p w:rsidR="000949B2" w:rsidRDefault="00695904">
      <w:pPr>
        <w:spacing w:line="440" w:lineRule="exact"/>
        <w:ind w:firstLineChars="200" w:firstLine="480"/>
        <w:rPr>
          <w:rFonts w:ascii="仿宋_GB2312" w:eastAsia="仿宋_GB2312" w:hAnsi="宋体"/>
          <w:sz w:val="24"/>
        </w:rPr>
      </w:pPr>
      <w:r>
        <w:rPr>
          <w:rFonts w:ascii="仿宋_GB2312" w:eastAsia="仿宋_GB2312" w:hAnsi="宋体" w:hint="eastAsia"/>
          <w:sz w:val="24"/>
        </w:rPr>
        <w:t>乙方每次化粪池</w:t>
      </w:r>
      <w:r>
        <w:rPr>
          <w:rFonts w:ascii="仿宋_GB2312" w:eastAsia="仿宋_GB2312" w:hAnsi="宋体"/>
          <w:sz w:val="24"/>
        </w:rPr>
        <w:t>、隔油池清理</w:t>
      </w:r>
      <w:r>
        <w:rPr>
          <w:rFonts w:ascii="仿宋_GB2312" w:eastAsia="仿宋_GB2312" w:hAnsi="宋体" w:hint="eastAsia"/>
          <w:sz w:val="24"/>
        </w:rPr>
        <w:t>或</w:t>
      </w:r>
      <w:r>
        <w:rPr>
          <w:rFonts w:ascii="仿宋_GB2312" w:eastAsia="仿宋_GB2312" w:hAnsi="宋体"/>
          <w:sz w:val="24"/>
        </w:rPr>
        <w:t>管道疏通完毕</w:t>
      </w:r>
      <w:r>
        <w:rPr>
          <w:rFonts w:ascii="仿宋_GB2312" w:eastAsia="仿宋_GB2312" w:hAnsi="宋体" w:hint="eastAsia"/>
          <w:sz w:val="24"/>
        </w:rPr>
        <w:t>须经</w:t>
      </w:r>
      <w:r>
        <w:rPr>
          <w:rFonts w:ascii="仿宋_GB2312" w:eastAsia="仿宋_GB2312" w:hAnsi="宋体"/>
          <w:sz w:val="24"/>
        </w:rPr>
        <w:t>甲方指定人员</w:t>
      </w:r>
      <w:r>
        <w:rPr>
          <w:rFonts w:ascii="仿宋_GB2312" w:eastAsia="仿宋_GB2312" w:hAnsi="宋体" w:hint="eastAsia"/>
          <w:sz w:val="24"/>
        </w:rPr>
        <w:t>验收</w:t>
      </w:r>
      <w:r>
        <w:rPr>
          <w:rFonts w:ascii="仿宋_GB2312" w:eastAsia="仿宋_GB2312" w:hAnsi="宋体"/>
          <w:sz w:val="24"/>
        </w:rPr>
        <w:t>认可</w:t>
      </w:r>
      <w:r>
        <w:rPr>
          <w:rFonts w:ascii="仿宋_GB2312" w:eastAsia="仿宋_GB2312" w:hAnsi="宋体" w:hint="eastAsia"/>
          <w:sz w:val="24"/>
        </w:rPr>
        <w:t>；管道闭路电视检测后，</w:t>
      </w:r>
      <w:r>
        <w:rPr>
          <w:rFonts w:ascii="仿宋_GB2312" w:eastAsia="仿宋_GB2312" w:hAnsi="宋体"/>
          <w:sz w:val="24"/>
        </w:rPr>
        <w:t>乙方</w:t>
      </w:r>
      <w:r>
        <w:rPr>
          <w:rFonts w:ascii="仿宋_GB2312" w:eastAsia="仿宋_GB2312" w:hAnsi="宋体" w:hint="eastAsia"/>
          <w:sz w:val="24"/>
        </w:rPr>
        <w:t>提交</w:t>
      </w:r>
      <w:r>
        <w:rPr>
          <w:rFonts w:ascii="仿宋_GB2312" w:eastAsia="仿宋_GB2312" w:hAnsi="宋体"/>
          <w:sz w:val="24"/>
        </w:rPr>
        <w:t>的</w:t>
      </w:r>
      <w:r>
        <w:rPr>
          <w:rFonts w:ascii="仿宋_GB2312" w:eastAsia="仿宋_GB2312" w:hAnsi="宋体" w:hint="eastAsia"/>
          <w:sz w:val="24"/>
        </w:rPr>
        <w:t>纸质检测结果须图文清晰，</w:t>
      </w:r>
      <w:r>
        <w:rPr>
          <w:rFonts w:ascii="仿宋_GB2312" w:eastAsia="仿宋_GB2312" w:hAnsi="宋体"/>
          <w:sz w:val="24"/>
        </w:rPr>
        <w:t>并经</w:t>
      </w:r>
      <w:r>
        <w:rPr>
          <w:rFonts w:ascii="仿宋_GB2312" w:eastAsia="仿宋_GB2312" w:hAnsi="宋体" w:hint="eastAsia"/>
          <w:sz w:val="24"/>
        </w:rPr>
        <w:t>指定</w:t>
      </w:r>
      <w:r>
        <w:rPr>
          <w:rFonts w:ascii="仿宋_GB2312" w:eastAsia="仿宋_GB2312" w:hAnsi="宋体"/>
          <w:sz w:val="24"/>
        </w:rPr>
        <w:t>人员</w:t>
      </w:r>
      <w:r>
        <w:rPr>
          <w:rFonts w:ascii="仿宋_GB2312" w:eastAsia="仿宋_GB2312" w:hAnsi="宋体" w:hint="eastAsia"/>
          <w:sz w:val="24"/>
        </w:rPr>
        <w:t>验收</w:t>
      </w:r>
      <w:r>
        <w:rPr>
          <w:rFonts w:ascii="仿宋_GB2312" w:eastAsia="仿宋_GB2312" w:hAnsi="宋体"/>
          <w:sz w:val="24"/>
        </w:rPr>
        <w:t>认可。</w:t>
      </w:r>
    </w:p>
    <w:p w:rsidR="000949B2" w:rsidRDefault="00695904">
      <w:pPr>
        <w:spacing w:line="440" w:lineRule="exact"/>
        <w:ind w:firstLineChars="100" w:firstLine="240"/>
        <w:rPr>
          <w:rFonts w:ascii="仿宋_GB2312" w:eastAsia="仿宋_GB2312" w:hAnsi="宋体"/>
          <w:sz w:val="24"/>
        </w:rPr>
      </w:pPr>
      <w:r>
        <w:rPr>
          <w:rFonts w:ascii="仿宋_GB2312" w:eastAsia="仿宋_GB2312" w:hAnsi="宋体" w:hint="eastAsia"/>
          <w:sz w:val="24"/>
        </w:rPr>
        <w:t>8</w:t>
      </w:r>
      <w:r>
        <w:rPr>
          <w:rFonts w:ascii="仿宋_GB2312" w:eastAsia="仿宋_GB2312" w:hAnsi="宋体" w:hint="eastAsia"/>
          <w:sz w:val="24"/>
        </w:rPr>
        <w:t>、质量保证</w:t>
      </w:r>
    </w:p>
    <w:p w:rsidR="000949B2" w:rsidRDefault="00695904">
      <w:pPr>
        <w:spacing w:line="440" w:lineRule="exact"/>
        <w:ind w:firstLineChars="200" w:firstLine="480"/>
        <w:rPr>
          <w:rFonts w:ascii="仿宋_GB2312" w:eastAsia="仿宋_GB2312" w:hAnsi="宋体"/>
          <w:sz w:val="24"/>
        </w:rPr>
      </w:pPr>
      <w:r>
        <w:rPr>
          <w:rFonts w:ascii="仿宋_GB2312" w:eastAsia="仿宋_GB2312" w:hAnsi="宋体" w:hint="eastAsia"/>
          <w:sz w:val="24"/>
        </w:rPr>
        <w:t>每次服务</w:t>
      </w:r>
      <w:r>
        <w:rPr>
          <w:rFonts w:ascii="仿宋_GB2312" w:eastAsia="仿宋_GB2312" w:hAnsi="宋体"/>
          <w:sz w:val="24"/>
        </w:rPr>
        <w:t>完成后</w:t>
      </w:r>
      <w:r>
        <w:rPr>
          <w:rFonts w:ascii="仿宋_GB2312" w:eastAsia="仿宋_GB2312" w:hAnsi="宋体" w:hint="eastAsia"/>
          <w:sz w:val="24"/>
        </w:rPr>
        <w:t>，</w:t>
      </w:r>
      <w:r>
        <w:rPr>
          <w:rFonts w:ascii="仿宋_GB2312" w:eastAsia="仿宋_GB2312" w:hAnsi="宋体"/>
          <w:sz w:val="24"/>
        </w:rPr>
        <w:t>乙方须</w:t>
      </w:r>
      <w:r>
        <w:rPr>
          <w:rFonts w:ascii="仿宋_GB2312" w:eastAsia="仿宋_GB2312" w:hAnsi="宋体" w:hint="eastAsia"/>
          <w:sz w:val="24"/>
        </w:rPr>
        <w:t>向</w:t>
      </w:r>
      <w:r>
        <w:rPr>
          <w:rFonts w:ascii="仿宋_GB2312" w:eastAsia="仿宋_GB2312" w:hAnsi="宋体"/>
          <w:sz w:val="24"/>
        </w:rPr>
        <w:t>甲方提供科学的使用注意事项的建议</w:t>
      </w:r>
      <w:r>
        <w:rPr>
          <w:rFonts w:ascii="仿宋_GB2312" w:eastAsia="仿宋_GB2312" w:hAnsi="宋体" w:hint="eastAsia"/>
          <w:sz w:val="24"/>
        </w:rPr>
        <w:t>。已疏通的</w:t>
      </w:r>
      <w:r>
        <w:rPr>
          <w:rFonts w:ascii="仿宋_GB2312" w:eastAsia="仿宋_GB2312" w:hAnsi="宋体"/>
          <w:sz w:val="24"/>
        </w:rPr>
        <w:t>位置不应</w:t>
      </w:r>
      <w:r>
        <w:rPr>
          <w:rFonts w:ascii="仿宋_GB2312" w:eastAsia="仿宋_GB2312" w:hAnsi="宋体" w:hint="eastAsia"/>
          <w:sz w:val="24"/>
        </w:rPr>
        <w:t>在</w:t>
      </w:r>
      <w:r>
        <w:rPr>
          <w:rFonts w:ascii="仿宋_GB2312" w:eastAsia="仿宋_GB2312" w:hAnsi="宋体"/>
          <w:sz w:val="24"/>
        </w:rPr>
        <w:t>半年内再次</w:t>
      </w:r>
      <w:r>
        <w:rPr>
          <w:rFonts w:ascii="仿宋_GB2312" w:eastAsia="仿宋_GB2312" w:hAnsi="宋体" w:hint="eastAsia"/>
          <w:sz w:val="24"/>
        </w:rPr>
        <w:t>出现</w:t>
      </w:r>
      <w:r>
        <w:rPr>
          <w:rFonts w:ascii="仿宋_GB2312" w:eastAsia="仿宋_GB2312" w:hAnsi="宋体"/>
          <w:sz w:val="24"/>
        </w:rPr>
        <w:t>非使用原因造成的淤堵，</w:t>
      </w:r>
      <w:r>
        <w:rPr>
          <w:rFonts w:ascii="仿宋_GB2312" w:eastAsia="仿宋_GB2312" w:hAnsi="宋体" w:hint="eastAsia"/>
          <w:sz w:val="24"/>
        </w:rPr>
        <w:t>否则乙方应无条件予以配合免费服务直至没有淤堵。</w:t>
      </w:r>
    </w:p>
    <w:p w:rsidR="000949B2" w:rsidRDefault="00695904">
      <w:pPr>
        <w:spacing w:line="440" w:lineRule="exact"/>
        <w:ind w:firstLineChars="100" w:firstLine="240"/>
        <w:rPr>
          <w:rFonts w:ascii="仿宋_GB2312" w:eastAsia="仿宋_GB2312"/>
          <w:sz w:val="24"/>
        </w:rPr>
      </w:pPr>
      <w:r>
        <w:rPr>
          <w:rFonts w:ascii="仿宋_GB2312" w:eastAsia="仿宋_GB2312" w:hint="eastAsia"/>
          <w:sz w:val="24"/>
        </w:rPr>
        <w:t>9</w:t>
      </w:r>
      <w:r>
        <w:rPr>
          <w:rFonts w:ascii="仿宋_GB2312" w:eastAsia="仿宋_GB2312" w:hint="eastAsia"/>
          <w:sz w:val="24"/>
        </w:rPr>
        <w:t>、履约保证金：</w:t>
      </w:r>
    </w:p>
    <w:p w:rsidR="000949B2" w:rsidRDefault="00695904">
      <w:pPr>
        <w:spacing w:line="440" w:lineRule="exact"/>
        <w:ind w:firstLineChars="200" w:firstLine="480"/>
        <w:rPr>
          <w:rFonts w:ascii="仿宋_GB2312" w:eastAsia="仿宋_GB2312"/>
          <w:sz w:val="24"/>
        </w:rPr>
      </w:pPr>
      <w:r>
        <w:rPr>
          <w:rFonts w:ascii="仿宋_GB2312" w:eastAsia="仿宋_GB2312" w:hint="eastAsia"/>
          <w:sz w:val="24"/>
        </w:rPr>
        <w:t>乙方应在签订合同前向甲方缴纳人民币</w:t>
      </w:r>
      <w:proofErr w:type="gramStart"/>
      <w:r>
        <w:rPr>
          <w:rFonts w:ascii="仿宋_GB2312" w:eastAsia="仿宋_GB2312" w:hint="eastAsia"/>
          <w:sz w:val="24"/>
        </w:rPr>
        <w:t>肆仟</w:t>
      </w:r>
      <w:proofErr w:type="gramEnd"/>
      <w:r>
        <w:rPr>
          <w:rFonts w:ascii="仿宋_GB2312" w:eastAsia="仿宋_GB2312" w:hint="eastAsia"/>
          <w:sz w:val="24"/>
        </w:rPr>
        <w:t>元整</w:t>
      </w:r>
      <w:r>
        <w:rPr>
          <w:rFonts w:ascii="仿宋_GB2312" w:eastAsia="仿宋_GB2312" w:hint="eastAsia"/>
          <w:sz w:val="24"/>
          <w:u w:val="single"/>
        </w:rPr>
        <w:t>（￥</w:t>
      </w:r>
      <w:r>
        <w:rPr>
          <w:rFonts w:ascii="仿宋_GB2312" w:eastAsia="仿宋_GB2312" w:hint="eastAsia"/>
          <w:sz w:val="24"/>
          <w:u w:val="single"/>
        </w:rPr>
        <w:t>4000.00</w:t>
      </w:r>
      <w:r>
        <w:rPr>
          <w:rFonts w:ascii="仿宋_GB2312" w:eastAsia="仿宋_GB2312" w:hint="eastAsia"/>
          <w:sz w:val="24"/>
          <w:u w:val="single"/>
        </w:rPr>
        <w:t>）</w:t>
      </w:r>
      <w:r>
        <w:rPr>
          <w:rFonts w:ascii="仿宋_GB2312" w:eastAsia="仿宋_GB2312" w:hint="eastAsia"/>
          <w:sz w:val="24"/>
        </w:rPr>
        <w:t>的履约保证金。履约保证金汇入甲方指定账户。履约保证金于合同履行完毕且无未了事宜，甲方在收到乙方退还履约保证金申请后</w:t>
      </w:r>
      <w:r>
        <w:rPr>
          <w:rFonts w:ascii="仿宋_GB2312" w:eastAsia="仿宋_GB2312" w:hint="eastAsia"/>
          <w:sz w:val="24"/>
        </w:rPr>
        <w:t>30</w:t>
      </w:r>
      <w:r>
        <w:rPr>
          <w:rFonts w:ascii="仿宋_GB2312" w:eastAsia="仿宋_GB2312" w:hint="eastAsia"/>
          <w:sz w:val="24"/>
        </w:rPr>
        <w:t>日内无息退还至合同中约定的乙方账户。若乙方发生下列情况之一，该履约保证金不予退还：</w:t>
      </w:r>
    </w:p>
    <w:p w:rsidR="000949B2" w:rsidRDefault="00695904">
      <w:pPr>
        <w:widowControl/>
        <w:spacing w:line="440" w:lineRule="exact"/>
        <w:ind w:firstLineChars="200" w:firstLine="480"/>
        <w:rPr>
          <w:rFonts w:ascii="仿宋_GB2312" w:eastAsia="仿宋_GB2312"/>
          <w:sz w:val="24"/>
        </w:rPr>
      </w:pPr>
      <w:r>
        <w:rPr>
          <w:rFonts w:ascii="仿宋_GB2312" w:eastAsia="仿宋_GB2312" w:hint="eastAsia"/>
          <w:sz w:val="24"/>
        </w:rPr>
        <w:lastRenderedPageBreak/>
        <w:t>1</w:t>
      </w:r>
      <w:r>
        <w:rPr>
          <w:rFonts w:ascii="仿宋_GB2312" w:eastAsia="仿宋_GB2312" w:hint="eastAsia"/>
          <w:sz w:val="24"/>
        </w:rPr>
        <w:t>）乙方违反</w:t>
      </w:r>
      <w:r>
        <w:rPr>
          <w:rFonts w:ascii="仿宋_GB2312" w:eastAsia="仿宋_GB2312"/>
          <w:sz w:val="24"/>
        </w:rPr>
        <w:t>本合同第</w:t>
      </w:r>
      <w:r>
        <w:rPr>
          <w:rFonts w:ascii="仿宋_GB2312" w:eastAsia="仿宋_GB2312" w:hint="eastAsia"/>
          <w:sz w:val="24"/>
        </w:rPr>
        <w:t>5.1</w:t>
      </w:r>
      <w:r>
        <w:rPr>
          <w:rFonts w:ascii="仿宋_GB2312" w:eastAsia="仿宋_GB2312" w:hint="eastAsia"/>
          <w:sz w:val="24"/>
        </w:rPr>
        <w:t>和</w:t>
      </w:r>
      <w:r>
        <w:rPr>
          <w:rFonts w:ascii="仿宋_GB2312" w:eastAsia="仿宋_GB2312" w:hint="eastAsia"/>
          <w:sz w:val="24"/>
        </w:rPr>
        <w:t>5.4</w:t>
      </w:r>
      <w:r>
        <w:rPr>
          <w:rFonts w:ascii="仿宋_GB2312" w:eastAsia="仿宋_GB2312" w:hint="eastAsia"/>
          <w:sz w:val="24"/>
        </w:rPr>
        <w:t>条服务</w:t>
      </w:r>
      <w:r>
        <w:rPr>
          <w:rFonts w:ascii="仿宋_GB2312" w:eastAsia="仿宋_GB2312"/>
          <w:sz w:val="24"/>
        </w:rPr>
        <w:t>要求</w:t>
      </w:r>
      <w:r>
        <w:rPr>
          <w:rFonts w:ascii="仿宋_GB2312" w:eastAsia="仿宋_GB2312" w:hint="eastAsia"/>
          <w:sz w:val="24"/>
        </w:rPr>
        <w:t>约定</w:t>
      </w:r>
      <w:r>
        <w:rPr>
          <w:rFonts w:ascii="仿宋_GB2312" w:eastAsia="仿宋_GB2312"/>
          <w:sz w:val="24"/>
        </w:rPr>
        <w:t>的</w:t>
      </w:r>
      <w:r>
        <w:rPr>
          <w:rFonts w:ascii="仿宋_GB2312" w:eastAsia="仿宋_GB2312" w:hint="eastAsia"/>
          <w:sz w:val="24"/>
        </w:rPr>
        <w:t>；</w:t>
      </w:r>
    </w:p>
    <w:p w:rsidR="000949B2" w:rsidRDefault="00695904">
      <w:pPr>
        <w:widowControl/>
        <w:spacing w:line="440" w:lineRule="exact"/>
        <w:ind w:firstLineChars="200" w:firstLine="480"/>
        <w:rPr>
          <w:rFonts w:ascii="仿宋_GB2312" w:eastAsia="仿宋_GB2312"/>
          <w:sz w:val="24"/>
        </w:rPr>
      </w:pPr>
      <w:r>
        <w:rPr>
          <w:rFonts w:ascii="仿宋_GB2312" w:eastAsia="仿宋_GB2312" w:hint="eastAsia"/>
          <w:sz w:val="24"/>
        </w:rPr>
        <w:t>2</w:t>
      </w:r>
      <w:r>
        <w:rPr>
          <w:rFonts w:ascii="仿宋_GB2312" w:eastAsia="仿宋_GB2312" w:hint="eastAsia"/>
          <w:sz w:val="24"/>
        </w:rPr>
        <w:t>）给乙方任何人员回扣以及报销其它费用的；</w:t>
      </w:r>
    </w:p>
    <w:p w:rsidR="000949B2" w:rsidRDefault="00695904">
      <w:pPr>
        <w:widowControl/>
        <w:spacing w:line="440" w:lineRule="exact"/>
        <w:ind w:firstLineChars="200" w:firstLine="480"/>
        <w:rPr>
          <w:rFonts w:ascii="仿宋_GB2312" w:eastAsia="仿宋_GB2312"/>
          <w:sz w:val="24"/>
        </w:rPr>
      </w:pPr>
      <w:r>
        <w:rPr>
          <w:rFonts w:ascii="仿宋_GB2312" w:eastAsia="仿宋_GB2312" w:hint="eastAsia"/>
          <w:sz w:val="24"/>
        </w:rPr>
        <w:t>3</w:t>
      </w:r>
      <w:r>
        <w:rPr>
          <w:rFonts w:ascii="仿宋_GB2312" w:eastAsia="仿宋_GB2312" w:hint="eastAsia"/>
          <w:sz w:val="24"/>
        </w:rPr>
        <w:t>）拒绝配合验收，或提供虚假材料的；</w:t>
      </w:r>
    </w:p>
    <w:p w:rsidR="000949B2" w:rsidRDefault="00695904">
      <w:pPr>
        <w:widowControl/>
        <w:spacing w:line="440" w:lineRule="exact"/>
        <w:ind w:firstLineChars="200" w:firstLine="480"/>
        <w:rPr>
          <w:rFonts w:ascii="仿宋_GB2312" w:eastAsia="仿宋_GB2312"/>
          <w:sz w:val="24"/>
        </w:rPr>
      </w:pPr>
      <w:r>
        <w:rPr>
          <w:rFonts w:ascii="仿宋_GB2312" w:eastAsia="仿宋_GB2312" w:hint="eastAsia"/>
          <w:sz w:val="24"/>
        </w:rPr>
        <w:t>4</w:t>
      </w:r>
      <w:r>
        <w:rPr>
          <w:rFonts w:ascii="仿宋_GB2312" w:eastAsia="仿宋_GB2312" w:hint="eastAsia"/>
          <w:sz w:val="24"/>
        </w:rPr>
        <w:t>）乙方擅自将本项目转包或分包给他人的；</w:t>
      </w:r>
    </w:p>
    <w:p w:rsidR="000949B2" w:rsidRDefault="00695904">
      <w:pPr>
        <w:widowControl/>
        <w:spacing w:line="440" w:lineRule="exact"/>
        <w:ind w:firstLineChars="200" w:firstLine="480"/>
        <w:rPr>
          <w:rFonts w:ascii="仿宋_GB2312" w:eastAsia="仿宋_GB2312"/>
          <w:sz w:val="24"/>
        </w:rPr>
      </w:pPr>
      <w:r>
        <w:rPr>
          <w:rFonts w:ascii="仿宋_GB2312" w:eastAsia="仿宋_GB2312" w:hint="eastAsia"/>
          <w:sz w:val="24"/>
        </w:rPr>
        <w:t>5</w:t>
      </w:r>
      <w:r>
        <w:rPr>
          <w:rFonts w:ascii="仿宋_GB2312" w:eastAsia="仿宋_GB2312" w:hint="eastAsia"/>
          <w:sz w:val="24"/>
        </w:rPr>
        <w:t>）</w:t>
      </w:r>
      <w:r>
        <w:rPr>
          <w:rFonts w:ascii="仿宋_GB2312" w:eastAsia="仿宋_GB2312"/>
          <w:sz w:val="24"/>
        </w:rPr>
        <w:t>满足本合同第</w:t>
      </w:r>
      <w:r>
        <w:rPr>
          <w:rFonts w:ascii="仿宋_GB2312" w:eastAsia="仿宋_GB2312" w:hint="eastAsia"/>
          <w:sz w:val="24"/>
        </w:rPr>
        <w:t>10</w:t>
      </w:r>
      <w:r>
        <w:rPr>
          <w:rFonts w:ascii="仿宋_GB2312" w:eastAsia="仿宋_GB2312" w:hint="eastAsia"/>
          <w:sz w:val="24"/>
        </w:rPr>
        <w:t>条违约责任</w:t>
      </w:r>
      <w:r>
        <w:rPr>
          <w:rFonts w:ascii="仿宋_GB2312" w:eastAsia="仿宋_GB2312"/>
          <w:sz w:val="24"/>
        </w:rPr>
        <w:t>约定的相关情况的；</w:t>
      </w:r>
    </w:p>
    <w:p w:rsidR="000949B2" w:rsidRDefault="00695904">
      <w:pPr>
        <w:widowControl/>
        <w:spacing w:line="440" w:lineRule="exact"/>
        <w:ind w:firstLineChars="200" w:firstLine="480"/>
        <w:rPr>
          <w:rFonts w:ascii="仿宋_GB2312" w:eastAsia="仿宋_GB2312"/>
          <w:sz w:val="24"/>
        </w:rPr>
      </w:pPr>
      <w:r>
        <w:rPr>
          <w:rFonts w:ascii="仿宋_GB2312" w:eastAsia="仿宋_GB2312" w:hint="eastAsia"/>
          <w:sz w:val="24"/>
        </w:rPr>
        <w:t>6</w:t>
      </w:r>
      <w:r>
        <w:rPr>
          <w:rFonts w:ascii="仿宋_GB2312" w:eastAsia="仿宋_GB2312" w:hint="eastAsia"/>
          <w:sz w:val="24"/>
        </w:rPr>
        <w:t>）其它违反法律、法规和采购合同的。</w:t>
      </w:r>
    </w:p>
    <w:p w:rsidR="000949B2" w:rsidRDefault="00695904">
      <w:pPr>
        <w:spacing w:line="440" w:lineRule="exact"/>
        <w:ind w:firstLineChars="100" w:firstLine="240"/>
        <w:rPr>
          <w:rFonts w:ascii="仿宋_GB2312" w:eastAsia="仿宋_GB2312" w:hAnsi="宋体"/>
          <w:sz w:val="24"/>
        </w:rPr>
      </w:pPr>
      <w:r>
        <w:rPr>
          <w:rFonts w:ascii="仿宋_GB2312" w:eastAsia="仿宋_GB2312" w:hAnsi="宋体" w:hint="eastAsia"/>
          <w:sz w:val="24"/>
        </w:rPr>
        <w:t>10</w:t>
      </w:r>
      <w:r>
        <w:rPr>
          <w:rFonts w:ascii="仿宋_GB2312" w:eastAsia="仿宋_GB2312" w:hAnsi="宋体" w:hint="eastAsia"/>
          <w:sz w:val="24"/>
        </w:rPr>
        <w:t>、违约责任</w:t>
      </w:r>
    </w:p>
    <w:p w:rsidR="000949B2" w:rsidRDefault="00695904">
      <w:pPr>
        <w:spacing w:line="440" w:lineRule="exact"/>
        <w:ind w:firstLineChars="200" w:firstLine="480"/>
        <w:rPr>
          <w:rFonts w:ascii="仿宋_GB2312" w:eastAsia="仿宋_GB2312" w:hAnsi="宋体"/>
          <w:sz w:val="24"/>
        </w:rPr>
      </w:pPr>
      <w:r>
        <w:rPr>
          <w:rFonts w:ascii="仿宋_GB2312" w:eastAsia="仿宋_GB2312" w:hAnsi="宋体" w:hint="eastAsia"/>
          <w:sz w:val="24"/>
        </w:rPr>
        <w:t>10.1</w:t>
      </w:r>
      <w:r>
        <w:rPr>
          <w:rFonts w:ascii="仿宋_GB2312" w:eastAsia="仿宋_GB2312" w:hAnsi="宋体" w:hint="eastAsia"/>
          <w:sz w:val="24"/>
        </w:rPr>
        <w:t>乙方在接到甲方需求后按本合同第</w:t>
      </w:r>
      <w:r>
        <w:rPr>
          <w:rFonts w:ascii="仿宋_GB2312" w:eastAsia="仿宋_GB2312" w:hAnsi="宋体" w:hint="eastAsia"/>
          <w:sz w:val="24"/>
        </w:rPr>
        <w:t>2.1</w:t>
      </w:r>
      <w:r>
        <w:rPr>
          <w:rFonts w:ascii="仿宋_GB2312" w:eastAsia="仿宋_GB2312" w:hAnsi="宋体" w:hint="eastAsia"/>
          <w:sz w:val="24"/>
        </w:rPr>
        <w:t>条约定，保质保量按时提供服务。未经甲方同意，乙方逾期的每</w:t>
      </w:r>
      <w:r>
        <w:rPr>
          <w:rFonts w:ascii="仿宋_GB2312" w:eastAsia="仿宋_GB2312" w:hAnsi="宋体" w:hint="eastAsia"/>
          <w:sz w:val="24"/>
        </w:rPr>
        <w:t>24</w:t>
      </w:r>
      <w:r>
        <w:rPr>
          <w:rFonts w:ascii="仿宋_GB2312" w:eastAsia="仿宋_GB2312" w:hAnsi="宋体" w:hint="eastAsia"/>
          <w:sz w:val="24"/>
        </w:rPr>
        <w:t>小时支付违约金人民币</w:t>
      </w:r>
      <w:r>
        <w:rPr>
          <w:rFonts w:ascii="仿宋_GB2312" w:eastAsia="仿宋_GB2312" w:hAnsi="宋体" w:hint="eastAsia"/>
          <w:sz w:val="24"/>
        </w:rPr>
        <w:t>500</w:t>
      </w:r>
      <w:r>
        <w:rPr>
          <w:rFonts w:ascii="仿宋_GB2312" w:eastAsia="仿宋_GB2312" w:hAnsi="宋体" w:hint="eastAsia"/>
          <w:sz w:val="24"/>
        </w:rPr>
        <w:t>元，一年内出现</w:t>
      </w:r>
      <w:r>
        <w:rPr>
          <w:rFonts w:ascii="仿宋_GB2312" w:eastAsia="仿宋_GB2312" w:hAnsi="宋体" w:hint="eastAsia"/>
          <w:sz w:val="24"/>
        </w:rPr>
        <w:t>3</w:t>
      </w:r>
      <w:r>
        <w:rPr>
          <w:rFonts w:ascii="仿宋_GB2312" w:eastAsia="仿宋_GB2312" w:hAnsi="宋体" w:hint="eastAsia"/>
          <w:sz w:val="24"/>
        </w:rPr>
        <w:t>次及以上迟延或一次延期超过</w:t>
      </w:r>
      <w:r>
        <w:rPr>
          <w:rFonts w:ascii="仿宋_GB2312" w:eastAsia="仿宋_GB2312" w:hAnsi="宋体" w:hint="eastAsia"/>
          <w:sz w:val="24"/>
        </w:rPr>
        <w:t>3</w:t>
      </w:r>
      <w:r>
        <w:rPr>
          <w:rFonts w:ascii="仿宋_GB2312" w:eastAsia="仿宋_GB2312" w:hAnsi="宋体" w:hint="eastAsia"/>
          <w:sz w:val="24"/>
        </w:rPr>
        <w:t>天的，除中标人应支付违约金外，采购人还有权解除合同并没收履约保证金。</w:t>
      </w:r>
    </w:p>
    <w:p w:rsidR="000949B2" w:rsidRDefault="00695904">
      <w:pPr>
        <w:spacing w:line="440" w:lineRule="exact"/>
        <w:ind w:firstLineChars="200" w:firstLine="480"/>
        <w:rPr>
          <w:rFonts w:ascii="仿宋_GB2312" w:eastAsia="仿宋_GB2312" w:hAnsi="宋体"/>
          <w:sz w:val="24"/>
        </w:rPr>
      </w:pPr>
      <w:r>
        <w:rPr>
          <w:rFonts w:ascii="仿宋_GB2312" w:eastAsia="仿宋_GB2312" w:hAnsi="宋体" w:hint="eastAsia"/>
          <w:sz w:val="24"/>
        </w:rPr>
        <w:t>10.2</w:t>
      </w:r>
      <w:r>
        <w:rPr>
          <w:rFonts w:ascii="仿宋_GB2312" w:eastAsia="仿宋_GB2312" w:hAnsi="宋体" w:hint="eastAsia"/>
          <w:sz w:val="24"/>
        </w:rPr>
        <w:t>如</w:t>
      </w:r>
      <w:r>
        <w:rPr>
          <w:rFonts w:ascii="仿宋_GB2312" w:eastAsia="仿宋_GB2312" w:hAnsi="宋体"/>
          <w:sz w:val="24"/>
        </w:rPr>
        <w:t>因</w:t>
      </w:r>
      <w:r>
        <w:rPr>
          <w:rFonts w:ascii="仿宋_GB2312" w:eastAsia="仿宋_GB2312"/>
          <w:sz w:val="24"/>
        </w:rPr>
        <w:t>乙方</w:t>
      </w:r>
      <w:r>
        <w:rPr>
          <w:rFonts w:ascii="仿宋_GB2312" w:eastAsia="仿宋_GB2312" w:hint="eastAsia"/>
          <w:sz w:val="24"/>
        </w:rPr>
        <w:t>技术能力</w:t>
      </w:r>
      <w:r>
        <w:rPr>
          <w:rFonts w:ascii="仿宋_GB2312" w:eastAsia="仿宋_GB2312"/>
          <w:sz w:val="24"/>
        </w:rPr>
        <w:t>不足的</w:t>
      </w:r>
      <w:r>
        <w:rPr>
          <w:rFonts w:ascii="仿宋_GB2312" w:eastAsia="仿宋_GB2312" w:hint="eastAsia"/>
          <w:sz w:val="24"/>
        </w:rPr>
        <w:t>原因</w:t>
      </w:r>
      <w:r>
        <w:rPr>
          <w:rFonts w:ascii="仿宋_GB2312" w:eastAsia="仿宋_GB2312"/>
          <w:sz w:val="24"/>
        </w:rPr>
        <w:t>造成同一位置</w:t>
      </w:r>
      <w:r>
        <w:rPr>
          <w:rFonts w:ascii="仿宋_GB2312" w:eastAsia="仿宋_GB2312" w:hint="eastAsia"/>
          <w:sz w:val="24"/>
        </w:rPr>
        <w:t>在</w:t>
      </w:r>
      <w:r>
        <w:rPr>
          <w:rFonts w:ascii="仿宋_GB2312" w:eastAsia="仿宋_GB2312"/>
          <w:sz w:val="24"/>
        </w:rPr>
        <w:t>一年内反复淤堵</w:t>
      </w:r>
      <w:r>
        <w:rPr>
          <w:rFonts w:ascii="仿宋_GB2312" w:eastAsia="仿宋_GB2312" w:hint="eastAsia"/>
          <w:sz w:val="24"/>
        </w:rPr>
        <w:t>和</w:t>
      </w:r>
      <w:r>
        <w:rPr>
          <w:rFonts w:ascii="仿宋_GB2312" w:eastAsia="仿宋_GB2312"/>
          <w:sz w:val="24"/>
        </w:rPr>
        <w:t>清理</w:t>
      </w:r>
      <w:proofErr w:type="gramStart"/>
      <w:r>
        <w:rPr>
          <w:rFonts w:ascii="仿宋_GB2312" w:eastAsia="仿宋_GB2312"/>
          <w:sz w:val="24"/>
        </w:rPr>
        <w:t>疏通达</w:t>
      </w:r>
      <w:proofErr w:type="gramEnd"/>
      <w:r>
        <w:rPr>
          <w:rFonts w:ascii="仿宋_GB2312" w:eastAsia="仿宋_GB2312" w:hint="eastAsia"/>
          <w:sz w:val="24"/>
        </w:rPr>
        <w:t>3</w:t>
      </w:r>
      <w:r>
        <w:rPr>
          <w:rFonts w:ascii="仿宋_GB2312" w:eastAsia="仿宋_GB2312" w:hint="eastAsia"/>
          <w:sz w:val="24"/>
        </w:rPr>
        <w:t>次</w:t>
      </w:r>
      <w:r>
        <w:rPr>
          <w:rFonts w:ascii="仿宋_GB2312" w:eastAsia="仿宋_GB2312"/>
          <w:sz w:val="24"/>
        </w:rPr>
        <w:t>以上的</w:t>
      </w:r>
      <w:r>
        <w:rPr>
          <w:rFonts w:ascii="仿宋_GB2312" w:eastAsia="仿宋_GB2312" w:hint="eastAsia"/>
          <w:sz w:val="24"/>
        </w:rPr>
        <w:t>，</w:t>
      </w:r>
      <w:r>
        <w:rPr>
          <w:rFonts w:ascii="仿宋_GB2312" w:eastAsia="仿宋_GB2312"/>
          <w:sz w:val="24"/>
        </w:rPr>
        <w:t>甲方可认为乙方</w:t>
      </w:r>
      <w:r>
        <w:rPr>
          <w:rFonts w:ascii="仿宋_GB2312" w:eastAsia="仿宋_GB2312" w:hint="eastAsia"/>
          <w:sz w:val="24"/>
        </w:rPr>
        <w:t>无</w:t>
      </w:r>
      <w:r>
        <w:rPr>
          <w:rFonts w:ascii="仿宋_GB2312" w:eastAsia="仿宋_GB2312"/>
          <w:sz w:val="24"/>
        </w:rPr>
        <w:t>能力继续</w:t>
      </w:r>
      <w:r>
        <w:rPr>
          <w:rFonts w:ascii="仿宋_GB2312" w:eastAsia="仿宋_GB2312" w:hint="eastAsia"/>
          <w:sz w:val="24"/>
        </w:rPr>
        <w:t>履行</w:t>
      </w:r>
      <w:r>
        <w:rPr>
          <w:rFonts w:ascii="仿宋_GB2312" w:eastAsia="仿宋_GB2312"/>
          <w:sz w:val="24"/>
        </w:rPr>
        <w:t>合同，甲</w:t>
      </w:r>
      <w:r>
        <w:rPr>
          <w:rFonts w:ascii="仿宋_GB2312" w:eastAsia="仿宋_GB2312" w:hint="eastAsia"/>
          <w:sz w:val="24"/>
        </w:rPr>
        <w:t>有权</w:t>
      </w:r>
      <w:r>
        <w:rPr>
          <w:rFonts w:ascii="仿宋_GB2312" w:eastAsia="仿宋_GB2312" w:hAnsi="宋体" w:hint="eastAsia"/>
          <w:sz w:val="24"/>
        </w:rPr>
        <w:t>解除合同并没收履约保证金。</w:t>
      </w:r>
    </w:p>
    <w:p w:rsidR="000949B2" w:rsidRDefault="00695904">
      <w:pPr>
        <w:spacing w:line="440" w:lineRule="exact"/>
        <w:ind w:firstLineChars="100" w:firstLine="240"/>
        <w:rPr>
          <w:rFonts w:ascii="仿宋_GB2312" w:eastAsia="仿宋_GB2312" w:hAnsi="宋体"/>
          <w:sz w:val="24"/>
        </w:rPr>
      </w:pPr>
      <w:r>
        <w:rPr>
          <w:rFonts w:ascii="仿宋_GB2312" w:eastAsia="仿宋_GB2312" w:hAnsi="宋体" w:hint="eastAsia"/>
          <w:sz w:val="24"/>
        </w:rPr>
        <w:t>11.</w:t>
      </w:r>
      <w:r>
        <w:rPr>
          <w:rFonts w:ascii="仿宋_GB2312" w:eastAsia="仿宋_GB2312" w:hAnsi="宋体" w:hint="eastAsia"/>
          <w:sz w:val="24"/>
        </w:rPr>
        <w:t>违约终止合同</w:t>
      </w:r>
    </w:p>
    <w:p w:rsidR="000949B2" w:rsidRDefault="00695904">
      <w:pPr>
        <w:spacing w:line="440" w:lineRule="exact"/>
        <w:ind w:firstLineChars="200" w:firstLine="480"/>
        <w:rPr>
          <w:rFonts w:ascii="仿宋_GB2312" w:eastAsia="仿宋_GB2312" w:hAnsi="宋体"/>
          <w:sz w:val="24"/>
        </w:rPr>
      </w:pPr>
      <w:r>
        <w:rPr>
          <w:rFonts w:ascii="仿宋_GB2312" w:eastAsia="仿宋_GB2312" w:hAnsi="宋体" w:hint="eastAsia"/>
          <w:sz w:val="24"/>
        </w:rPr>
        <w:t>11.1</w:t>
      </w:r>
      <w:r>
        <w:rPr>
          <w:rFonts w:ascii="仿宋_GB2312" w:eastAsia="仿宋_GB2312" w:hAnsi="宋体" w:hint="eastAsia"/>
          <w:sz w:val="24"/>
        </w:rPr>
        <w:t>在补救违约而采取的任何其他措施未能实现的情况下，即在甲方发出的违约通知后</w:t>
      </w:r>
      <w:r>
        <w:rPr>
          <w:rFonts w:ascii="仿宋_GB2312" w:eastAsia="仿宋_GB2312" w:hAnsi="宋体" w:hint="eastAsia"/>
          <w:sz w:val="24"/>
        </w:rPr>
        <w:t>30</w:t>
      </w:r>
      <w:r>
        <w:rPr>
          <w:rFonts w:ascii="仿宋_GB2312" w:eastAsia="仿宋_GB2312" w:hAnsi="宋体" w:hint="eastAsia"/>
          <w:sz w:val="24"/>
        </w:rPr>
        <w:t>天内（或经甲方书面确认的更长时间内）仍未纠正其下述任何一种违约行为，甲方有权向乙方发出书面违约通知，甲方终止本合同：</w:t>
      </w:r>
      <w:r>
        <w:rPr>
          <w:rFonts w:ascii="仿宋_GB2312" w:eastAsia="仿宋_GB2312" w:hAnsi="宋体" w:hint="eastAsia"/>
          <w:sz w:val="24"/>
        </w:rPr>
        <w:t xml:space="preserve">  </w:t>
      </w:r>
    </w:p>
    <w:p w:rsidR="000949B2" w:rsidRDefault="00695904">
      <w:pPr>
        <w:spacing w:line="440" w:lineRule="exact"/>
        <w:ind w:firstLineChars="200" w:firstLine="480"/>
        <w:rPr>
          <w:rFonts w:ascii="仿宋_GB2312" w:eastAsia="仿宋_GB2312" w:hAnsi="宋体"/>
          <w:sz w:val="24"/>
        </w:rPr>
      </w:pPr>
      <w:r>
        <w:rPr>
          <w:rFonts w:ascii="仿宋_GB2312" w:eastAsia="仿宋_GB2312" w:hAnsi="宋体" w:hint="eastAsia"/>
          <w:sz w:val="24"/>
        </w:rPr>
        <w:t>11.1.1</w:t>
      </w:r>
      <w:r>
        <w:rPr>
          <w:rFonts w:ascii="仿宋_GB2312" w:eastAsia="仿宋_GB2312" w:hAnsi="宋体" w:hint="eastAsia"/>
          <w:sz w:val="24"/>
        </w:rPr>
        <w:t>如果乙方未能在合同规定的期限内或双方另行确定的延期服务时间内按甲方</w:t>
      </w:r>
      <w:r>
        <w:rPr>
          <w:rFonts w:ascii="仿宋_GB2312" w:eastAsia="仿宋_GB2312" w:hAnsi="宋体"/>
          <w:sz w:val="24"/>
        </w:rPr>
        <w:t>需求提供服务的</w:t>
      </w:r>
      <w:r>
        <w:rPr>
          <w:rFonts w:ascii="仿宋_GB2312" w:eastAsia="仿宋_GB2312" w:hAnsi="宋体" w:hint="eastAsia"/>
          <w:sz w:val="24"/>
        </w:rPr>
        <w:t>。</w:t>
      </w:r>
    </w:p>
    <w:p w:rsidR="000949B2" w:rsidRDefault="00695904">
      <w:pPr>
        <w:spacing w:line="440" w:lineRule="exact"/>
        <w:ind w:firstLineChars="200" w:firstLine="480"/>
        <w:rPr>
          <w:rFonts w:ascii="仿宋_GB2312" w:eastAsia="仿宋_GB2312" w:hAnsi="宋体"/>
          <w:sz w:val="24"/>
        </w:rPr>
      </w:pPr>
      <w:r>
        <w:rPr>
          <w:rFonts w:ascii="仿宋_GB2312" w:eastAsia="仿宋_GB2312" w:hAnsi="宋体" w:hint="eastAsia"/>
          <w:sz w:val="24"/>
        </w:rPr>
        <w:t>11.1.2</w:t>
      </w:r>
      <w:r>
        <w:rPr>
          <w:rFonts w:ascii="仿宋_GB2312" w:eastAsia="仿宋_GB2312" w:hAnsi="宋体" w:hint="eastAsia"/>
          <w:sz w:val="24"/>
        </w:rPr>
        <w:t>乙方未能履行合同项下的任何其它义务。</w:t>
      </w:r>
    </w:p>
    <w:p w:rsidR="000949B2" w:rsidRDefault="00695904">
      <w:pPr>
        <w:spacing w:line="440" w:lineRule="exact"/>
        <w:ind w:firstLineChars="100" w:firstLine="240"/>
        <w:rPr>
          <w:rFonts w:ascii="仿宋_GB2312" w:eastAsia="仿宋_GB2312" w:hAnsi="宋体"/>
          <w:sz w:val="24"/>
        </w:rPr>
      </w:pPr>
      <w:r>
        <w:rPr>
          <w:rFonts w:ascii="仿宋_GB2312" w:eastAsia="仿宋_GB2312" w:hAnsi="宋体" w:hint="eastAsia"/>
          <w:sz w:val="24"/>
        </w:rPr>
        <w:t>12.</w:t>
      </w:r>
      <w:r>
        <w:rPr>
          <w:rFonts w:ascii="仿宋_GB2312" w:eastAsia="仿宋_GB2312" w:hAnsi="宋体" w:hint="eastAsia"/>
          <w:sz w:val="24"/>
        </w:rPr>
        <w:t>不可抗力</w:t>
      </w:r>
    </w:p>
    <w:p w:rsidR="000949B2" w:rsidRDefault="00695904">
      <w:pPr>
        <w:spacing w:line="440" w:lineRule="exact"/>
        <w:ind w:firstLineChars="200" w:firstLine="480"/>
        <w:rPr>
          <w:rFonts w:ascii="仿宋_GB2312" w:eastAsia="仿宋_GB2312" w:hAnsi="宋体"/>
          <w:sz w:val="24"/>
        </w:rPr>
      </w:pPr>
      <w:r>
        <w:rPr>
          <w:rFonts w:ascii="仿宋_GB2312" w:eastAsia="仿宋_GB2312" w:hAnsi="宋体" w:hint="eastAsia"/>
          <w:sz w:val="24"/>
        </w:rPr>
        <w:t>因不可抗力造成违约的，遭受不可抗力一方应及时向对方通报不能履行或不能完全履行的理由，并在随后取得有关主管机关证明后的</w:t>
      </w:r>
      <w:r>
        <w:rPr>
          <w:rFonts w:ascii="仿宋_GB2312" w:eastAsia="仿宋_GB2312" w:hAnsi="宋体" w:hint="eastAsia"/>
          <w:sz w:val="24"/>
        </w:rPr>
        <w:t>15</w:t>
      </w:r>
      <w:r>
        <w:rPr>
          <w:rFonts w:ascii="仿宋_GB2312" w:eastAsia="仿宋_GB2312" w:hAnsi="宋体" w:hint="eastAsia"/>
          <w:sz w:val="24"/>
        </w:rPr>
        <w:t>日内向另一方提供不可抗力</w:t>
      </w:r>
      <w:r>
        <w:rPr>
          <w:rFonts w:ascii="仿宋_GB2312" w:eastAsia="仿宋_GB2312" w:hAnsi="宋体" w:hint="eastAsia"/>
          <w:sz w:val="24"/>
        </w:rPr>
        <w:t>发生以及持续期间的充分证据。基本于以上行为，允许遭受不可抗力一方延期履行、部分履行或者不履行合同，并根据情况可部分或全部免于承担违约责任。</w:t>
      </w:r>
    </w:p>
    <w:p w:rsidR="000949B2" w:rsidRDefault="00695904">
      <w:pPr>
        <w:spacing w:line="440" w:lineRule="exact"/>
        <w:ind w:firstLineChars="200" w:firstLine="480"/>
        <w:rPr>
          <w:rFonts w:ascii="仿宋_GB2312" w:eastAsia="仿宋_GB2312" w:hAnsi="宋体"/>
          <w:sz w:val="24"/>
        </w:rPr>
      </w:pPr>
      <w:r>
        <w:rPr>
          <w:rFonts w:ascii="仿宋_GB2312" w:eastAsia="仿宋_GB2312" w:hAnsi="宋体" w:hint="eastAsia"/>
          <w:sz w:val="24"/>
        </w:rPr>
        <w:t>本合同中的不可抗力指不能预见、不能避免并不能克服的客观情况。包括但不限于：自然灾害如地震、台风、洪水、火灾；政府行为、法律规定或其适用的变化或者其他任何无法预见、避免或者控制的事件。</w:t>
      </w:r>
    </w:p>
    <w:p w:rsidR="000949B2" w:rsidRDefault="00695904">
      <w:pPr>
        <w:spacing w:line="440" w:lineRule="exact"/>
        <w:ind w:firstLineChars="100" w:firstLine="240"/>
        <w:rPr>
          <w:rFonts w:ascii="仿宋_GB2312" w:eastAsia="仿宋_GB2312" w:hAnsi="宋体"/>
          <w:sz w:val="24"/>
        </w:rPr>
      </w:pPr>
      <w:r>
        <w:rPr>
          <w:rFonts w:ascii="仿宋_GB2312" w:eastAsia="仿宋_GB2312" w:hAnsi="宋体" w:hint="eastAsia"/>
          <w:sz w:val="24"/>
        </w:rPr>
        <w:t>13.</w:t>
      </w:r>
      <w:r>
        <w:rPr>
          <w:rFonts w:ascii="仿宋_GB2312" w:eastAsia="仿宋_GB2312" w:hAnsi="宋体" w:hint="eastAsia"/>
          <w:sz w:val="24"/>
        </w:rPr>
        <w:t>合同纠纷处理方式：因本合同或与本合同有关的一切事项发生争议，由双</w:t>
      </w:r>
      <w:r>
        <w:rPr>
          <w:rFonts w:ascii="仿宋_GB2312" w:eastAsia="仿宋_GB2312" w:hAnsi="宋体" w:hint="eastAsia"/>
          <w:sz w:val="24"/>
        </w:rPr>
        <w:lastRenderedPageBreak/>
        <w:t>方友好协商解决。协商不成的，任何一方均可选择第</w:t>
      </w:r>
      <w:r>
        <w:rPr>
          <w:rFonts w:ascii="仿宋_GB2312" w:eastAsia="仿宋_GB2312" w:hAnsi="宋体" w:hint="eastAsia"/>
          <w:sz w:val="24"/>
        </w:rPr>
        <w:t>2</w:t>
      </w:r>
      <w:r>
        <w:rPr>
          <w:rFonts w:ascii="仿宋_GB2312" w:eastAsia="仿宋_GB2312" w:hAnsi="宋体" w:hint="eastAsia"/>
          <w:sz w:val="24"/>
        </w:rPr>
        <w:t>种方式解决：</w:t>
      </w:r>
    </w:p>
    <w:p w:rsidR="000949B2" w:rsidRDefault="00695904">
      <w:pPr>
        <w:spacing w:line="440" w:lineRule="exact"/>
        <w:ind w:firstLineChars="200" w:firstLine="480"/>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1</w:t>
      </w:r>
      <w:r>
        <w:rPr>
          <w:rFonts w:ascii="仿宋_GB2312" w:eastAsia="仿宋_GB2312" w:hAnsi="宋体" w:hint="eastAsia"/>
          <w:sz w:val="24"/>
        </w:rPr>
        <w:t>）向</w:t>
      </w:r>
      <w:r>
        <w:rPr>
          <w:rFonts w:ascii="仿宋_GB2312" w:eastAsia="仿宋_GB2312" w:hAnsi="宋体" w:hint="eastAsia"/>
          <w:sz w:val="24"/>
        </w:rPr>
        <w:t xml:space="preserve"> </w:t>
      </w:r>
      <w:r>
        <w:rPr>
          <w:rFonts w:ascii="仿宋_GB2312" w:eastAsia="仿宋_GB2312" w:hAnsi="宋体" w:hint="eastAsia"/>
          <w:sz w:val="24"/>
          <w:u w:val="single"/>
        </w:rPr>
        <w:t xml:space="preserve"> </w:t>
      </w:r>
      <w:r>
        <w:rPr>
          <w:rFonts w:ascii="仿宋_GB2312" w:eastAsia="仿宋_GB2312" w:hAnsi="宋体" w:hint="eastAsia"/>
          <w:sz w:val="24"/>
          <w:u w:val="single"/>
        </w:rPr>
        <w:t xml:space="preserve">     </w:t>
      </w:r>
      <w:r>
        <w:rPr>
          <w:rFonts w:ascii="仿宋_GB2312" w:eastAsia="仿宋_GB2312" w:hAnsi="宋体" w:hint="eastAsia"/>
          <w:sz w:val="24"/>
        </w:rPr>
        <w:t>仲裁委员会申请仲裁；</w:t>
      </w:r>
    </w:p>
    <w:p w:rsidR="000949B2" w:rsidRDefault="00695904">
      <w:pPr>
        <w:spacing w:line="440" w:lineRule="exact"/>
        <w:ind w:firstLineChars="200" w:firstLine="480"/>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2</w:t>
      </w:r>
      <w:r>
        <w:rPr>
          <w:rFonts w:ascii="仿宋_GB2312" w:eastAsia="仿宋_GB2312" w:hAnsi="宋体" w:hint="eastAsia"/>
          <w:sz w:val="24"/>
        </w:rPr>
        <w:t>）向有管</w:t>
      </w:r>
      <w:r>
        <w:rPr>
          <w:rFonts w:ascii="仿宋_GB2312" w:eastAsia="仿宋_GB2312" w:hAnsi="宋体" w:hint="eastAsia"/>
          <w:sz w:val="24"/>
        </w:rPr>
        <w:t>辖权的人民法院提起诉讼。</w:t>
      </w:r>
    </w:p>
    <w:p w:rsidR="000949B2" w:rsidRDefault="00695904">
      <w:pPr>
        <w:spacing w:line="440" w:lineRule="exact"/>
        <w:ind w:firstLineChars="100" w:firstLine="240"/>
        <w:rPr>
          <w:rFonts w:ascii="仿宋_GB2312" w:eastAsia="仿宋_GB2312" w:hAnsi="宋体"/>
          <w:sz w:val="24"/>
        </w:rPr>
      </w:pPr>
      <w:r>
        <w:rPr>
          <w:rFonts w:ascii="仿宋_GB2312" w:eastAsia="仿宋_GB2312" w:hAnsi="宋体" w:hint="eastAsia"/>
          <w:sz w:val="24"/>
        </w:rPr>
        <w:t>14.</w:t>
      </w:r>
      <w:r>
        <w:rPr>
          <w:rFonts w:ascii="仿宋_GB2312" w:eastAsia="仿宋_GB2312" w:hAnsi="宋体" w:hint="eastAsia"/>
          <w:sz w:val="24"/>
        </w:rPr>
        <w:t>其他约定</w:t>
      </w:r>
    </w:p>
    <w:p w:rsidR="000949B2" w:rsidRDefault="00695904">
      <w:pPr>
        <w:spacing w:line="440" w:lineRule="exact"/>
        <w:ind w:firstLineChars="200" w:firstLine="480"/>
        <w:rPr>
          <w:rFonts w:ascii="仿宋_GB2312" w:eastAsia="仿宋_GB2312" w:hAnsi="宋体"/>
          <w:sz w:val="24"/>
        </w:rPr>
      </w:pPr>
      <w:r>
        <w:rPr>
          <w:rFonts w:ascii="仿宋_GB2312" w:eastAsia="仿宋_GB2312" w:hAnsi="宋体" w:hint="eastAsia"/>
          <w:sz w:val="24"/>
        </w:rPr>
        <w:t>14.1</w:t>
      </w:r>
      <w:r>
        <w:rPr>
          <w:rFonts w:ascii="仿宋_GB2312" w:eastAsia="仿宋_GB2312" w:hAnsi="宋体" w:hint="eastAsia"/>
          <w:sz w:val="24"/>
        </w:rPr>
        <w:t>本采购项目的询价文件、乙方的应询文件以及相关的澄清确认函（如果有的话）均为本合同不可分割的一部分，与本合同具有同等法律效力。</w:t>
      </w:r>
    </w:p>
    <w:p w:rsidR="000949B2" w:rsidRDefault="00695904">
      <w:pPr>
        <w:spacing w:line="440" w:lineRule="exact"/>
        <w:ind w:firstLineChars="200" w:firstLine="480"/>
        <w:rPr>
          <w:rFonts w:ascii="仿宋_GB2312" w:eastAsia="仿宋_GB2312" w:hAnsi="宋体"/>
          <w:sz w:val="24"/>
        </w:rPr>
      </w:pPr>
      <w:r>
        <w:rPr>
          <w:rFonts w:ascii="仿宋_GB2312" w:eastAsia="仿宋_GB2312" w:hAnsi="宋体" w:hint="eastAsia"/>
          <w:sz w:val="24"/>
        </w:rPr>
        <w:t>14.2</w:t>
      </w:r>
      <w:r>
        <w:rPr>
          <w:rFonts w:ascii="仿宋_GB2312" w:eastAsia="仿宋_GB2312" w:hAnsi="宋体" w:hint="eastAsia"/>
          <w:sz w:val="24"/>
        </w:rPr>
        <w:t>本合同未尽事宜，双方另行补充。</w:t>
      </w:r>
    </w:p>
    <w:p w:rsidR="000949B2" w:rsidRDefault="00695904">
      <w:pPr>
        <w:spacing w:line="440" w:lineRule="exact"/>
        <w:ind w:firstLineChars="200" w:firstLine="480"/>
        <w:rPr>
          <w:rFonts w:ascii="仿宋_GB2312" w:eastAsia="仿宋_GB2312" w:hAnsi="宋体"/>
          <w:sz w:val="24"/>
        </w:rPr>
      </w:pPr>
      <w:r>
        <w:rPr>
          <w:rFonts w:ascii="仿宋_GB2312" w:eastAsia="仿宋_GB2312" w:hAnsi="宋体" w:hint="eastAsia"/>
          <w:sz w:val="24"/>
        </w:rPr>
        <w:t>14.3</w:t>
      </w:r>
      <w:r>
        <w:rPr>
          <w:rFonts w:ascii="仿宋_GB2312" w:eastAsia="仿宋_GB2312" w:hAnsi="宋体" w:hint="eastAsia"/>
          <w:sz w:val="24"/>
        </w:rPr>
        <w:t>本合同一式肆份，经双方授权代表签字并盖章后生效。甲方、乙方各执贰份，具有同等效力。</w:t>
      </w:r>
    </w:p>
    <w:p w:rsidR="000949B2" w:rsidRDefault="000949B2">
      <w:pPr>
        <w:spacing w:line="440" w:lineRule="exact"/>
        <w:rPr>
          <w:rFonts w:ascii="仿宋_GB2312" w:eastAsia="仿宋_GB2312" w:hAnsi="宋体"/>
          <w:sz w:val="24"/>
        </w:rPr>
      </w:pPr>
    </w:p>
    <w:p w:rsidR="000949B2" w:rsidRDefault="00695904">
      <w:pPr>
        <w:spacing w:line="360" w:lineRule="auto"/>
        <w:rPr>
          <w:rFonts w:ascii="仿宋_GB2312" w:eastAsia="仿宋_GB2312" w:hAnsi="宋体"/>
          <w:sz w:val="24"/>
        </w:rPr>
      </w:pPr>
      <w:r>
        <w:rPr>
          <w:rFonts w:ascii="仿宋_GB2312" w:eastAsia="仿宋_GB2312" w:hAnsi="宋体" w:hint="eastAsia"/>
          <w:sz w:val="24"/>
        </w:rPr>
        <w:t>甲</w:t>
      </w:r>
      <w:r>
        <w:rPr>
          <w:rFonts w:ascii="仿宋_GB2312" w:eastAsia="仿宋_GB2312" w:hAnsi="宋体" w:hint="eastAsia"/>
          <w:sz w:val="24"/>
        </w:rPr>
        <w:t xml:space="preserve">    </w:t>
      </w:r>
      <w:r>
        <w:rPr>
          <w:rFonts w:ascii="仿宋_GB2312" w:eastAsia="仿宋_GB2312" w:hAnsi="宋体" w:hint="eastAsia"/>
          <w:sz w:val="24"/>
        </w:rPr>
        <w:t>方：</w:t>
      </w:r>
      <w:r>
        <w:rPr>
          <w:rFonts w:ascii="仿宋_GB2312" w:eastAsia="仿宋_GB2312" w:hAnsi="宋体" w:hint="eastAsia"/>
          <w:sz w:val="24"/>
        </w:rPr>
        <w:t xml:space="preserve">                    </w:t>
      </w:r>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Ansi="宋体" w:hint="eastAsia"/>
          <w:sz w:val="24"/>
        </w:rPr>
        <w:t>乙</w:t>
      </w:r>
      <w:r>
        <w:rPr>
          <w:rFonts w:ascii="仿宋_GB2312" w:eastAsia="仿宋_GB2312" w:hAnsi="宋体" w:hint="eastAsia"/>
          <w:sz w:val="24"/>
        </w:rPr>
        <w:t xml:space="preserve">    </w:t>
      </w:r>
      <w:r>
        <w:rPr>
          <w:rFonts w:ascii="仿宋_GB2312" w:eastAsia="仿宋_GB2312" w:hAnsi="宋体" w:hint="eastAsia"/>
          <w:sz w:val="24"/>
        </w:rPr>
        <w:t>方：</w:t>
      </w:r>
      <w:r>
        <w:rPr>
          <w:rFonts w:ascii="仿宋_GB2312" w:eastAsia="仿宋_GB2312" w:hAnsi="宋体" w:hint="eastAsia"/>
          <w:sz w:val="24"/>
        </w:rPr>
        <w:t xml:space="preserve"> </w:t>
      </w:r>
    </w:p>
    <w:p w:rsidR="000949B2" w:rsidRDefault="00695904">
      <w:pPr>
        <w:widowControl/>
        <w:spacing w:line="360" w:lineRule="auto"/>
        <w:jc w:val="left"/>
        <w:rPr>
          <w:rFonts w:ascii="仿宋_GB2312" w:eastAsia="仿宋_GB2312" w:hAnsi="宋体"/>
          <w:sz w:val="24"/>
        </w:rPr>
      </w:pPr>
      <w:r>
        <w:rPr>
          <w:rFonts w:ascii="仿宋_GB2312" w:eastAsia="仿宋_GB2312" w:hAnsi="宋体" w:hint="eastAsia"/>
          <w:sz w:val="24"/>
        </w:rPr>
        <w:t>单位地址：</w:t>
      </w:r>
      <w:r>
        <w:rPr>
          <w:rFonts w:ascii="仿宋_GB2312" w:eastAsia="仿宋_GB2312" w:hAnsi="宋体" w:hint="eastAsia"/>
          <w:sz w:val="24"/>
        </w:rPr>
        <w:t xml:space="preserve">                            </w:t>
      </w:r>
      <w:r>
        <w:rPr>
          <w:rFonts w:ascii="仿宋_GB2312" w:eastAsia="仿宋_GB2312" w:hAnsi="宋体" w:hint="eastAsia"/>
          <w:sz w:val="24"/>
        </w:rPr>
        <w:t>单位地址：</w:t>
      </w:r>
    </w:p>
    <w:p w:rsidR="000949B2" w:rsidRDefault="00695904">
      <w:pPr>
        <w:widowControl/>
        <w:spacing w:line="360" w:lineRule="auto"/>
        <w:jc w:val="left"/>
        <w:rPr>
          <w:rFonts w:ascii="仿宋_GB2312" w:eastAsia="仿宋_GB2312" w:hAnsi="宋体"/>
          <w:sz w:val="24"/>
        </w:rPr>
      </w:pPr>
      <w:r>
        <w:rPr>
          <w:rFonts w:ascii="仿宋_GB2312" w:eastAsia="仿宋_GB2312" w:hAnsi="宋体" w:hint="eastAsia"/>
          <w:sz w:val="24"/>
        </w:rPr>
        <w:t>法定代表人：</w:t>
      </w:r>
      <w:r>
        <w:rPr>
          <w:rFonts w:ascii="仿宋_GB2312" w:eastAsia="仿宋_GB2312" w:hAnsi="宋体" w:hint="eastAsia"/>
          <w:sz w:val="24"/>
        </w:rPr>
        <w:t xml:space="preserve">            </w:t>
      </w:r>
      <w:r>
        <w:rPr>
          <w:rFonts w:ascii="仿宋_GB2312" w:eastAsia="仿宋_GB2312" w:hAnsi="宋体" w:hint="eastAsia"/>
          <w:sz w:val="24"/>
        </w:rPr>
        <w:t xml:space="preserve">              </w:t>
      </w:r>
      <w:r>
        <w:rPr>
          <w:rFonts w:ascii="仿宋_GB2312" w:eastAsia="仿宋_GB2312" w:hAnsi="宋体" w:hint="eastAsia"/>
          <w:sz w:val="24"/>
        </w:rPr>
        <w:t>法定代表人：</w:t>
      </w:r>
    </w:p>
    <w:p w:rsidR="000949B2" w:rsidRDefault="00695904">
      <w:pPr>
        <w:widowControl/>
        <w:spacing w:line="360" w:lineRule="auto"/>
        <w:jc w:val="left"/>
        <w:rPr>
          <w:rFonts w:ascii="仿宋_GB2312" w:eastAsia="仿宋_GB2312" w:hAnsi="宋体"/>
          <w:sz w:val="24"/>
        </w:rPr>
      </w:pPr>
      <w:r>
        <w:rPr>
          <w:rFonts w:ascii="仿宋_GB2312" w:eastAsia="仿宋_GB2312" w:hAnsi="宋体" w:hint="eastAsia"/>
          <w:sz w:val="24"/>
        </w:rPr>
        <w:t>委托代理人：</w:t>
      </w:r>
      <w:r>
        <w:rPr>
          <w:rFonts w:ascii="仿宋_GB2312" w:eastAsia="仿宋_GB2312" w:hAnsi="宋体" w:hint="eastAsia"/>
          <w:sz w:val="24"/>
        </w:rPr>
        <w:t xml:space="preserve">                          </w:t>
      </w:r>
      <w:r>
        <w:rPr>
          <w:rFonts w:ascii="仿宋_GB2312" w:eastAsia="仿宋_GB2312" w:hAnsi="宋体" w:hint="eastAsia"/>
          <w:sz w:val="24"/>
        </w:rPr>
        <w:t>委托代理人：</w:t>
      </w:r>
    </w:p>
    <w:p w:rsidR="000949B2" w:rsidRDefault="00695904">
      <w:pPr>
        <w:widowControl/>
        <w:spacing w:line="360" w:lineRule="auto"/>
        <w:jc w:val="left"/>
        <w:rPr>
          <w:rFonts w:ascii="仿宋_GB2312" w:eastAsia="仿宋_GB2312" w:hAnsi="宋体"/>
          <w:sz w:val="24"/>
        </w:rPr>
      </w:pPr>
      <w:r>
        <w:rPr>
          <w:rFonts w:ascii="仿宋_GB2312" w:eastAsia="仿宋_GB2312" w:hAnsi="宋体" w:hint="eastAsia"/>
          <w:sz w:val="24"/>
        </w:rPr>
        <w:t>电</w:t>
      </w:r>
      <w:r>
        <w:rPr>
          <w:rFonts w:ascii="仿宋_GB2312" w:eastAsia="仿宋_GB2312" w:hAnsi="宋体" w:hint="eastAsia"/>
          <w:sz w:val="24"/>
        </w:rPr>
        <w:t xml:space="preserve">    </w:t>
      </w:r>
      <w:r>
        <w:rPr>
          <w:rFonts w:ascii="仿宋_GB2312" w:eastAsia="仿宋_GB2312" w:hAnsi="宋体" w:hint="eastAsia"/>
          <w:sz w:val="24"/>
        </w:rPr>
        <w:t>话：</w:t>
      </w:r>
      <w:r>
        <w:rPr>
          <w:rFonts w:ascii="仿宋_GB2312" w:eastAsia="仿宋_GB2312" w:hAnsi="宋体" w:hint="eastAsia"/>
          <w:sz w:val="24"/>
        </w:rPr>
        <w:t xml:space="preserve">                            </w:t>
      </w:r>
      <w:r>
        <w:rPr>
          <w:rFonts w:ascii="仿宋_GB2312" w:eastAsia="仿宋_GB2312" w:hAnsi="宋体" w:hint="eastAsia"/>
          <w:sz w:val="24"/>
        </w:rPr>
        <w:t>电</w:t>
      </w:r>
      <w:r>
        <w:rPr>
          <w:rFonts w:ascii="仿宋_GB2312" w:eastAsia="仿宋_GB2312" w:hAnsi="宋体" w:hint="eastAsia"/>
          <w:sz w:val="24"/>
        </w:rPr>
        <w:t xml:space="preserve">    </w:t>
      </w:r>
      <w:r>
        <w:rPr>
          <w:rFonts w:ascii="仿宋_GB2312" w:eastAsia="仿宋_GB2312" w:hAnsi="宋体" w:hint="eastAsia"/>
          <w:sz w:val="24"/>
        </w:rPr>
        <w:t>话：</w:t>
      </w:r>
    </w:p>
    <w:p w:rsidR="000949B2" w:rsidRDefault="00695904">
      <w:pPr>
        <w:widowControl/>
        <w:spacing w:line="360" w:lineRule="auto"/>
        <w:jc w:val="left"/>
        <w:rPr>
          <w:rFonts w:ascii="仿宋_GB2312" w:eastAsia="仿宋_GB2312" w:hAnsi="宋体"/>
          <w:sz w:val="24"/>
        </w:rPr>
      </w:pPr>
      <w:r>
        <w:rPr>
          <w:rFonts w:ascii="仿宋_GB2312" w:eastAsia="仿宋_GB2312" w:hAnsi="宋体" w:hint="eastAsia"/>
          <w:sz w:val="24"/>
        </w:rPr>
        <w:t>开户银行：</w:t>
      </w:r>
      <w:r>
        <w:rPr>
          <w:rFonts w:ascii="仿宋_GB2312" w:eastAsia="仿宋_GB2312" w:hAnsi="宋体" w:hint="eastAsia"/>
          <w:sz w:val="24"/>
        </w:rPr>
        <w:t xml:space="preserve">                            </w:t>
      </w:r>
      <w:r>
        <w:rPr>
          <w:rFonts w:ascii="仿宋_GB2312" w:eastAsia="仿宋_GB2312" w:hAnsi="宋体" w:hint="eastAsia"/>
          <w:sz w:val="24"/>
        </w:rPr>
        <w:t>开户银行：</w:t>
      </w:r>
    </w:p>
    <w:p w:rsidR="000949B2" w:rsidRDefault="00695904">
      <w:pPr>
        <w:widowControl/>
        <w:spacing w:line="360" w:lineRule="auto"/>
        <w:jc w:val="left"/>
      </w:pPr>
      <w:proofErr w:type="gramStart"/>
      <w:r>
        <w:rPr>
          <w:rFonts w:ascii="仿宋_GB2312" w:eastAsia="仿宋_GB2312" w:hAnsi="宋体" w:hint="eastAsia"/>
          <w:sz w:val="24"/>
        </w:rPr>
        <w:t>账</w:t>
      </w:r>
      <w:proofErr w:type="gramEnd"/>
      <w:r>
        <w:rPr>
          <w:rFonts w:ascii="仿宋_GB2312" w:eastAsia="仿宋_GB2312" w:hAnsi="宋体" w:hint="eastAsia"/>
          <w:sz w:val="24"/>
        </w:rPr>
        <w:t xml:space="preserve">    </w:t>
      </w:r>
      <w:r>
        <w:rPr>
          <w:rFonts w:ascii="仿宋_GB2312" w:eastAsia="仿宋_GB2312" w:hAnsi="宋体" w:hint="eastAsia"/>
          <w:sz w:val="24"/>
        </w:rPr>
        <w:t>号：</w:t>
      </w:r>
      <w:r>
        <w:rPr>
          <w:rFonts w:ascii="仿宋_GB2312" w:eastAsia="仿宋_GB2312" w:hAnsi="宋体" w:hint="eastAsia"/>
          <w:sz w:val="24"/>
        </w:rPr>
        <w:t xml:space="preserve">                            </w:t>
      </w:r>
      <w:proofErr w:type="gramStart"/>
      <w:r>
        <w:rPr>
          <w:rFonts w:ascii="仿宋_GB2312" w:eastAsia="仿宋_GB2312" w:hAnsi="宋体" w:hint="eastAsia"/>
          <w:sz w:val="24"/>
        </w:rPr>
        <w:t>账</w:t>
      </w:r>
      <w:proofErr w:type="gramEnd"/>
      <w:r>
        <w:rPr>
          <w:rFonts w:ascii="仿宋_GB2312" w:eastAsia="仿宋_GB2312" w:hAnsi="宋体" w:hint="eastAsia"/>
          <w:sz w:val="24"/>
        </w:rPr>
        <w:t xml:space="preserve">    </w:t>
      </w:r>
      <w:r>
        <w:rPr>
          <w:rFonts w:ascii="仿宋_GB2312" w:eastAsia="仿宋_GB2312" w:hAnsi="宋体" w:hint="eastAsia"/>
          <w:sz w:val="24"/>
        </w:rPr>
        <w:t>号：</w:t>
      </w:r>
    </w:p>
    <w:sectPr w:rsidR="000949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52961"/>
    <w:multiLevelType w:val="multilevel"/>
    <w:tmpl w:val="5FE52961"/>
    <w:lvl w:ilvl="0">
      <w:start w:val="1"/>
      <w:numFmt w:val="decimal"/>
      <w:lvlText w:val="%1."/>
      <w:lvlJc w:val="left"/>
      <w:pPr>
        <w:ind w:left="600" w:hanging="36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4F1"/>
    <w:rsid w:val="00001EF4"/>
    <w:rsid w:val="00034511"/>
    <w:rsid w:val="0003586E"/>
    <w:rsid w:val="000949B2"/>
    <w:rsid w:val="000C2593"/>
    <w:rsid w:val="00104B3A"/>
    <w:rsid w:val="00187CD3"/>
    <w:rsid w:val="00193641"/>
    <w:rsid w:val="001B7193"/>
    <w:rsid w:val="001D5924"/>
    <w:rsid w:val="001E0E8D"/>
    <w:rsid w:val="00216883"/>
    <w:rsid w:val="00282D67"/>
    <w:rsid w:val="002C08EC"/>
    <w:rsid w:val="002D7689"/>
    <w:rsid w:val="003025EE"/>
    <w:rsid w:val="00314119"/>
    <w:rsid w:val="00353E79"/>
    <w:rsid w:val="003930D2"/>
    <w:rsid w:val="003B39B6"/>
    <w:rsid w:val="004B334B"/>
    <w:rsid w:val="004E032F"/>
    <w:rsid w:val="00552F0D"/>
    <w:rsid w:val="00583219"/>
    <w:rsid w:val="005B3DF8"/>
    <w:rsid w:val="005D4414"/>
    <w:rsid w:val="0065212F"/>
    <w:rsid w:val="00654210"/>
    <w:rsid w:val="0068688A"/>
    <w:rsid w:val="00695904"/>
    <w:rsid w:val="006D37A9"/>
    <w:rsid w:val="007107FE"/>
    <w:rsid w:val="00726449"/>
    <w:rsid w:val="00726482"/>
    <w:rsid w:val="007964F1"/>
    <w:rsid w:val="007C079C"/>
    <w:rsid w:val="00835323"/>
    <w:rsid w:val="0084477F"/>
    <w:rsid w:val="00864C32"/>
    <w:rsid w:val="00865255"/>
    <w:rsid w:val="00875818"/>
    <w:rsid w:val="008B1CFD"/>
    <w:rsid w:val="008E17CC"/>
    <w:rsid w:val="008F78A0"/>
    <w:rsid w:val="0091402C"/>
    <w:rsid w:val="00967D19"/>
    <w:rsid w:val="009916CF"/>
    <w:rsid w:val="009A71AE"/>
    <w:rsid w:val="00A17DE8"/>
    <w:rsid w:val="00A61DEC"/>
    <w:rsid w:val="00A76D76"/>
    <w:rsid w:val="00A94CF7"/>
    <w:rsid w:val="00AA74F4"/>
    <w:rsid w:val="00B23E5F"/>
    <w:rsid w:val="00B82A15"/>
    <w:rsid w:val="00BB07DA"/>
    <w:rsid w:val="00BF22F3"/>
    <w:rsid w:val="00BF6626"/>
    <w:rsid w:val="00C07757"/>
    <w:rsid w:val="00C31D50"/>
    <w:rsid w:val="00C5327A"/>
    <w:rsid w:val="00C8369F"/>
    <w:rsid w:val="00CB4E5D"/>
    <w:rsid w:val="00CF5083"/>
    <w:rsid w:val="00D26E8C"/>
    <w:rsid w:val="00D703DC"/>
    <w:rsid w:val="00D73A1A"/>
    <w:rsid w:val="00D8193A"/>
    <w:rsid w:val="00DB5D8E"/>
    <w:rsid w:val="00DE6D81"/>
    <w:rsid w:val="00E05C5A"/>
    <w:rsid w:val="00E22CC1"/>
    <w:rsid w:val="00E54F0A"/>
    <w:rsid w:val="00E61709"/>
    <w:rsid w:val="00E85D63"/>
    <w:rsid w:val="00E946AE"/>
    <w:rsid w:val="00E97A0E"/>
    <w:rsid w:val="00EC5B2E"/>
    <w:rsid w:val="00F1175D"/>
    <w:rsid w:val="00F23807"/>
    <w:rsid w:val="00F32296"/>
    <w:rsid w:val="00F6264B"/>
    <w:rsid w:val="00F75DFF"/>
    <w:rsid w:val="00F948A6"/>
    <w:rsid w:val="00FE634B"/>
    <w:rsid w:val="0141676A"/>
    <w:rsid w:val="015230FF"/>
    <w:rsid w:val="08FF7B30"/>
    <w:rsid w:val="0C736522"/>
    <w:rsid w:val="0C8126FE"/>
    <w:rsid w:val="26D95233"/>
    <w:rsid w:val="27BF0A92"/>
    <w:rsid w:val="333020A5"/>
    <w:rsid w:val="3F8D0CFD"/>
    <w:rsid w:val="5C001886"/>
    <w:rsid w:val="5DDE338E"/>
    <w:rsid w:val="63561503"/>
    <w:rsid w:val="666D41FC"/>
    <w:rsid w:val="6F7E2228"/>
    <w:rsid w:val="71190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F5C50"/>
  <w15:docId w15:val="{547DC172-52E1-417A-8853-46DE5F1C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Pr>
      <w:rFonts w:ascii="宋体" w:hAnsi="Courier New" w:cs="Courier New"/>
      <w:szCs w:val="21"/>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pPr>
      <w:widowControl/>
      <w:spacing w:before="100" w:beforeAutospacing="1" w:after="100" w:afterAutospacing="1"/>
      <w:jc w:val="left"/>
    </w:pPr>
    <w:rPr>
      <w:rFonts w:ascii="宋体" w:hAnsi="宋体" w:cs="宋体"/>
      <w:kern w:val="0"/>
      <w:sz w:val="24"/>
    </w:rPr>
  </w:style>
  <w:style w:type="paragraph" w:customStyle="1" w:styleId="3">
    <w:name w:val="样式3"/>
    <w:basedOn w:val="a3"/>
    <w:qFormat/>
    <w:pPr>
      <w:spacing w:line="0" w:lineRule="atLeast"/>
      <w:outlineLvl w:val="0"/>
    </w:pPr>
    <w:rPr>
      <w:rFonts w:cs="Times New Roman"/>
      <w:sz w:val="28"/>
      <w:szCs w:val="20"/>
    </w:rPr>
  </w:style>
  <w:style w:type="character" w:customStyle="1" w:styleId="a4">
    <w:name w:val="纯文本 字符"/>
    <w:basedOn w:val="a0"/>
    <w:link w:val="a3"/>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rPr>
      <w:rFonts w:ascii="Times New Roman" w:eastAsia="宋体" w:hAnsi="Times New Roman" w:cs="Times New Roman"/>
      <w:sz w:val="18"/>
      <w:szCs w:val="18"/>
    </w:rPr>
  </w:style>
  <w:style w:type="paragraph" w:styleId="ac">
    <w:name w:val="List Paragraph"/>
    <w:basedOn w:val="a"/>
    <w:uiPriority w:val="99"/>
    <w:unhideWhenUsed/>
    <w:qFormat/>
    <w:pPr>
      <w:ind w:firstLineChars="200" w:firstLine="420"/>
    </w:pPr>
  </w:style>
  <w:style w:type="paragraph" w:customStyle="1" w:styleId="Char">
    <w:name w:val="Char"/>
    <w:basedOn w:val="a"/>
    <w:qFormat/>
    <w:pPr>
      <w:tabs>
        <w:tab w:val="left" w:pos="360"/>
      </w:tabs>
    </w:pPr>
    <w:rPr>
      <w:kern w:val="0"/>
      <w:sz w:val="20"/>
      <w:szCs w:val="20"/>
    </w:rPr>
  </w:style>
  <w:style w:type="character" w:customStyle="1" w:styleId="a6">
    <w:name w:val="批注框文本 字符"/>
    <w:basedOn w:val="a0"/>
    <w:link w:val="a5"/>
    <w:uiPriority w:val="99"/>
    <w:semiHidden/>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578</Words>
  <Characters>3301</Characters>
  <Application>Microsoft Office Word</Application>
  <DocSecurity>0</DocSecurity>
  <Lines>27</Lines>
  <Paragraphs>7</Paragraphs>
  <ScaleCrop>false</ScaleCrop>
  <Company>MS</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2024-01-25T01:51:00Z</cp:lastPrinted>
  <dcterms:created xsi:type="dcterms:W3CDTF">2021-12-24T06:45:00Z</dcterms:created>
  <dcterms:modified xsi:type="dcterms:W3CDTF">2024-01-25T01:52:00Z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441B9540D13E4CB18DA7FA7E5DCCDC3C</vt:lpwstr>
  </property>
</Properties>
</file>