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11" w:rsidRPr="00BC1288" w:rsidRDefault="00876111" w:rsidP="00BC1288">
      <w:pPr>
        <w:widowControl/>
        <w:spacing w:line="360" w:lineRule="auto"/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2"/>
        </w:rPr>
        <w:t>附件</w:t>
      </w:r>
      <w:bookmarkStart w:id="0" w:name="_GoBack"/>
      <w:bookmarkEnd w:id="0"/>
    </w:p>
    <w:p w:rsidR="00876111" w:rsidRDefault="00876111" w:rsidP="00876111">
      <w:pPr>
        <w:pStyle w:val="Defaul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司法鉴定业务范围登记与资质认定/认可项目对应表</w:t>
      </w:r>
    </w:p>
    <w:p w:rsidR="00876111" w:rsidRDefault="00876111" w:rsidP="00876111"/>
    <w:tbl>
      <w:tblPr>
        <w:tblStyle w:val="af2"/>
        <w:tblW w:w="852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401"/>
        <w:gridCol w:w="2317"/>
      </w:tblGrid>
      <w:tr w:rsidR="00876111" w:rsidTr="00876111">
        <w:trPr>
          <w:trHeight w:val="6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领域类别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B63253" w:rsidP="00B63253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业务范围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资质认定/认可项目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76111" w:rsidTr="00876111">
        <w:trPr>
          <w:trHeight w:val="41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法医物证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个体识别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人类血（斑）种属试验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司法行政机关核准的业务范围应当注明所使用的鉴定材料：血液（斑）、精液（斑）、唾液 （斑）、组织/器官（含毛囊、牙髓）、毛干、牙齿、骨骼、分泌物、排泄物。  </w:t>
            </w:r>
          </w:p>
        </w:tc>
      </w:tr>
      <w:tr w:rsidR="00876111" w:rsidTr="00876111">
        <w:trPr>
          <w:trHeight w:val="41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人类精液（斑）种属试验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1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常染色体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STR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及性别检测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5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亲权鉴定（三联体亲子鉴定）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常染色体STR及性别检测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0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亲权鉴定（二联体亲子鉴定）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常染色体STR及性别检测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Y染色体STR检测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X染色体STR检测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法医毒物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毒品类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阿片类：海洛因、吗啡、单乙酰吗啡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毒品毒物鉴定对象种类：体外检材、体液、生物组织、毛发。不同样本对鉴定能力有不同要求的，在业务范围中应当注明、限定。</w:t>
            </w:r>
          </w:p>
        </w:tc>
      </w:tr>
      <w:tr w:rsidR="00876111" w:rsidTr="0087611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苯丙胺类兴奋剂：甲基苯丙胺、苯丙胺、MDMA、MDA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氯胺酮类：氯胺酮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可卡因类：可卡因、苯甲酰爱康宁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大麻类：四氢大麻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酚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、四氢大麻酸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9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气体毒物类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一氧化碳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5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挥发性毒物类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乙醇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36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合成药（毒）物类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苯二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氮卓类</w:t>
            </w:r>
            <w:proofErr w:type="gramEnd"/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4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吩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噻嗪类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1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巴比妥类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34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三环类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9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天然药毒物类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天然药毒物类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0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杀虫剂类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有机磷类、氨基甲酸酯类、拟除虫菊酯类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48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除草剂类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百草枯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55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杀鼠剂类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抗凝血类杀鼠剂、毒鼠强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5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砷、汞、铅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69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水溶性无机毒物类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亚硝酸盐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111" w:rsidTr="00876111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领域类别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B63253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业务范围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资质认定/认可项目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76111" w:rsidTr="00876111">
        <w:trPr>
          <w:trHeight w:val="28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微量物证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油脂和助燃剂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油脂及残留物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11" w:rsidRDefault="00876111">
            <w:pPr>
              <w:pStyle w:val="Default"/>
              <w:jc w:val="both"/>
              <w:rPr>
                <w:rFonts w:ascii="仿宋" w:eastAsia="仿宋" w:hAnsi="仿宋"/>
                <w:szCs w:val="21"/>
              </w:rPr>
            </w:pPr>
          </w:p>
        </w:tc>
      </w:tr>
      <w:tr w:rsidR="00876111" w:rsidTr="00876111">
        <w:trPr>
          <w:trHeight w:val="41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火灾现场助燃剂残留物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0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火、炸药和射击残留物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火、炸药及残留物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1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射击残留物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催泪化学品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催泪化学品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1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油漆、纤维和塑料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油漆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纤维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36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橡胶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橡胶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3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玻璃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玻璃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3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泥土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泥土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27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文件材料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纸张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23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墨水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19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油墨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2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粘合剂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38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色料类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染料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27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颜料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76111" w:rsidTr="00876111">
        <w:trPr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金属类（包括焊锡、金属颗粒等）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1" w:rsidRDefault="008761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876111" w:rsidRDefault="00876111" w:rsidP="00876111">
      <w:pPr>
        <w:topLinePunct/>
        <w:spacing w:line="360" w:lineRule="auto"/>
        <w:ind w:firstLine="600"/>
        <w:rPr>
          <w:rFonts w:eastAsia="黑体"/>
        </w:rPr>
      </w:pPr>
    </w:p>
    <w:p w:rsidR="00876111" w:rsidRDefault="00876111" w:rsidP="008761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说明：法人或者其他组织申请从事法医物证、法医毒物、微量物证司法鉴定业务的，其相应的检测实验室应当通过本表中相对应的资质认定/认可项目。在资质认定部门或者认可</w:t>
      </w:r>
      <w:r>
        <w:rPr>
          <w:rFonts w:asciiTheme="minorEastAsia" w:hAnsiTheme="minorEastAsia" w:hint="eastAsia"/>
          <w:sz w:val="24"/>
          <w:szCs w:val="28"/>
          <w:lang w:val="zh-TW" w:eastAsia="zh-TW"/>
        </w:rPr>
        <w:t>机构</w:t>
      </w:r>
      <w:r>
        <w:rPr>
          <w:rFonts w:asciiTheme="minorEastAsia" w:hAnsiTheme="minorEastAsia" w:hint="eastAsia"/>
          <w:sz w:val="24"/>
          <w:szCs w:val="28"/>
        </w:rPr>
        <w:t>同意的前提下,可以申请其他相关项目。如，法人或者其他组织申请从事法医物证（个体</w:t>
      </w:r>
      <w:r w:rsidR="00D45C35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识别）业务的，应当通过人类血（斑）种属试验、人类精液（斑）种属试验、常染色体</w:t>
      </w:r>
      <w:r>
        <w:rPr>
          <w:rFonts w:asciiTheme="minorEastAsia" w:hAnsiTheme="minorEastAsia" w:cs="Times New Roman" w:hint="eastAsia"/>
          <w:sz w:val="24"/>
          <w:szCs w:val="28"/>
        </w:rPr>
        <w:t>STR</w:t>
      </w:r>
      <w:r>
        <w:rPr>
          <w:rFonts w:asciiTheme="minorEastAsia" w:hAnsiTheme="minorEastAsia" w:hint="eastAsia"/>
          <w:sz w:val="24"/>
          <w:szCs w:val="28"/>
        </w:rPr>
        <w:t>及性别检测等三个项目的资质认定或者认可，在此基础上,可以申请线粒体DNA检测项目的资质认定或者认可。相应项目取得资质认定或者认可后，经司法行政机关审核符合规定的,准予其增加相应能力范围。</w:t>
      </w:r>
    </w:p>
    <w:p w:rsidR="00876111" w:rsidRDefault="00876111" w:rsidP="008761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环境损害司法鉴定业务对应的资质认定/认可项目为：水、气、声、土壤、固体废物等常规环境检测项目。</w:t>
      </w:r>
    </w:p>
    <w:p w:rsidR="004B76BC" w:rsidRPr="00876111" w:rsidRDefault="004B76BC" w:rsidP="00876111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B76BC" w:rsidRPr="00876111" w:rsidSect="00A1113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29" w:rsidRDefault="00EF5529">
      <w:r>
        <w:separator/>
      </w:r>
    </w:p>
  </w:endnote>
  <w:endnote w:type="continuationSeparator" w:id="0">
    <w:p w:rsidR="00EF5529" w:rsidRDefault="00EF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257959"/>
      <w:docPartObj>
        <w:docPartGallery w:val="Page Numbers (Bottom of Page)"/>
        <w:docPartUnique/>
      </w:docPartObj>
    </w:sdtPr>
    <w:sdtEndPr/>
    <w:sdtContent>
      <w:p w:rsidR="00D45C35" w:rsidRDefault="00D45C3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5C35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4B76BC" w:rsidRDefault="004B7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29" w:rsidRDefault="00EF5529">
      <w:r>
        <w:separator/>
      </w:r>
    </w:p>
  </w:footnote>
  <w:footnote w:type="continuationSeparator" w:id="0">
    <w:p w:rsidR="00EF5529" w:rsidRDefault="00EF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8A"/>
    <w:rsid w:val="00024AAE"/>
    <w:rsid w:val="000461CB"/>
    <w:rsid w:val="00056E76"/>
    <w:rsid w:val="00063875"/>
    <w:rsid w:val="00083BB7"/>
    <w:rsid w:val="0009355F"/>
    <w:rsid w:val="000B539F"/>
    <w:rsid w:val="000B58B6"/>
    <w:rsid w:val="000B6B9B"/>
    <w:rsid w:val="000F4A43"/>
    <w:rsid w:val="000F4F58"/>
    <w:rsid w:val="001027EC"/>
    <w:rsid w:val="0012394B"/>
    <w:rsid w:val="00140E34"/>
    <w:rsid w:val="00140F84"/>
    <w:rsid w:val="00153F42"/>
    <w:rsid w:val="0016064C"/>
    <w:rsid w:val="00175F88"/>
    <w:rsid w:val="00183C57"/>
    <w:rsid w:val="001A37CF"/>
    <w:rsid w:val="001A5C11"/>
    <w:rsid w:val="001A6A9A"/>
    <w:rsid w:val="001B3BD2"/>
    <w:rsid w:val="001F4412"/>
    <w:rsid w:val="00220F2E"/>
    <w:rsid w:val="00225AFF"/>
    <w:rsid w:val="00242E53"/>
    <w:rsid w:val="00246B02"/>
    <w:rsid w:val="00266D1A"/>
    <w:rsid w:val="00275E53"/>
    <w:rsid w:val="002A56B7"/>
    <w:rsid w:val="002D0CC5"/>
    <w:rsid w:val="002D4791"/>
    <w:rsid w:val="002D4BD2"/>
    <w:rsid w:val="002F67D3"/>
    <w:rsid w:val="00316AAB"/>
    <w:rsid w:val="003206C5"/>
    <w:rsid w:val="00332965"/>
    <w:rsid w:val="003447D6"/>
    <w:rsid w:val="00361CE9"/>
    <w:rsid w:val="00375C61"/>
    <w:rsid w:val="003974E1"/>
    <w:rsid w:val="003E483B"/>
    <w:rsid w:val="003E4C62"/>
    <w:rsid w:val="003F544D"/>
    <w:rsid w:val="004009A7"/>
    <w:rsid w:val="004016E3"/>
    <w:rsid w:val="004073B8"/>
    <w:rsid w:val="004151A7"/>
    <w:rsid w:val="00417373"/>
    <w:rsid w:val="004305C6"/>
    <w:rsid w:val="0045144B"/>
    <w:rsid w:val="004516F2"/>
    <w:rsid w:val="00454B13"/>
    <w:rsid w:val="004713B3"/>
    <w:rsid w:val="00471F95"/>
    <w:rsid w:val="00491D0A"/>
    <w:rsid w:val="004A5437"/>
    <w:rsid w:val="004B76BC"/>
    <w:rsid w:val="004C0D27"/>
    <w:rsid w:val="004D468A"/>
    <w:rsid w:val="00501F38"/>
    <w:rsid w:val="005520A3"/>
    <w:rsid w:val="005912E8"/>
    <w:rsid w:val="005B08EC"/>
    <w:rsid w:val="005B45EF"/>
    <w:rsid w:val="005E73A5"/>
    <w:rsid w:val="005F1900"/>
    <w:rsid w:val="006502C9"/>
    <w:rsid w:val="006666C7"/>
    <w:rsid w:val="00692BDF"/>
    <w:rsid w:val="006C16A8"/>
    <w:rsid w:val="006C6FBB"/>
    <w:rsid w:val="00715E67"/>
    <w:rsid w:val="00733B02"/>
    <w:rsid w:val="00742AAC"/>
    <w:rsid w:val="00750249"/>
    <w:rsid w:val="00761801"/>
    <w:rsid w:val="007640A3"/>
    <w:rsid w:val="007702F9"/>
    <w:rsid w:val="007972D0"/>
    <w:rsid w:val="007B1F45"/>
    <w:rsid w:val="007D23DC"/>
    <w:rsid w:val="007D45D1"/>
    <w:rsid w:val="007D4AAD"/>
    <w:rsid w:val="00815093"/>
    <w:rsid w:val="00816F35"/>
    <w:rsid w:val="00817869"/>
    <w:rsid w:val="00856216"/>
    <w:rsid w:val="0085719F"/>
    <w:rsid w:val="00876111"/>
    <w:rsid w:val="008930E1"/>
    <w:rsid w:val="00897478"/>
    <w:rsid w:val="008C6299"/>
    <w:rsid w:val="008D726A"/>
    <w:rsid w:val="008F3075"/>
    <w:rsid w:val="008F4500"/>
    <w:rsid w:val="00913091"/>
    <w:rsid w:val="009B61B0"/>
    <w:rsid w:val="009E731B"/>
    <w:rsid w:val="00A03089"/>
    <w:rsid w:val="00A038F6"/>
    <w:rsid w:val="00A1113E"/>
    <w:rsid w:val="00A924DA"/>
    <w:rsid w:val="00AA2076"/>
    <w:rsid w:val="00AA531B"/>
    <w:rsid w:val="00AB3D1C"/>
    <w:rsid w:val="00AB5EDC"/>
    <w:rsid w:val="00AD759B"/>
    <w:rsid w:val="00B23DD9"/>
    <w:rsid w:val="00B42050"/>
    <w:rsid w:val="00B44D30"/>
    <w:rsid w:val="00B532D4"/>
    <w:rsid w:val="00B63253"/>
    <w:rsid w:val="00B668A4"/>
    <w:rsid w:val="00B7069A"/>
    <w:rsid w:val="00B80CCA"/>
    <w:rsid w:val="00B91225"/>
    <w:rsid w:val="00B94CA7"/>
    <w:rsid w:val="00BB4CBC"/>
    <w:rsid w:val="00BB530A"/>
    <w:rsid w:val="00BC1288"/>
    <w:rsid w:val="00BC5750"/>
    <w:rsid w:val="00BD5E6A"/>
    <w:rsid w:val="00C1068A"/>
    <w:rsid w:val="00C23B5E"/>
    <w:rsid w:val="00C523F4"/>
    <w:rsid w:val="00C5780D"/>
    <w:rsid w:val="00CA2566"/>
    <w:rsid w:val="00CD571C"/>
    <w:rsid w:val="00CF7A20"/>
    <w:rsid w:val="00D16C80"/>
    <w:rsid w:val="00D179EC"/>
    <w:rsid w:val="00D27B82"/>
    <w:rsid w:val="00D40EA5"/>
    <w:rsid w:val="00D45C35"/>
    <w:rsid w:val="00D81BA7"/>
    <w:rsid w:val="00D81BBE"/>
    <w:rsid w:val="00D84DD8"/>
    <w:rsid w:val="00D92C03"/>
    <w:rsid w:val="00DF0366"/>
    <w:rsid w:val="00E0300C"/>
    <w:rsid w:val="00E45793"/>
    <w:rsid w:val="00E6404A"/>
    <w:rsid w:val="00E66B34"/>
    <w:rsid w:val="00E72588"/>
    <w:rsid w:val="00E81D51"/>
    <w:rsid w:val="00E87D36"/>
    <w:rsid w:val="00E937B8"/>
    <w:rsid w:val="00EA5480"/>
    <w:rsid w:val="00EE6C59"/>
    <w:rsid w:val="00EF5529"/>
    <w:rsid w:val="00F17720"/>
    <w:rsid w:val="00F54481"/>
    <w:rsid w:val="00F712E3"/>
    <w:rsid w:val="00F83E20"/>
    <w:rsid w:val="00FB0378"/>
    <w:rsid w:val="00FB22E6"/>
    <w:rsid w:val="00FB642B"/>
    <w:rsid w:val="00FF31B1"/>
    <w:rsid w:val="020C631F"/>
    <w:rsid w:val="0B573CF1"/>
    <w:rsid w:val="0D544454"/>
    <w:rsid w:val="13C50E02"/>
    <w:rsid w:val="195329D6"/>
    <w:rsid w:val="2E4E0F23"/>
    <w:rsid w:val="379755E4"/>
    <w:rsid w:val="47C1278B"/>
    <w:rsid w:val="49107119"/>
    <w:rsid w:val="5F013250"/>
    <w:rsid w:val="5FC81856"/>
    <w:rsid w:val="664427A2"/>
    <w:rsid w:val="7D080C84"/>
    <w:rsid w:val="7F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F3D5"/>
  <w15:docId w15:val="{865C18C4-BE59-47D8-9DCE-59782A4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d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0">
    <w:name w:val="HTML Cite"/>
    <w:basedOn w:val="a0"/>
    <w:uiPriority w:val="99"/>
    <w:semiHidden/>
    <w:unhideWhenUsed/>
    <w:qFormat/>
    <w:rPr>
      <w:color w:val="008000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basedOn w:val="a0"/>
    <w:link w:val="a4"/>
    <w:uiPriority w:val="99"/>
    <w:semiHidden/>
    <w:qFormat/>
    <w:rPr>
      <w:szCs w:val="24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ast">
    <w:name w:val="last"/>
    <w:basedOn w:val="a0"/>
    <w:qFormat/>
  </w:style>
  <w:style w:type="character" w:customStyle="1" w:styleId="tit">
    <w:name w:val="tit"/>
    <w:basedOn w:val="a0"/>
    <w:qFormat/>
  </w:style>
  <w:style w:type="character" w:customStyle="1" w:styleId="tit1">
    <w:name w:val="tit1"/>
    <w:basedOn w:val="a0"/>
    <w:qFormat/>
    <w:rPr>
      <w:b/>
      <w:color w:val="0293D4"/>
      <w:sz w:val="30"/>
      <w:szCs w:val="30"/>
    </w:rPr>
  </w:style>
  <w:style w:type="character" w:customStyle="1" w:styleId="tit2">
    <w:name w:val="tit2"/>
    <w:basedOn w:val="a0"/>
    <w:qFormat/>
    <w:rPr>
      <w:color w:val="333333"/>
      <w:sz w:val="27"/>
      <w:szCs w:val="27"/>
    </w:rPr>
  </w:style>
  <w:style w:type="character" w:customStyle="1" w:styleId="louc">
    <w:name w:val="louc"/>
    <w:basedOn w:val="a0"/>
    <w:qFormat/>
    <w:rPr>
      <w:rFonts w:ascii="Verdana" w:hAnsi="Verdana" w:cs="Verdana"/>
      <w:caps/>
      <w:color w:val="FFFFFF"/>
      <w:sz w:val="31"/>
      <w:szCs w:val="31"/>
      <w:shd w:val="clear" w:color="auto" w:fill="1B84E1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  <w:rPr>
      <w:sz w:val="21"/>
      <w:szCs w:val="21"/>
    </w:rPr>
  </w:style>
  <w:style w:type="character" w:customStyle="1" w:styleId="bgyw">
    <w:name w:val="bgyw"/>
    <w:basedOn w:val="a0"/>
    <w:qFormat/>
    <w:rPr>
      <w:caps/>
      <w:color w:val="EEEBE9"/>
      <w:sz w:val="127"/>
      <w:szCs w:val="127"/>
    </w:rPr>
  </w:style>
  <w:style w:type="character" w:customStyle="1" w:styleId="gsmc">
    <w:name w:val="gsmc"/>
    <w:basedOn w:val="a0"/>
    <w:qFormat/>
    <w:rPr>
      <w:sz w:val="36"/>
      <w:szCs w:val="36"/>
    </w:rPr>
  </w:style>
  <w:style w:type="character" w:customStyle="1" w:styleId="text">
    <w:name w:val="text"/>
    <w:basedOn w:val="a0"/>
    <w:qFormat/>
    <w:rPr>
      <w:color w:val="006ECB"/>
      <w:sz w:val="24"/>
      <w:szCs w:val="24"/>
    </w:rPr>
  </w:style>
  <w:style w:type="character" w:customStyle="1" w:styleId="text1">
    <w:name w:val="text1"/>
    <w:basedOn w:val="a0"/>
    <w:qFormat/>
    <w:rPr>
      <w:color w:val="444444"/>
      <w:sz w:val="24"/>
      <w:szCs w:val="24"/>
    </w:rPr>
  </w:style>
  <w:style w:type="character" w:customStyle="1" w:styleId="text2">
    <w:name w:val="text2"/>
    <w:basedOn w:val="a0"/>
    <w:qFormat/>
    <w:rPr>
      <w:sz w:val="24"/>
      <w:szCs w:val="24"/>
    </w:rPr>
  </w:style>
  <w:style w:type="character" w:customStyle="1" w:styleId="shuom">
    <w:name w:val="shuom"/>
    <w:basedOn w:val="a0"/>
    <w:qFormat/>
    <w:rPr>
      <w:color w:val="AFAEAE"/>
    </w:rPr>
  </w:style>
  <w:style w:type="character" w:customStyle="1" w:styleId="biaoyu5">
    <w:name w:val="biaoyu5"/>
    <w:basedOn w:val="a0"/>
    <w:qFormat/>
  </w:style>
  <w:style w:type="character" w:customStyle="1" w:styleId="tit12">
    <w:name w:val="tit12"/>
    <w:basedOn w:val="a0"/>
    <w:qFormat/>
  </w:style>
  <w:style w:type="character" w:customStyle="1" w:styleId="tit13">
    <w:name w:val="tit13"/>
    <w:basedOn w:val="a0"/>
    <w:qFormat/>
    <w:rPr>
      <w:b/>
      <w:color w:val="0293D4"/>
      <w:sz w:val="30"/>
      <w:szCs w:val="30"/>
    </w:rPr>
  </w:style>
  <w:style w:type="character" w:customStyle="1" w:styleId="tit14">
    <w:name w:val="tit14"/>
    <w:basedOn w:val="a0"/>
    <w:qFormat/>
    <w:rPr>
      <w:color w:val="333333"/>
      <w:sz w:val="27"/>
      <w:szCs w:val="27"/>
    </w:rPr>
  </w:style>
  <w:style w:type="character" w:customStyle="1" w:styleId="last12">
    <w:name w:val="last12"/>
    <w:basedOn w:val="a0"/>
    <w:qFormat/>
  </w:style>
  <w:style w:type="character" w:customStyle="1" w:styleId="bsharetext">
    <w:name w:val="bsharetext"/>
    <w:basedOn w:val="a0"/>
    <w:qFormat/>
  </w:style>
  <w:style w:type="paragraph" w:styleId="af4">
    <w:name w:val="Date"/>
    <w:basedOn w:val="a"/>
    <w:next w:val="a"/>
    <w:link w:val="af5"/>
    <w:uiPriority w:val="99"/>
    <w:semiHidden/>
    <w:unhideWhenUsed/>
    <w:rsid w:val="00471F95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471F9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219BD-DBA2-4A29-9608-ABFA4A7D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Lenovo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shangj</dc:creator>
  <cp:lastModifiedBy>qing</cp:lastModifiedBy>
  <cp:revision>2</cp:revision>
  <cp:lastPrinted>2018-08-30T23:58:00Z</cp:lastPrinted>
  <dcterms:created xsi:type="dcterms:W3CDTF">2018-09-02T04:57:00Z</dcterms:created>
  <dcterms:modified xsi:type="dcterms:W3CDTF">2018-09-02T04:57:00Z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